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sz w:val="24"/>
          <w:szCs w:val="24"/>
        </w:rPr>
      </w:pPr>
      <w:bookmarkStart w:id="0" w:name="_GoBack"/>
      <w:bookmarkEnd w:id="0"/>
    </w:p>
    <w:tbl>
      <w:tblPr>
        <w:tblStyle w:val="13"/>
        <w:tblW w:w="8985" w:type="dxa"/>
        <w:tblInd w:w="1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420"/>
        <w:gridCol w:w="55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065" w:hRule="atLeast"/>
        </w:trPr>
        <w:tc>
          <w:tcPr>
            <w:tcBorders>
              <w:top w:val="single" w:color="FFFFFF" w:sz="8" w:space="0"/>
              <w:left w:val="single" w:color="FFFFFF" w:sz="8" w:space="0"/>
              <w:bottom w:val="single" w:color="FFFFFF" w:sz="8" w:space="0"/>
              <w:right w:val="single" w:color="FFFFFF" w:sz="8" w:space="0"/>
            </w:tcBorders>
            <w:shd w:val="clear" w:color="auto" w:fill="FFFFFF"/>
            <w:tcMar>
              <w:top w:w="100" w:type="dxa"/>
              <w:left w:w="100" w:type="dxa"/>
              <w:bottom w:w="100" w:type="dxa"/>
              <w:right w:w="100" w:type="dxa"/>
            </w:tcMar>
            <w:vAlign w:val="top"/>
          </w:tcPr>
          <w:p>
            <w:pPr>
              <w:pBdr>
                <w:top w:val="none" w:color="auto" w:sz="0" w:space="6"/>
                <w:left w:val="none" w:color="auto" w:sz="0" w:space="0"/>
                <w:bottom w:val="none" w:color="auto" w:sz="0" w:space="0"/>
                <w:right w:val="none" w:color="auto" w:sz="0" w:space="0"/>
              </w:pBdr>
              <w:shd w:val="clear" w:fill="FFFFFF"/>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CÔNG TY ..........................</w:t>
            </w:r>
          </w:p>
          <w:p>
            <w:pPr>
              <w:pBdr>
                <w:top w:val="none" w:color="auto" w:sz="0" w:space="6"/>
                <w:left w:val="none" w:color="auto" w:sz="0" w:space="0"/>
                <w:bottom w:val="none" w:color="auto" w:sz="0" w:space="0"/>
                <w:right w:val="none" w:color="auto" w:sz="0" w:space="0"/>
              </w:pBdr>
              <w:shd w:val="clear" w:fill="FFFFFF"/>
              <w:spacing w:line="240" w:lineRule="auto"/>
              <w:jc w:val="both"/>
              <w:rPr>
                <w:rFonts w:ascii="Times New Roman" w:hAnsi="Times New Roman" w:eastAsia="Times New Roman" w:cs="Times New Roman"/>
                <w:b/>
              </w:rPr>
            </w:pPr>
            <w:r>
              <w:rPr>
                <w:rFonts w:ascii="Times New Roman" w:hAnsi="Times New Roman" w:eastAsia="Times New Roman" w:cs="Times New Roman"/>
                <w:b/>
                <w:rtl w:val="0"/>
              </w:rPr>
              <w:t>Company…………………….</w:t>
            </w:r>
          </w:p>
          <w:p>
            <w:pPr>
              <w:pBdr>
                <w:top w:val="none" w:color="auto" w:sz="0" w:space="6"/>
                <w:left w:val="none" w:color="auto" w:sz="0" w:space="0"/>
                <w:bottom w:val="none" w:color="auto" w:sz="0" w:space="0"/>
                <w:right w:val="none" w:color="auto" w:sz="0" w:space="0"/>
              </w:pBdr>
              <w:shd w:val="clear" w:fill="FFFFFF"/>
              <w:spacing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i/>
                <w:sz w:val="24"/>
                <w:szCs w:val="24"/>
                <w:rtl w:val="0"/>
              </w:rPr>
              <w:t>Số:</w:t>
            </w:r>
            <w:r>
              <w:rPr>
                <w:rFonts w:ascii="Times New Roman" w:hAnsi="Times New Roman" w:eastAsia="Times New Roman" w:cs="Times New Roman"/>
                <w:b/>
                <w:sz w:val="24"/>
                <w:szCs w:val="24"/>
                <w:rtl w:val="0"/>
              </w:rPr>
              <w:t xml:space="preserve"> VL-.../LTD</w:t>
            </w:r>
          </w:p>
          <w:p>
            <w:pPr>
              <w:pBdr>
                <w:top w:val="none" w:color="auto" w:sz="0" w:space="6"/>
                <w:left w:val="none" w:color="auto" w:sz="0" w:space="0"/>
                <w:bottom w:val="none" w:color="auto" w:sz="0" w:space="0"/>
                <w:right w:val="none" w:color="auto" w:sz="0" w:space="0"/>
              </w:pBdr>
              <w:shd w:val="clear" w:fill="FFFFFF"/>
              <w:spacing w:line="240" w:lineRule="auto"/>
              <w:jc w:val="both"/>
              <w:rPr>
                <w:rFonts w:ascii="Times New Roman" w:hAnsi="Times New Roman" w:eastAsia="Times New Roman" w:cs="Times New Roman"/>
                <w:b/>
              </w:rPr>
            </w:pPr>
            <w:r>
              <w:rPr>
                <w:rFonts w:ascii="Times New Roman" w:hAnsi="Times New Roman" w:eastAsia="Times New Roman" w:cs="Times New Roman"/>
                <w:b/>
                <w:rtl w:val="0"/>
              </w:rPr>
              <w:t>Number:</w:t>
            </w:r>
          </w:p>
        </w:tc>
        <w:tc>
          <w:tcPr>
            <w:tcBorders>
              <w:top w:val="single" w:color="FFFFFF" w:sz="8" w:space="0"/>
              <w:left w:val="single" w:color="FFFFFF" w:sz="8" w:space="0"/>
              <w:bottom w:val="single" w:color="FFFFFF" w:sz="8" w:space="0"/>
              <w:right w:val="single" w:color="FFFFFF" w:sz="8" w:space="0"/>
            </w:tcBorders>
            <w:shd w:val="clear" w:color="auto" w:fill="FFFFFF"/>
            <w:tcMar>
              <w:top w:w="100" w:type="dxa"/>
              <w:left w:w="100" w:type="dxa"/>
              <w:bottom w:w="100" w:type="dxa"/>
              <w:right w:w="100" w:type="dxa"/>
            </w:tcMar>
            <w:vAlign w:val="top"/>
          </w:tcPr>
          <w:p>
            <w:pPr>
              <w:pBdr>
                <w:top w:val="none" w:color="auto" w:sz="0" w:space="6"/>
                <w:left w:val="none" w:color="auto" w:sz="0" w:space="0"/>
                <w:bottom w:val="none" w:color="auto" w:sz="0" w:space="0"/>
                <w:right w:val="none" w:color="auto" w:sz="0" w:space="0"/>
              </w:pBdr>
              <w:shd w:val="clear" w:fill="FFFFFF"/>
              <w:spacing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CỘNG HOÀ XÃ HỘI CHỦ NGHĨA VIỆT NAM</w:t>
            </w:r>
          </w:p>
          <w:p>
            <w:pPr>
              <w:pBdr>
                <w:top w:val="none" w:color="auto" w:sz="0" w:space="6"/>
                <w:left w:val="none" w:color="auto" w:sz="0" w:space="0"/>
                <w:bottom w:val="none" w:color="auto" w:sz="0" w:space="0"/>
                <w:right w:val="none" w:color="auto" w:sz="0" w:space="0"/>
              </w:pBdr>
              <w:shd w:val="clear" w:fill="FFFFFF"/>
              <w:spacing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tl w:val="0"/>
              </w:rPr>
              <w:t>THE SOCIALIST REPUBLIC OF VIETNAM</w:t>
            </w:r>
          </w:p>
          <w:p>
            <w:pPr>
              <w:pBdr>
                <w:top w:val="none" w:color="auto" w:sz="0" w:space="6"/>
                <w:left w:val="none" w:color="auto" w:sz="0" w:space="0"/>
                <w:bottom w:val="none" w:color="auto" w:sz="0" w:space="0"/>
                <w:right w:val="none" w:color="auto" w:sz="0" w:space="0"/>
              </w:pBdr>
              <w:shd w:val="clear" w:fill="FFFFFF"/>
              <w:spacing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tl w:val="0"/>
              </w:rPr>
              <w:t>Độc lập - Tự do - Hạnh phúc</w:t>
            </w:r>
          </w:p>
          <w:p>
            <w:pPr>
              <w:pBdr>
                <w:top w:val="none" w:color="auto" w:sz="0" w:space="6"/>
                <w:left w:val="none" w:color="auto" w:sz="0" w:space="0"/>
                <w:bottom w:val="none" w:color="auto" w:sz="0" w:space="0"/>
                <w:right w:val="none" w:color="auto" w:sz="0" w:space="0"/>
              </w:pBdr>
              <w:shd w:val="clear" w:fill="FFFFFF"/>
              <w:spacing w:line="240" w:lineRule="auto"/>
              <w:jc w:val="center"/>
              <w:rPr>
                <w:rFonts w:ascii="Times New Roman" w:hAnsi="Times New Roman" w:eastAsia="Times New Roman" w:cs="Times New Roman"/>
                <w:b/>
                <w:sz w:val="20"/>
                <w:szCs w:val="20"/>
              </w:rPr>
            </w:pPr>
            <w:r>
              <w:rPr>
                <w:rFonts w:ascii="Times New Roman" w:hAnsi="Times New Roman" w:eastAsia="Times New Roman" w:cs="Times New Roman"/>
                <w:b/>
                <w:rtl w:val="0"/>
              </w:rPr>
              <w:t>Independence - Freedom - Happiness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30" w:hRule="atLeast"/>
        </w:trPr>
        <w:tc>
          <w:tcPr>
            <w:tcBorders>
              <w:top w:val="single" w:color="FFFFFF" w:sz="8" w:space="0"/>
              <w:left w:val="single" w:color="FFFFFF" w:sz="8" w:space="0"/>
              <w:bottom w:val="single" w:color="FFFFFF" w:sz="8" w:space="0"/>
              <w:right w:val="single" w:color="FFFFFF" w:sz="8" w:space="0"/>
            </w:tcBorders>
            <w:shd w:val="clear" w:color="auto" w:fill="FFFFFF"/>
            <w:tcMar>
              <w:top w:w="100" w:type="dxa"/>
              <w:left w:w="100" w:type="dxa"/>
              <w:bottom w:w="100" w:type="dxa"/>
              <w:right w:w="100" w:type="dxa"/>
            </w:tcMar>
            <w:vAlign w:val="top"/>
          </w:tcPr>
          <w:p>
            <w:pPr>
              <w:pBdr>
                <w:top w:val="none" w:color="auto" w:sz="0" w:space="6"/>
                <w:left w:val="none" w:color="auto" w:sz="0" w:space="0"/>
                <w:bottom w:val="none" w:color="auto" w:sz="0" w:space="0"/>
                <w:right w:val="none" w:color="auto" w:sz="0" w:space="0"/>
              </w:pBdr>
              <w:shd w:val="clear" w:fill="FFFFFF"/>
              <w:spacing w:line="240" w:lineRule="auto"/>
              <w:jc w:val="both"/>
              <w:rPr>
                <w:rFonts w:ascii="Times New Roman" w:hAnsi="Times New Roman" w:eastAsia="Times New Roman" w:cs="Times New Roman"/>
                <w:b/>
              </w:rPr>
            </w:pPr>
          </w:p>
        </w:tc>
        <w:tc>
          <w:tcPr>
            <w:tcBorders>
              <w:top w:val="single" w:color="FFFFFF" w:sz="8" w:space="0"/>
              <w:left w:val="single" w:color="FFFFFF" w:sz="8" w:space="0"/>
              <w:bottom w:val="single" w:color="FFFFFF" w:sz="8" w:space="0"/>
              <w:right w:val="single" w:color="FFFFFF" w:sz="8" w:space="0"/>
            </w:tcBorders>
            <w:shd w:val="clear" w:color="auto" w:fill="FFFFFF"/>
            <w:tcMar>
              <w:top w:w="100" w:type="dxa"/>
              <w:left w:w="100" w:type="dxa"/>
              <w:bottom w:w="100" w:type="dxa"/>
              <w:right w:w="100" w:type="dxa"/>
            </w:tcMar>
            <w:vAlign w:val="top"/>
          </w:tcPr>
          <w:p>
            <w:pPr>
              <w:pBdr>
                <w:top w:val="none" w:color="auto" w:sz="0" w:space="6"/>
                <w:left w:val="none" w:color="auto" w:sz="0" w:space="0"/>
                <w:bottom w:val="none" w:color="auto" w:sz="0" w:space="0"/>
                <w:right w:val="none" w:color="auto" w:sz="0" w:space="0"/>
              </w:pBdr>
              <w:shd w:val="clear" w:fill="FFFFFF"/>
              <w:spacing w:line="240" w:lineRule="auto"/>
              <w:rPr>
                <w:rFonts w:ascii="Times New Roman" w:hAnsi="Times New Roman" w:eastAsia="Times New Roman" w:cs="Times New Roman"/>
                <w:b/>
              </w:rPr>
            </w:pPr>
            <w:r>
              <w:rPr>
                <w:rFonts w:ascii="Times New Roman" w:hAnsi="Times New Roman" w:eastAsia="Times New Roman" w:cs="Times New Roman"/>
                <w:b/>
                <w:rtl w:val="0"/>
              </w:rPr>
              <w:t>………, Ngày/date:......, tháng/month:......, năm/year:......</w:t>
            </w:r>
          </w:p>
        </w:tc>
      </w:tr>
    </w:tbl>
    <w:p>
      <w:pPr>
        <w:pBdr>
          <w:top w:val="none" w:color="auto" w:sz="0" w:space="6"/>
          <w:left w:val="none" w:color="auto" w:sz="0" w:space="0"/>
          <w:bottom w:val="none" w:color="auto" w:sz="0" w:space="0"/>
          <w:right w:val="none" w:color="auto" w:sz="0" w:space="0"/>
        </w:pBdr>
        <w:shd w:val="clear" w:fill="FFFFFF"/>
        <w:spacing w:line="375" w:lineRule="auto"/>
        <w:jc w:val="center"/>
        <w:rPr>
          <w:rFonts w:ascii="Times New Roman" w:hAnsi="Times New Roman" w:eastAsia="Times New Roman" w:cs="Times New Roman"/>
          <w:b/>
          <w:color w:val="0000CD"/>
          <w:sz w:val="24"/>
          <w:szCs w:val="24"/>
        </w:rPr>
      </w:pPr>
      <w:r>
        <w:rPr>
          <w:rFonts w:ascii="Times New Roman" w:hAnsi="Times New Roman" w:eastAsia="Times New Roman" w:cs="Times New Roman"/>
          <w:b/>
          <w:sz w:val="24"/>
          <w:szCs w:val="24"/>
          <w:rtl w:val="0"/>
        </w:rPr>
        <w:t>HỢP ĐỒNG LAO ĐỘNG</w:t>
      </w:r>
    </w:p>
    <w:p>
      <w:pPr>
        <w:pBdr>
          <w:top w:val="none" w:color="auto" w:sz="0" w:space="6"/>
          <w:left w:val="none" w:color="auto" w:sz="0" w:space="0"/>
          <w:bottom w:val="none" w:color="auto" w:sz="0" w:space="0"/>
          <w:right w:val="none" w:color="auto" w:sz="0" w:space="0"/>
        </w:pBdr>
        <w:shd w:val="clear" w:fill="FFFFFF"/>
        <w:spacing w:line="375" w:lineRule="auto"/>
        <w:jc w:val="center"/>
        <w:rPr>
          <w:rFonts w:ascii="Times New Roman" w:hAnsi="Times New Roman" w:eastAsia="Times New Roman" w:cs="Times New Roman"/>
          <w:b/>
          <w:i/>
          <w:sz w:val="24"/>
          <w:szCs w:val="24"/>
        </w:rPr>
      </w:pPr>
      <w:r>
        <w:rPr>
          <w:rFonts w:ascii="Times New Roman" w:hAnsi="Times New Roman" w:eastAsia="Times New Roman" w:cs="Times New Roman"/>
          <w:b/>
          <w:i/>
          <w:sz w:val="24"/>
          <w:szCs w:val="24"/>
          <w:rtl w:val="0"/>
        </w:rPr>
        <w:t>LABOR CONTRACT</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Được ban hành theo Thông tư số ../20...../TT-BLĐTBXH ngày ...... tháng ..... năm 20...... của Bộ Lao động - Thương Binh và Xã hội</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Issued under the Circular No....../20....../TT-BLDTBXH dated ..... September 20.... of the Ministry of Labor, Invalid and Social Affairs</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Chúng tôi, một bên là: Ông/Bà ............................................</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We are, from one side: Mr/Ms. ................................................</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Chức vụ: Giám đốc</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Position: Director</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Đại diện cho: Công ty TNHH...............................................</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On behalf of: ...........................................................Co., Ltd.</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i/>
          <w:sz w:val="28"/>
          <w:szCs w:val="28"/>
          <w:rtl w:val="0"/>
        </w:rPr>
        <w:t>Địa chỉ:</w:t>
      </w:r>
      <w:r>
        <w:rPr>
          <w:rFonts w:ascii="Times New Roman" w:hAnsi="Times New Roman" w:eastAsia="Times New Roman" w:cs="Times New Roman"/>
          <w:sz w:val="28"/>
          <w:szCs w:val="28"/>
          <w:rtl w:val="0"/>
        </w:rPr>
        <w:t xml:space="preserve"> Cụm công nghiệp Ngọc Hồi, Huyện Thanh Trì, Thành phố Hà Nội</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Address: Ngoc Hoi Industrial Zone, Thanh Tri District, Hanoi City</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Tel: 04............................... Fax: 04 ................................</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Và một bên là:</w:t>
      </w:r>
      <w:r>
        <w:rPr>
          <w:rFonts w:ascii="Times New Roman" w:hAnsi="Times New Roman" w:eastAsia="Times New Roman" w:cs="Times New Roman"/>
          <w:b/>
          <w:sz w:val="28"/>
          <w:szCs w:val="28"/>
          <w:rtl w:val="0"/>
        </w:rPr>
        <w:t xml:space="preserve"> .............................................................................</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And from other side:</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Ngày sinh:</w:t>
      </w:r>
      <w:r>
        <w:rPr>
          <w:rFonts w:ascii="Times New Roman" w:hAnsi="Times New Roman" w:eastAsia="Times New Roman" w:cs="Times New Roman"/>
          <w:b/>
          <w:sz w:val="28"/>
          <w:szCs w:val="28"/>
          <w:rtl w:val="0"/>
        </w:rPr>
        <w:t xml:space="preserve"> ..../.../......</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Date of birth:</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Trình độ: Chuyên môn:</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Degree: Profession:</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Địa chỉ:</w:t>
      </w:r>
      <w:r>
        <w:rPr>
          <w:rFonts w:ascii="Times New Roman" w:hAnsi="Times New Roman" w:eastAsia="Times New Roman" w:cs="Times New Roman"/>
          <w:b/>
          <w:sz w:val="28"/>
          <w:szCs w:val="28"/>
          <w:rtl w:val="0"/>
        </w:rPr>
        <w:t xml:space="preserve"> .........................................................................................</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Home address:</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CMND số:</w:t>
      </w:r>
      <w:r>
        <w:rPr>
          <w:rFonts w:ascii="Times New Roman" w:hAnsi="Times New Roman" w:eastAsia="Times New Roman" w:cs="Times New Roman"/>
          <w:b/>
          <w:sz w:val="28"/>
          <w:szCs w:val="28"/>
          <w:rtl w:val="0"/>
        </w:rPr>
        <w:t xml:space="preserve"> ................................</w:t>
      </w:r>
      <w:r>
        <w:rPr>
          <w:rFonts w:ascii="Times New Roman" w:hAnsi="Times New Roman" w:eastAsia="Times New Roman" w:cs="Times New Roman"/>
          <w:sz w:val="28"/>
          <w:szCs w:val="28"/>
          <w:rtl w:val="0"/>
        </w:rPr>
        <w:t>Cấp ngày:</w:t>
      </w:r>
      <w:r>
        <w:rPr>
          <w:rFonts w:ascii="Times New Roman" w:hAnsi="Times New Roman" w:eastAsia="Times New Roman" w:cs="Times New Roman"/>
          <w:b/>
          <w:sz w:val="28"/>
          <w:szCs w:val="28"/>
          <w:rtl w:val="0"/>
        </w:rPr>
        <w:t xml:space="preserve"> .../.../.......</w:t>
      </w:r>
      <w:r>
        <w:rPr>
          <w:rFonts w:ascii="Times New Roman" w:hAnsi="Times New Roman" w:eastAsia="Times New Roman" w:cs="Times New Roman"/>
          <w:sz w:val="28"/>
          <w:szCs w:val="28"/>
          <w:rtl w:val="0"/>
        </w:rPr>
        <w:t>Tại:...........</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ID card no #: Issue date: Issue at:</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Sổ lao động số (nếu có):</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Labor book no (If any)</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Điện thoại:</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Tel:</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Đồng ý ký hợp đồng lao động này (Hợp đồng) với những điều khoản và điều kiện như sau:</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Agreed to sign this labor contract (the “Contract”) with the following terms and conditions:</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Điều 1: Điều khoản và công việc trong Hợp đồng</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tl w:val="0"/>
        </w:rPr>
        <w:t>Article 1: Term and job in labor contract</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 xml:space="preserve">1.1. Loại Hợp đồng: Xác định thời hạn, tính từ </w:t>
      </w:r>
      <w:r>
        <w:rPr>
          <w:rFonts w:ascii="Times New Roman" w:hAnsi="Times New Roman" w:eastAsia="Times New Roman" w:cs="Times New Roman"/>
          <w:b/>
          <w:sz w:val="28"/>
          <w:szCs w:val="28"/>
          <w:rtl w:val="0"/>
        </w:rPr>
        <w:t xml:space="preserve">....../.../20..... </w:t>
      </w:r>
      <w:r>
        <w:rPr>
          <w:rFonts w:ascii="Times New Roman" w:hAnsi="Times New Roman" w:eastAsia="Times New Roman" w:cs="Times New Roman"/>
          <w:sz w:val="28"/>
          <w:szCs w:val="28"/>
          <w:rtl w:val="0"/>
        </w:rPr>
        <w:t>đến:</w:t>
      </w:r>
      <w:r>
        <w:rPr>
          <w:rFonts w:ascii="Times New Roman" w:hAnsi="Times New Roman" w:eastAsia="Times New Roman" w:cs="Times New Roman"/>
          <w:b/>
          <w:sz w:val="28"/>
          <w:szCs w:val="28"/>
          <w:rtl w:val="0"/>
        </w:rPr>
        <w:t xml:space="preserve"> ../.../20......</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Kind of Contract: Limited, commencing on to:</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Người sử dụng lao động có quyền chấm dứt Hợp đồng trước thời hạn nêu trên nếu người lao động không đáp ứng yêu cầu công việc.</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The Employer holds the right to terminate the Contract if the Employee does not satisfy the requirement of work.</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1.2. Địa điểm làm việc: Công ty TNHH .......................</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Working place: ............... Co., Ltd.</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sz w:val="28"/>
          <w:szCs w:val="28"/>
        </w:rPr>
      </w:pPr>
      <w:r>
        <w:rPr>
          <w:rFonts w:ascii="Times New Roman" w:hAnsi="Times New Roman" w:eastAsia="Times New Roman" w:cs="Times New Roman"/>
          <w:sz w:val="28"/>
          <w:szCs w:val="28"/>
          <w:rtl w:val="0"/>
        </w:rPr>
        <w:t>1.3. Chức vụ/chức danh chuyên môn:</w:t>
      </w:r>
      <w:r>
        <w:rPr>
          <w:rFonts w:ascii="Times New Roman" w:hAnsi="Times New Roman" w:eastAsia="Times New Roman" w:cs="Times New Roman"/>
          <w:b/>
          <w:sz w:val="28"/>
          <w:szCs w:val="28"/>
          <w:rtl w:val="0"/>
        </w:rPr>
        <w:t xml:space="preserve"> Công nhân </w:t>
      </w:r>
      <w:r>
        <w:rPr>
          <w:rFonts w:ascii="Times New Roman" w:hAnsi="Times New Roman" w:eastAsia="Times New Roman" w:cs="Times New Roman"/>
          <w:sz w:val="28"/>
          <w:szCs w:val="28"/>
          <w:rtl w:val="0"/>
        </w:rPr>
        <w:t>Bộ phận:</w:t>
      </w:r>
      <w:r>
        <w:rPr>
          <w:rFonts w:ascii="Times New Roman" w:hAnsi="Times New Roman" w:eastAsia="Times New Roman" w:cs="Times New Roman"/>
          <w:b/>
          <w:sz w:val="28"/>
          <w:szCs w:val="28"/>
          <w:rtl w:val="0"/>
        </w:rPr>
        <w:t xml:space="preserve"> Production</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Position/Profession: Department:</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1.4. Mô tả công việc: Các công việc theo sự phân công của lãnh đạo Công ty.</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Job description: All tasks as assigned by the company's management</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Điều 2: Thời gian làm việc</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tl w:val="0"/>
        </w:rPr>
        <w:t>Article 2: Working Hour</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Thời giờ làm việc: Theo thời gian biểu do Công ty quy định.</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Working time: Follow the working times regulated by the Company</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Điều 3: Quyền lợi và nghĩa vụ của Người lao động</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tl w:val="0"/>
        </w:rPr>
        <w:t>Article 3: Obligations, right and benefit of the Employee</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3.1. Quyền lợi của người lao động</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Right and benefits of the Employee</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Đồng phục: Được trang bị đồng phục và bảo hộ lao động</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Uniform: Provided with uniform and labor safety facility</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Phương tiện đi lại: Theo quy định của Công ty</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Mean of Transportation: As regulated by the Company</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Lương tháng:</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Monthly salary:</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Lương cơ bản: </w:t>
      </w:r>
      <w:r>
        <w:rPr>
          <w:rFonts w:ascii="Times New Roman" w:hAnsi="Times New Roman" w:eastAsia="Times New Roman" w:cs="Times New Roman"/>
          <w:b/>
          <w:sz w:val="28"/>
          <w:szCs w:val="28"/>
          <w:rtl w:val="0"/>
        </w:rPr>
        <w:t xml:space="preserve">53.50 </w:t>
      </w:r>
      <w:r>
        <w:rPr>
          <w:rFonts w:ascii="Times New Roman" w:hAnsi="Times New Roman" w:eastAsia="Times New Roman" w:cs="Times New Roman"/>
          <w:sz w:val="28"/>
          <w:szCs w:val="28"/>
          <w:rtl w:val="0"/>
        </w:rPr>
        <w:t xml:space="preserve">USD tương đương </w:t>
      </w:r>
      <w:r>
        <w:rPr>
          <w:rFonts w:ascii="Times New Roman" w:hAnsi="Times New Roman" w:eastAsia="Times New Roman" w:cs="Times New Roman"/>
          <w:b/>
          <w:sz w:val="28"/>
          <w:szCs w:val="28"/>
          <w:rtl w:val="0"/>
        </w:rPr>
        <w:t>863,000</w:t>
      </w:r>
      <w:r>
        <w:rPr>
          <w:rFonts w:ascii="Times New Roman" w:hAnsi="Times New Roman" w:eastAsia="Times New Roman" w:cs="Times New Roman"/>
          <w:sz w:val="28"/>
          <w:szCs w:val="28"/>
          <w:rtl w:val="0"/>
        </w:rPr>
        <w:t xml:space="preserve"> VNĐ</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 Basic salary:</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Phụ cấp trách nhiệm: USD</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 Executive allowance:</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 Tổng lương: </w:t>
      </w:r>
      <w:r>
        <w:rPr>
          <w:rFonts w:ascii="Times New Roman" w:hAnsi="Times New Roman" w:eastAsia="Times New Roman" w:cs="Times New Roman"/>
          <w:b/>
          <w:sz w:val="28"/>
          <w:szCs w:val="28"/>
          <w:rtl w:val="0"/>
        </w:rPr>
        <w:t>53.50</w:t>
      </w:r>
      <w:r>
        <w:rPr>
          <w:rFonts w:ascii="Times New Roman" w:hAnsi="Times New Roman" w:eastAsia="Times New Roman" w:cs="Times New Roman"/>
          <w:sz w:val="28"/>
          <w:szCs w:val="28"/>
          <w:rtl w:val="0"/>
        </w:rPr>
        <w:t xml:space="preserve"> USD tương đương </w:t>
      </w:r>
      <w:r>
        <w:rPr>
          <w:rFonts w:ascii="Times New Roman" w:hAnsi="Times New Roman" w:eastAsia="Times New Roman" w:cs="Times New Roman"/>
          <w:b/>
          <w:sz w:val="28"/>
          <w:szCs w:val="28"/>
          <w:rtl w:val="0"/>
        </w:rPr>
        <w:t>863,000</w:t>
      </w:r>
      <w:r>
        <w:rPr>
          <w:rFonts w:ascii="Times New Roman" w:hAnsi="Times New Roman" w:eastAsia="Times New Roman" w:cs="Times New Roman"/>
          <w:sz w:val="28"/>
          <w:szCs w:val="28"/>
          <w:rtl w:val="0"/>
        </w:rPr>
        <w:t xml:space="preserve"> VNĐ</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 Total:</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Hình thức trả lương: Lương được tính và được thanh toán bằng chuyển khoản/tiền mặt vào ngày 5 của tháng kế tiếp.</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Method of Payment: Salary to be calculated and paid on the fifth of the following month by Bank transfer/in cash.</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Tăng lương: Theo Quy định của Công ty</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Salary Increment: According to the Company’s Policies</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Thưởng: Theo quy định của Công ty</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Bonus: According to the Company’s Policies</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Đào tạo: Theo chương trình và kế hoạch của Công ty.</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Training: According to the training schedule and plan arranged by the Company.</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Chế độ nghỉ ngơi: Theo quy định của Công ty và pháp luật về lao động hiện hành.</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Time of Rest: According to the Company's Labor Regulation and current labor regulations.</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Bảo hiểm xã hội và y tế: Người lao động được đóng bảo hiểm y tế và bảo hiểm xã hội đúng theo quy định của pháp luật về bảo hiểm.</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Social &amp; health insurance: Social and health insurance of the Employee will be paid in accordance with the regulations on insurance.</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3.2. Nghĩa vụ của người lao động</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Obligations of the Employee</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Hoàn thành công việc mình đảm trách nêu trong Hợp đồng, chấp hành lệnh điều hành sản xuất kinh doanh, bảo vệ tài sản của Công ty và sẽ chịu trách nhiệm bồi thường những tài sản bị hư hỏng do vô ý, bất cẩn hay cẩu thả hoặc bị mất cắp khi chuyển giao.</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tl w:val="0"/>
        </w:rPr>
        <w:t xml:space="preserve">- </w:t>
      </w:r>
      <w:r>
        <w:rPr>
          <w:rFonts w:ascii="Times New Roman" w:hAnsi="Times New Roman" w:eastAsia="Times New Roman" w:cs="Times New Roman"/>
          <w:i/>
          <w:sz w:val="28"/>
          <w:szCs w:val="28"/>
          <w:rtl w:val="0"/>
        </w:rPr>
        <w:t>Fulfill the Job undertaken in this contract, to comply with production and business orders, protect the properties of the Company and shall compensate for damage or loss properties incurred by the Company due to carelessness, negligence or theft.</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Nghiêm túc tuân thủ và tôn trọng thời hạn và các cam kết trong hợp đồng. Bồi thường cho Công ty các chi phí đào tạo và/hoặc các cam kết trách nhiệm bằng tiền nêu trong Hợp đồng này hoặc trong quy định của Công ty trong trường hợp chấm dứt hợp đồng lao động trước thời hạn mà không được sự đồng ý của lãnh đạo Công ty.</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tl w:val="0"/>
        </w:rPr>
        <w:t xml:space="preserve">- </w:t>
      </w:r>
      <w:r>
        <w:rPr>
          <w:rFonts w:ascii="Times New Roman" w:hAnsi="Times New Roman" w:eastAsia="Times New Roman" w:cs="Times New Roman"/>
          <w:i/>
          <w:sz w:val="28"/>
          <w:szCs w:val="28"/>
          <w:rtl w:val="0"/>
        </w:rPr>
        <w:t>Strictly follow and respect the term of and commitment in the Labor contract. Compensate to the Company all training expenses and/or monetary commitment mentioned in the Labor contract and/or in labor regulations of the Company in the case the Employee intentionally terminates the Labor contract without approval of the director of the Company.</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Nghiêm túc tuân thủ và tôn trọng các yêu cầu của lãnh đạo, các nội quy và quy định của Công ty.</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tl w:val="0"/>
        </w:rPr>
        <w:t xml:space="preserve">- </w:t>
      </w:r>
      <w:r>
        <w:rPr>
          <w:rFonts w:ascii="Times New Roman" w:hAnsi="Times New Roman" w:eastAsia="Times New Roman" w:cs="Times New Roman"/>
          <w:i/>
          <w:sz w:val="28"/>
          <w:szCs w:val="28"/>
          <w:rtl w:val="0"/>
        </w:rPr>
        <w:t>Strictly follow the instruction of management level, rules and regulations in the Company</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Điều 4: Quyền và nghĩa vụ của Người sử dụng lao động</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tl w:val="0"/>
        </w:rPr>
        <w:t>Article 4: Obligations and rights of the Employer</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4.1. Nghĩa vụ của Người sử dụng lao động</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Obligations of the Employer</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Đảm bảo việc làm và thực hiện đầy đủ các điều đã cam kết trong hợp đồng;</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tl w:val="0"/>
        </w:rPr>
        <w:t xml:space="preserve">- </w:t>
      </w:r>
      <w:r>
        <w:rPr>
          <w:rFonts w:ascii="Times New Roman" w:hAnsi="Times New Roman" w:eastAsia="Times New Roman" w:cs="Times New Roman"/>
          <w:i/>
          <w:sz w:val="28"/>
          <w:szCs w:val="28"/>
          <w:rtl w:val="0"/>
        </w:rPr>
        <w:t>Ensure the work and completely fulfill all the commitment in the Contract.</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Thanh toán đầy đủ, đúng thời hạn các chế độ và quyền lợi cho người lao động theo Hợp đồng.</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tl w:val="0"/>
        </w:rPr>
        <w:t xml:space="preserve">- </w:t>
      </w:r>
      <w:r>
        <w:rPr>
          <w:rFonts w:ascii="Times New Roman" w:hAnsi="Times New Roman" w:eastAsia="Times New Roman" w:cs="Times New Roman"/>
          <w:i/>
          <w:sz w:val="28"/>
          <w:szCs w:val="28"/>
          <w:rtl w:val="0"/>
        </w:rPr>
        <w:t>Duly and in time settle all the rights and obligations to the Employee in accordance with the Contract.</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4.2. Quyền hạn của người sử dụng lao động</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Rights of the Employer</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Có quyền đình chỉ hoặc áp dụng hình thức kỷ luật theo Luật lao động và Nội quy lao động hoặc chấm dứt Hợp đồng đối với Người lao động vi phạm nội quy, quy định của Công ty hoặc không đáp ứng các yêu cầu về sức khỏe cũng như chuyên môn.</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tl w:val="0"/>
        </w:rPr>
        <w:t xml:space="preserve">- </w:t>
      </w:r>
      <w:r>
        <w:rPr>
          <w:rFonts w:ascii="Times New Roman" w:hAnsi="Times New Roman" w:eastAsia="Times New Roman" w:cs="Times New Roman"/>
          <w:i/>
          <w:sz w:val="28"/>
          <w:szCs w:val="28"/>
          <w:rtl w:val="0"/>
        </w:rPr>
        <w:t>Has the right to suspend or apply disciplinary measures according to labor law and regulations or terminate the contract of the Employees who have violated the regulations, rule of the Company or the health and ability could not meet the requirement of work..</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Người sử dụng lao động có quyền điều chuyển Người lao động sang nơi làm việc khác mà Người sử dụng lao động điều hành hoặc làm chủ theo quy định của pháp luật.</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sz w:val="28"/>
          <w:szCs w:val="28"/>
          <w:rtl w:val="0"/>
        </w:rPr>
        <w:t xml:space="preserve">- </w:t>
      </w:r>
      <w:r>
        <w:rPr>
          <w:rFonts w:ascii="Times New Roman" w:hAnsi="Times New Roman" w:eastAsia="Times New Roman" w:cs="Times New Roman"/>
          <w:i/>
          <w:sz w:val="28"/>
          <w:szCs w:val="28"/>
          <w:rtl w:val="0"/>
        </w:rPr>
        <w:t>Employers reserve the right to transfer the Employee to other property which is owned or managed by the Employer in accordance with the law and regulations.</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tl w:val="0"/>
        </w:rPr>
        <w:t>Điều 5: Điều khoản chung</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b/>
          <w:i/>
          <w:sz w:val="28"/>
          <w:szCs w:val="28"/>
        </w:rPr>
      </w:pPr>
      <w:r>
        <w:rPr>
          <w:rFonts w:ascii="Times New Roman" w:hAnsi="Times New Roman" w:eastAsia="Times New Roman" w:cs="Times New Roman"/>
          <w:b/>
          <w:i/>
          <w:sz w:val="28"/>
          <w:szCs w:val="28"/>
          <w:rtl w:val="0"/>
        </w:rPr>
        <w:t>Article 5: General provisions</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xml:space="preserve">5.1. Hợp đồng này được làm và ký ngày: </w:t>
      </w:r>
      <w:r>
        <w:rPr>
          <w:rFonts w:ascii="Times New Roman" w:hAnsi="Times New Roman" w:eastAsia="Times New Roman" w:cs="Times New Roman"/>
          <w:b/>
          <w:sz w:val="28"/>
          <w:szCs w:val="28"/>
          <w:rtl w:val="0"/>
        </w:rPr>
        <w:t xml:space="preserve">../.../20........ </w:t>
      </w:r>
      <w:r>
        <w:rPr>
          <w:rFonts w:ascii="Times New Roman" w:hAnsi="Times New Roman" w:eastAsia="Times New Roman" w:cs="Times New Roman"/>
          <w:sz w:val="28"/>
          <w:szCs w:val="28"/>
          <w:rtl w:val="0"/>
        </w:rPr>
        <w:t>tại Hà Nội</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This contract is made and signed on: in Hanoi City</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5.2. Hợp đồng này được làm thành 2 bản, Người sử dụng lao động giữ 1 bản và Người lao động giữ 1 bản.</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This Contract is made in 2 copies, 1 copy will be kept by the Employer and 1 copy to be kept by the Employee.</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p>
    <w:tbl>
      <w:tblPr>
        <w:tblStyle w:val="14"/>
        <w:tblW w:w="902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4514"/>
        <w:gridCol w:w="45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c>
          <w:tcPr>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top"/>
          </w:tcPr>
          <w:p>
            <w:pPr>
              <w:pBdr>
                <w:top w:val="none" w:color="auto" w:sz="0" w:space="6"/>
                <w:left w:val="none" w:color="auto" w:sz="0" w:space="0"/>
                <w:bottom w:val="none" w:color="auto" w:sz="0" w:space="0"/>
                <w:right w:val="none" w:color="auto" w:sz="0" w:space="0"/>
              </w:pBdr>
              <w:shd w:val="clear" w:fill="FFFFFF"/>
              <w:spacing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Người sử dụng lao động</w:t>
            </w:r>
          </w:p>
          <w:p>
            <w:pPr>
              <w:pBdr>
                <w:top w:val="none" w:color="auto" w:sz="0" w:space="6"/>
                <w:left w:val="none" w:color="auto" w:sz="0" w:space="0"/>
                <w:bottom w:val="none" w:color="auto" w:sz="0" w:space="0"/>
                <w:right w:val="none" w:color="auto" w:sz="0" w:space="0"/>
              </w:pBdr>
              <w:shd w:val="clear" w:fill="FFFFFF"/>
              <w:spacing w:line="240"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Employer</w:t>
            </w:r>
          </w:p>
          <w:p>
            <w:pPr>
              <w:pBdr>
                <w:top w:val="none" w:color="auto" w:sz="0" w:space="6"/>
                <w:left w:val="none" w:color="auto" w:sz="0" w:space="0"/>
                <w:bottom w:val="none" w:color="auto" w:sz="0" w:space="0"/>
                <w:right w:val="none" w:color="auto" w:sz="0" w:space="0"/>
              </w:pBdr>
              <w:shd w:val="clear" w:fill="FFFFFF"/>
              <w:spacing w:line="240" w:lineRule="auto"/>
              <w:jc w:val="center"/>
              <w:rPr>
                <w:rFonts w:ascii="Times New Roman" w:hAnsi="Times New Roman" w:eastAsia="Times New Roman" w:cs="Times New Roman"/>
                <w:i/>
                <w:sz w:val="28"/>
                <w:szCs w:val="28"/>
              </w:rPr>
            </w:pPr>
          </w:p>
          <w:p>
            <w:pPr>
              <w:pBdr>
                <w:top w:val="none" w:color="auto" w:sz="0" w:space="6"/>
                <w:left w:val="none" w:color="auto" w:sz="0" w:space="0"/>
                <w:bottom w:val="none" w:color="auto" w:sz="0" w:space="0"/>
                <w:right w:val="none" w:color="auto" w:sz="0" w:space="0"/>
              </w:pBdr>
              <w:shd w:val="clear" w:fill="FFFFFF"/>
              <w:spacing w:line="240"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w:t>
            </w:r>
          </w:p>
        </w:tc>
        <w:tc>
          <w:tcPr>
            <w:tcBorders>
              <w:top w:val="single" w:color="FFFFFF"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vAlign w:val="top"/>
          </w:tcPr>
          <w:p>
            <w:pPr>
              <w:pBdr>
                <w:top w:val="none" w:color="auto" w:sz="0" w:space="6"/>
                <w:left w:val="none" w:color="auto" w:sz="0" w:space="0"/>
                <w:bottom w:val="none" w:color="auto" w:sz="0" w:space="0"/>
                <w:right w:val="none" w:color="auto" w:sz="0" w:space="0"/>
              </w:pBdr>
              <w:shd w:val="clear" w:fill="FFFFFF"/>
              <w:spacing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Người lao động</w:t>
            </w:r>
          </w:p>
          <w:p>
            <w:pPr>
              <w:pBdr>
                <w:top w:val="none" w:color="auto" w:sz="0" w:space="6"/>
                <w:left w:val="none" w:color="auto" w:sz="0" w:space="0"/>
                <w:bottom w:val="none" w:color="auto" w:sz="0" w:space="0"/>
                <w:right w:val="none" w:color="auto" w:sz="0" w:space="0"/>
              </w:pBdr>
              <w:shd w:val="clear" w:fill="FFFFFF"/>
              <w:spacing w:line="240"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Employee</w:t>
            </w:r>
          </w:p>
          <w:p>
            <w:pPr>
              <w:pBdr>
                <w:top w:val="none" w:color="auto" w:sz="0" w:space="6"/>
                <w:left w:val="none" w:color="auto" w:sz="0" w:space="0"/>
                <w:bottom w:val="none" w:color="auto" w:sz="0" w:space="0"/>
                <w:right w:val="none" w:color="auto" w:sz="0" w:space="0"/>
              </w:pBdr>
              <w:shd w:val="clear" w:fill="FFFFFF"/>
              <w:spacing w:line="240" w:lineRule="auto"/>
              <w:jc w:val="center"/>
              <w:rPr>
                <w:rFonts w:ascii="Times New Roman" w:hAnsi="Times New Roman" w:eastAsia="Times New Roman" w:cs="Times New Roman"/>
                <w:i/>
                <w:sz w:val="28"/>
                <w:szCs w:val="28"/>
              </w:rPr>
            </w:pPr>
          </w:p>
          <w:p>
            <w:pPr>
              <w:pBdr>
                <w:top w:val="none" w:color="auto" w:sz="0" w:space="6"/>
                <w:left w:val="none" w:color="auto" w:sz="0" w:space="0"/>
                <w:bottom w:val="none" w:color="auto" w:sz="0" w:space="0"/>
                <w:right w:val="none" w:color="auto" w:sz="0" w:space="0"/>
              </w:pBdr>
              <w:shd w:val="clear" w:fill="FFFFFF"/>
              <w:spacing w:line="240"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w:t>
            </w:r>
          </w:p>
        </w:tc>
      </w:tr>
    </w:tbl>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Người sử dụng lao động Người lao động</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Employer Employee</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tl w:val="0"/>
        </w:rPr>
        <w:t>.................................................... ..............................................</w:t>
      </w:r>
    </w:p>
    <w:p>
      <w:pPr>
        <w:pBdr>
          <w:top w:val="none" w:color="auto" w:sz="0" w:space="6"/>
          <w:left w:val="none" w:color="auto" w:sz="0" w:space="0"/>
          <w:bottom w:val="none" w:color="auto" w:sz="0" w:space="0"/>
          <w:right w:val="none" w:color="auto" w:sz="0" w:space="0"/>
        </w:pBdr>
        <w:shd w:val="clear" w:fill="FFFFFF"/>
        <w:spacing w:line="375"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Giám đốc</w:t>
      </w:r>
    </w:p>
    <w:p>
      <w:pPr>
        <w:pBdr>
          <w:top w:val="none" w:color="auto" w:sz="0" w:space="6"/>
          <w:left w:val="none" w:color="auto" w:sz="0" w:space="0"/>
          <w:bottom w:val="none" w:color="auto" w:sz="0" w:space="0"/>
          <w:right w:val="none" w:color="auto" w:sz="0" w:space="0"/>
        </w:pBdr>
        <w:shd w:val="clear" w:fill="FFFFFF"/>
        <w:spacing w:line="375"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tl w:val="0"/>
        </w:rPr>
        <w:t>Director</w:t>
      </w:r>
    </w:p>
    <w:p>
      <w:pPr>
        <w:spacing w:line="409" w:lineRule="auto"/>
        <w:rPr>
          <w:rFonts w:ascii="Times New Roman" w:hAnsi="Times New Roman" w:eastAsia="Times New Roman" w:cs="Times New Roman"/>
          <w:i/>
        </w:rPr>
      </w:pPr>
    </w:p>
    <w:p>
      <w:pPr>
        <w:rPr>
          <w:rFonts w:ascii="Times New Roman" w:hAnsi="Times New Roman" w:eastAsia="Times New Roman" w:cs="Times New Roman"/>
        </w:rPr>
      </w:pPr>
    </w:p>
    <w:p>
      <w:pPr>
        <w:pBdr>
          <w:left w:val="none" w:color="auto" w:sz="0" w:space="0"/>
          <w:right w:val="none" w:color="auto" w:sz="0" w:space="0"/>
        </w:pBdr>
        <w:shd w:val="clear" w:fill="FFFFFF"/>
        <w:spacing w:before="120" w:after="120" w:line="360" w:lineRule="auto"/>
        <w:ind w:left="0" w:firstLine="720"/>
        <w:jc w:val="both"/>
        <w:rPr>
          <w:rFonts w:ascii="Times New Roman" w:hAnsi="Times New Roman" w:eastAsia="Times New Roman" w:cs="Times New Roman"/>
          <w:sz w:val="28"/>
          <w:szCs w:val="28"/>
          <w:highlight w:val="white"/>
        </w:rPr>
      </w:pPr>
    </w:p>
    <w:sectPr>
      <w:pgSz w:w="11909" w:h="16834"/>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5"/>
  </w:compat>
  <w:rsids>
    <w:rsidRoot w:val="00000000"/>
    <w:rsid w:val="463E30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vi"/>
    </w:rPr>
  </w:style>
  <w:style w:type="paragraph" w:styleId="2">
    <w:name w:val="heading 1"/>
    <w:basedOn w:val="1"/>
    <w:next w:val="1"/>
    <w:uiPriority w:val="0"/>
    <w:pPr>
      <w:keepNext/>
      <w:keepLines/>
      <w:spacing w:before="400" w:after="120"/>
    </w:pPr>
    <w:rPr>
      <w:sz w:val="40"/>
      <w:szCs w:val="40"/>
    </w:rPr>
  </w:style>
  <w:style w:type="paragraph" w:styleId="3">
    <w:name w:val="heading 2"/>
    <w:basedOn w:val="1"/>
    <w:next w:val="1"/>
    <w:uiPriority w:val="0"/>
    <w:pPr>
      <w:keepNext/>
      <w:keepLines/>
      <w:spacing w:before="360" w:after="120"/>
    </w:pPr>
    <w:rPr>
      <w:sz w:val="32"/>
      <w:szCs w:val="32"/>
    </w:rPr>
  </w:style>
  <w:style w:type="paragraph" w:styleId="4">
    <w:name w:val="heading 3"/>
    <w:basedOn w:val="1"/>
    <w:next w:val="1"/>
    <w:uiPriority w:val="0"/>
    <w:pPr>
      <w:keepNext/>
      <w:keepLines/>
      <w:spacing w:before="320" w:after="80"/>
    </w:pPr>
    <w:rPr>
      <w:color w:val="434343"/>
      <w:sz w:val="28"/>
      <w:szCs w:val="28"/>
    </w:rPr>
  </w:style>
  <w:style w:type="paragraph" w:styleId="5">
    <w:name w:val="heading 4"/>
    <w:basedOn w:val="1"/>
    <w:next w:val="1"/>
    <w:uiPriority w:val="0"/>
    <w:pPr>
      <w:keepNext/>
      <w:keepLines/>
      <w:spacing w:before="280" w:after="80"/>
    </w:pPr>
    <w:rPr>
      <w:color w:val="666666"/>
      <w:sz w:val="24"/>
      <w:szCs w:val="24"/>
    </w:rPr>
  </w:style>
  <w:style w:type="paragraph" w:styleId="6">
    <w:name w:val="heading 5"/>
    <w:basedOn w:val="1"/>
    <w:next w:val="1"/>
    <w:uiPriority w:val="0"/>
    <w:pPr>
      <w:keepNext/>
      <w:keepLines/>
      <w:spacing w:before="240" w:after="80"/>
    </w:pPr>
    <w:rPr>
      <w:color w:val="666666"/>
      <w:sz w:val="22"/>
      <w:szCs w:val="22"/>
    </w:rPr>
  </w:style>
  <w:style w:type="paragraph" w:styleId="7">
    <w:name w:val="heading 6"/>
    <w:basedOn w:val="1"/>
    <w:next w:val="1"/>
    <w:uiPriority w:val="0"/>
    <w:pPr>
      <w:keepNext/>
      <w:keepLines/>
      <w:spacing w:before="240" w:after="80"/>
    </w:pPr>
    <w:rPr>
      <w:i/>
      <w:color w:val="666666"/>
      <w:sz w:val="22"/>
      <w:szCs w:val="22"/>
    </w:rPr>
  </w:style>
  <w:style w:type="character" w:default="1" w:styleId="10">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8">
    <w:name w:val="Subtitle"/>
    <w:basedOn w:val="1"/>
    <w:next w:val="1"/>
    <w:uiPriority w:val="0"/>
    <w:pPr>
      <w:keepNext/>
      <w:keepLines/>
      <w:spacing w:before="0" w:after="320"/>
    </w:pPr>
    <w:rPr>
      <w:rFonts w:ascii="Arial" w:hAnsi="Arial" w:eastAsia="Arial" w:cs="Arial"/>
      <w:color w:val="666666"/>
      <w:sz w:val="30"/>
      <w:szCs w:val="30"/>
    </w:rPr>
  </w:style>
  <w:style w:type="paragraph" w:styleId="9">
    <w:name w:val="Title"/>
    <w:basedOn w:val="1"/>
    <w:next w:val="1"/>
    <w:uiPriority w:val="0"/>
    <w:pPr>
      <w:keepNext/>
      <w:keepLines/>
      <w:spacing w:before="0" w:after="60"/>
    </w:pPr>
    <w:rPr>
      <w:sz w:val="52"/>
      <w:szCs w:val="52"/>
    </w:rPr>
  </w:style>
  <w:style w:type="table" w:customStyle="1" w:styleId="12">
    <w:name w:val="Table Normal1"/>
    <w:uiPriority w:val="0"/>
  </w:style>
  <w:style w:type="table" w:customStyle="1" w:styleId="13">
    <w:name w:val="_Style 10"/>
    <w:basedOn w:val="12"/>
    <w:uiPriority w:val="0"/>
    <w:tblPr>
      <w:tblCellMar>
        <w:top w:w="100" w:type="dxa"/>
        <w:left w:w="100" w:type="dxa"/>
        <w:bottom w:w="100" w:type="dxa"/>
        <w:right w:w="100" w:type="dxa"/>
      </w:tblCellMar>
    </w:tblPr>
  </w:style>
  <w:style w:type="table" w:customStyle="1" w:styleId="14">
    <w:name w:val="_Style 11"/>
    <w:basedOn w:val="12"/>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Office_11.2.0.9635_F1E327BC-269C-435d-A152-05C5408002CA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2020-09-08T03:05:30Z</dcterms:created>
  <dc:creator>Tuan Anh</dc:creator>
  <cp:lastModifiedBy>idollawkun</cp:lastModifiedBy>
  <dcterms:modified xsi:type="dcterms:W3CDTF">2020-09-08T03:05:37Z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