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0" w:type="auto"/>
        <w:jc w:val="center"/>
        <w:tblLayout w:type="autofit"/>
        <w:tblCellMar>
          <w:top w:w="0" w:type="dxa"/>
          <w:left w:w="108" w:type="dxa"/>
          <w:bottom w:w="0" w:type="dxa"/>
          <w:right w:w="108" w:type="dxa"/>
        </w:tblCellMar>
      </w:tblPr>
      <w:tblGrid>
        <w:gridCol w:w="3348"/>
        <w:gridCol w:w="5657"/>
      </w:tblGrid>
      <w:tr>
        <w:tblPrEx>
          <w:tblCellMar>
            <w:top w:w="0" w:type="dxa"/>
            <w:left w:w="108" w:type="dxa"/>
            <w:bottom w:w="0" w:type="dxa"/>
            <w:right w:w="108" w:type="dxa"/>
          </w:tblCellMar>
        </w:tblPrEx>
        <w:trPr>
          <w:wBefore w:w="0" w:type="dxa"/>
          <w:wAfter w:w="0" w:type="dxa"/>
          <w:jc w:val="center"/>
        </w:trPr>
        <w:tc>
          <w:tcPr>
            <w:tcW w:w="3348" w:type="dxa"/>
            <w:shd w:val="clear" w:color="auto" w:fill="auto"/>
            <w:noWrap w:val="0"/>
            <w:vAlign w:val="top"/>
          </w:tcPr>
          <w:p>
            <w:pPr>
              <w:jc w:val="center"/>
              <w:rPr>
                <w:rFonts w:ascii="Arial" w:hAnsi="Arial" w:cs="Arial"/>
                <w:b/>
                <w:color w:val="auto"/>
                <w:sz w:val="20"/>
                <w:szCs w:val="20"/>
              </w:rPr>
            </w:pPr>
            <w:r>
              <w:rPr>
                <w:rFonts w:ascii="Arial" w:hAnsi="Arial" w:cs="Arial"/>
                <w:b/>
                <w:color w:val="auto"/>
                <w:sz w:val="20"/>
                <w:szCs w:val="20"/>
              </w:rPr>
              <w:t>ỦY BAN NHÂN DÂN</w:t>
            </w:r>
            <w:r>
              <w:rPr>
                <w:rFonts w:ascii="Arial" w:hAnsi="Arial" w:cs="Arial"/>
                <w:b/>
                <w:color w:val="auto"/>
                <w:sz w:val="20"/>
                <w:szCs w:val="20"/>
              </w:rPr>
              <w:br w:type="textWrapping"/>
            </w:r>
            <w:r>
              <w:rPr>
                <w:rFonts w:ascii="Arial" w:hAnsi="Arial" w:cs="Arial"/>
                <w:b/>
                <w:color w:val="auto"/>
                <w:sz w:val="20"/>
                <w:szCs w:val="20"/>
              </w:rPr>
              <w:t>TỈNH THÁI NGUYÊN</w:t>
            </w:r>
            <w:r>
              <w:rPr>
                <w:rFonts w:ascii="Arial" w:hAnsi="Arial" w:cs="Arial"/>
                <w:b/>
                <w:color w:val="auto"/>
                <w:sz w:val="20"/>
                <w:szCs w:val="20"/>
              </w:rPr>
              <w:br w:type="textWrapping"/>
            </w:r>
            <w:r>
              <w:rPr>
                <w:rFonts w:ascii="Arial" w:hAnsi="Arial" w:cs="Arial"/>
                <w:color w:val="auto"/>
                <w:sz w:val="20"/>
                <w:szCs w:val="20"/>
              </w:rPr>
              <w:t>--------</w:t>
            </w:r>
          </w:p>
        </w:tc>
        <w:tc>
          <w:tcPr>
            <w:tcW w:w="5657" w:type="dxa"/>
            <w:shd w:val="clear" w:color="auto" w:fill="auto"/>
            <w:noWrap w:val="0"/>
            <w:vAlign w:val="top"/>
          </w:tcPr>
          <w:p>
            <w:pPr>
              <w:jc w:val="center"/>
              <w:rPr>
                <w:rFonts w:ascii="Arial" w:hAnsi="Arial" w:cs="Arial"/>
                <w:color w:val="auto"/>
                <w:sz w:val="20"/>
                <w:szCs w:val="20"/>
              </w:rPr>
            </w:pPr>
            <w:r>
              <w:rPr>
                <w:rFonts w:ascii="Arial" w:hAnsi="Arial" w:cs="Arial"/>
                <w:b/>
                <w:color w:val="auto"/>
                <w:sz w:val="20"/>
                <w:szCs w:val="20"/>
              </w:rPr>
              <w:t>CỘNG HÒA XÃ HỘI CHỦ NGHĨA VIỆT NAM</w:t>
            </w:r>
            <w:r>
              <w:rPr>
                <w:rFonts w:ascii="Arial" w:hAnsi="Arial" w:cs="Arial"/>
                <w:b/>
                <w:color w:val="auto"/>
                <w:sz w:val="20"/>
                <w:szCs w:val="20"/>
              </w:rPr>
              <w:br w:type="textWrapping"/>
            </w:r>
            <w:r>
              <w:rPr>
                <w:rFonts w:ascii="Arial" w:hAnsi="Arial" w:cs="Arial"/>
                <w:b/>
                <w:color w:val="auto"/>
                <w:sz w:val="20"/>
                <w:szCs w:val="20"/>
              </w:rPr>
              <w:t xml:space="preserve">Độc lập - Tự do - Hạnh phúc </w:t>
            </w:r>
            <w:r>
              <w:rPr>
                <w:rFonts w:ascii="Arial" w:hAnsi="Arial" w:cs="Arial"/>
                <w:b/>
                <w:color w:val="auto"/>
                <w:sz w:val="20"/>
                <w:szCs w:val="20"/>
              </w:rPr>
              <w:br w:type="textWrapping"/>
            </w:r>
            <w:r>
              <w:rPr>
                <w:rFonts w:ascii="Arial" w:hAnsi="Arial" w:cs="Arial"/>
                <w:color w:val="auto"/>
                <w:sz w:val="20"/>
                <w:szCs w:val="20"/>
              </w:rPr>
              <w:t>---------------</w:t>
            </w:r>
          </w:p>
        </w:tc>
      </w:tr>
      <w:tr>
        <w:tblPrEx>
          <w:tblCellMar>
            <w:top w:w="0" w:type="dxa"/>
            <w:left w:w="108" w:type="dxa"/>
            <w:bottom w:w="0" w:type="dxa"/>
            <w:right w:w="108" w:type="dxa"/>
          </w:tblCellMar>
        </w:tblPrEx>
        <w:trPr>
          <w:wBefore w:w="0" w:type="dxa"/>
          <w:wAfter w:w="0" w:type="dxa"/>
          <w:jc w:val="center"/>
        </w:trPr>
        <w:tc>
          <w:tcPr>
            <w:tcW w:w="3348" w:type="dxa"/>
            <w:shd w:val="clear" w:color="auto" w:fill="auto"/>
            <w:noWrap w:val="0"/>
            <w:vAlign w:val="top"/>
          </w:tcPr>
          <w:p>
            <w:pPr>
              <w:jc w:val="center"/>
              <w:rPr>
                <w:rFonts w:ascii="Arial" w:hAnsi="Arial" w:cs="Arial"/>
                <w:b/>
                <w:color w:val="auto"/>
                <w:sz w:val="20"/>
                <w:szCs w:val="20"/>
              </w:rPr>
            </w:pPr>
            <w:r>
              <w:rPr>
                <w:rFonts w:ascii="Arial" w:hAnsi="Arial" w:cs="Arial"/>
                <w:color w:val="auto"/>
                <w:sz w:val="20"/>
                <w:szCs w:val="20"/>
              </w:rPr>
              <w:t>Số: 46/2019/QĐ-UBND</w:t>
            </w:r>
          </w:p>
        </w:tc>
        <w:tc>
          <w:tcPr>
            <w:tcW w:w="5657" w:type="dxa"/>
            <w:shd w:val="clear" w:color="auto" w:fill="auto"/>
            <w:noWrap w:val="0"/>
            <w:vAlign w:val="top"/>
          </w:tcPr>
          <w:p>
            <w:pPr>
              <w:jc w:val="right"/>
              <w:rPr>
                <w:rFonts w:ascii="Arial" w:hAnsi="Arial" w:cs="Arial"/>
                <w:b/>
                <w:i/>
                <w:color w:val="auto"/>
                <w:sz w:val="20"/>
                <w:szCs w:val="20"/>
              </w:rPr>
            </w:pPr>
            <w:r>
              <w:rPr>
                <w:rFonts w:ascii="Arial" w:hAnsi="Arial" w:cs="Arial"/>
                <w:i/>
                <w:color w:val="auto"/>
                <w:sz w:val="20"/>
                <w:szCs w:val="20"/>
              </w:rPr>
              <w:t xml:space="preserve">Thái Nguyên, ngày 20 tháng 12 năm 2019 </w:t>
            </w:r>
          </w:p>
        </w:tc>
      </w:tr>
    </w:tbl>
    <w:p>
      <w:pPr>
        <w:rPr>
          <w:rFonts w:ascii="Arial" w:hAnsi="Arial" w:cs="Arial"/>
          <w:color w:val="auto"/>
          <w:sz w:val="20"/>
          <w:szCs w:val="20"/>
        </w:rPr>
      </w:pPr>
    </w:p>
    <w:p>
      <w:pPr>
        <w:rPr>
          <w:rFonts w:ascii="Arial" w:hAnsi="Arial" w:cs="Arial"/>
          <w:color w:val="auto"/>
          <w:sz w:val="20"/>
          <w:szCs w:val="20"/>
        </w:rPr>
      </w:pPr>
    </w:p>
    <w:p>
      <w:pPr>
        <w:jc w:val="center"/>
        <w:rPr>
          <w:rFonts w:ascii="Arial" w:hAnsi="Arial" w:cs="Arial"/>
          <w:b/>
          <w:color w:val="auto"/>
          <w:sz w:val="20"/>
          <w:szCs w:val="20"/>
        </w:rPr>
      </w:pPr>
      <w:bookmarkStart w:id="0" w:name="loai_1"/>
      <w:r>
        <w:rPr>
          <w:rFonts w:ascii="Arial" w:hAnsi="Arial" w:cs="Arial"/>
          <w:b/>
          <w:color w:val="auto"/>
          <w:sz w:val="20"/>
          <w:szCs w:val="20"/>
        </w:rPr>
        <w:t>QUYẾT ĐỊNH</w:t>
      </w:r>
      <w:bookmarkEnd w:id="0"/>
    </w:p>
    <w:p>
      <w:pPr>
        <w:jc w:val="center"/>
        <w:rPr>
          <w:rFonts w:ascii="Arial" w:hAnsi="Arial" w:cs="Arial"/>
          <w:b/>
          <w:color w:val="auto"/>
          <w:sz w:val="20"/>
          <w:szCs w:val="20"/>
        </w:rPr>
      </w:pPr>
      <w:bookmarkStart w:id="1" w:name="loai_1_name"/>
      <w:r>
        <w:rPr>
          <w:rFonts w:ascii="Arial" w:hAnsi="Arial" w:cs="Arial"/>
          <w:b/>
          <w:color w:val="auto"/>
          <w:sz w:val="20"/>
          <w:szCs w:val="20"/>
        </w:rPr>
        <w:t>BAN HÀNH QUY ĐỊNH VỀ BẢNG GIÁ ĐẤT GIAI ĐOẠN 2020 - 2024 TRÊN ĐỊA BÀN TỈNH THÁI NGUYÊN</w:t>
      </w:r>
      <w:bookmarkEnd w:id="1"/>
    </w:p>
    <w:p>
      <w:pPr>
        <w:jc w:val="center"/>
        <w:rPr>
          <w:rFonts w:ascii="Arial" w:hAnsi="Arial" w:cs="Arial"/>
          <w:color w:val="auto"/>
          <w:sz w:val="20"/>
          <w:szCs w:val="20"/>
        </w:rPr>
      </w:pPr>
      <w:r>
        <w:rPr>
          <w:rFonts w:ascii="Arial" w:hAnsi="Arial" w:cs="Arial"/>
          <w:color w:val="auto"/>
          <w:sz w:val="20"/>
          <w:szCs w:val="20"/>
        </w:rPr>
        <w:t>___________</w:t>
      </w:r>
    </w:p>
    <w:p>
      <w:pPr>
        <w:jc w:val="center"/>
        <w:rPr>
          <w:rFonts w:ascii="Arial" w:hAnsi="Arial" w:cs="Arial"/>
          <w:color w:val="auto"/>
          <w:sz w:val="20"/>
          <w:szCs w:val="20"/>
        </w:rPr>
      </w:pPr>
      <w:r>
        <w:rPr>
          <w:rFonts w:ascii="Arial" w:hAnsi="Arial" w:cs="Arial"/>
          <w:color w:val="auto"/>
          <w:sz w:val="20"/>
          <w:szCs w:val="20"/>
        </w:rPr>
        <w:t>ỦY BAN NHÂN DÂN TỈNH THÁI NGUYÊN</w:t>
      </w:r>
    </w:p>
    <w:p>
      <w:pPr>
        <w:jc w:val="center"/>
        <w:rPr>
          <w:rFonts w:ascii="Arial" w:hAnsi="Arial" w:cs="Arial"/>
          <w:b/>
          <w:color w:val="auto"/>
          <w:sz w:val="20"/>
          <w:szCs w:val="20"/>
        </w:rPr>
      </w:pPr>
    </w:p>
    <w:p>
      <w:pPr>
        <w:spacing w:after="120"/>
        <w:ind w:firstLine="720"/>
        <w:jc w:val="both"/>
        <w:rPr>
          <w:rFonts w:ascii="Arial" w:hAnsi="Arial" w:cs="Arial"/>
          <w:i/>
          <w:color w:val="auto"/>
          <w:sz w:val="20"/>
          <w:szCs w:val="20"/>
        </w:rPr>
      </w:pPr>
      <w:r>
        <w:rPr>
          <w:rFonts w:ascii="Arial" w:hAnsi="Arial" w:cs="Arial"/>
          <w:i/>
          <w:color w:val="auto"/>
          <w:sz w:val="20"/>
          <w:szCs w:val="20"/>
        </w:rPr>
        <w:t>Căn cứ Luật Tổ chức chính quyền địa phương ngày 19 tháng 6 năm 2015;</w:t>
      </w:r>
    </w:p>
    <w:p>
      <w:pPr>
        <w:spacing w:after="120"/>
        <w:ind w:firstLine="720"/>
        <w:jc w:val="both"/>
        <w:rPr>
          <w:rFonts w:ascii="Arial" w:hAnsi="Arial" w:cs="Arial"/>
          <w:i/>
          <w:color w:val="auto"/>
          <w:sz w:val="20"/>
          <w:szCs w:val="20"/>
        </w:rPr>
      </w:pPr>
      <w:r>
        <w:rPr>
          <w:rFonts w:ascii="Arial" w:hAnsi="Arial" w:cs="Arial"/>
          <w:i/>
          <w:color w:val="auto"/>
          <w:sz w:val="20"/>
          <w:szCs w:val="20"/>
        </w:rPr>
        <w:t>Căn cứ Luật đất đai ngày 29 tháng 11 năm 2013;</w:t>
      </w:r>
    </w:p>
    <w:p>
      <w:pPr>
        <w:spacing w:after="120"/>
        <w:ind w:firstLine="720"/>
        <w:jc w:val="both"/>
        <w:rPr>
          <w:rFonts w:ascii="Arial" w:hAnsi="Arial" w:cs="Arial"/>
          <w:i/>
          <w:color w:val="auto"/>
          <w:sz w:val="20"/>
          <w:szCs w:val="20"/>
        </w:rPr>
      </w:pPr>
      <w:r>
        <w:rPr>
          <w:rFonts w:ascii="Arial" w:hAnsi="Arial" w:cs="Arial"/>
          <w:i/>
          <w:color w:val="auto"/>
          <w:sz w:val="20"/>
          <w:szCs w:val="20"/>
        </w:rPr>
        <w:t>Căn cứ Nghị định số 44/2014/NĐ-CP ngày 15 tháng 5 năm 2014 của Chính phủ quy định về giá đất;</w:t>
      </w:r>
    </w:p>
    <w:p>
      <w:pPr>
        <w:spacing w:after="120"/>
        <w:ind w:firstLine="720"/>
        <w:jc w:val="both"/>
        <w:rPr>
          <w:rFonts w:ascii="Arial" w:hAnsi="Arial" w:cs="Arial"/>
          <w:i/>
          <w:color w:val="auto"/>
          <w:sz w:val="20"/>
          <w:szCs w:val="20"/>
        </w:rPr>
      </w:pPr>
      <w:r>
        <w:rPr>
          <w:rFonts w:ascii="Arial" w:hAnsi="Arial" w:cs="Arial"/>
          <w:i/>
          <w:color w:val="auto"/>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i/>
          <w:color w:val="auto"/>
          <w:sz w:val="20"/>
          <w:szCs w:val="20"/>
        </w:rPr>
      </w:pPr>
      <w:r>
        <w:rPr>
          <w:rFonts w:ascii="Arial" w:hAnsi="Arial" w:cs="Arial"/>
          <w:i/>
          <w:color w:val="auto"/>
          <w:sz w:val="20"/>
          <w:szCs w:val="20"/>
        </w:rPr>
        <w:t>Căn cứ Nghị định số 96/2019/NĐ-CP ngày 19 tháng 12 năm 2019 của Chính phủ quy định về khung giá đất;</w:t>
      </w:r>
    </w:p>
    <w:p>
      <w:pPr>
        <w:spacing w:after="120"/>
        <w:ind w:firstLine="720"/>
        <w:jc w:val="both"/>
        <w:rPr>
          <w:rFonts w:ascii="Arial" w:hAnsi="Arial" w:cs="Arial"/>
          <w:i/>
          <w:color w:val="auto"/>
          <w:sz w:val="20"/>
          <w:szCs w:val="20"/>
        </w:rPr>
      </w:pPr>
      <w:r>
        <w:rPr>
          <w:rFonts w:ascii="Arial" w:hAnsi="Arial" w:cs="Arial"/>
          <w:i/>
          <w:color w:val="auto"/>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i/>
          <w:color w:val="auto"/>
          <w:sz w:val="20"/>
          <w:szCs w:val="20"/>
        </w:rPr>
      </w:pPr>
      <w:r>
        <w:rPr>
          <w:rFonts w:ascii="Arial" w:hAnsi="Arial" w:cs="Arial"/>
          <w:i/>
          <w:color w:val="auto"/>
          <w:sz w:val="20"/>
          <w:szCs w:val="20"/>
        </w:rPr>
        <w:t>Căn cứ Nghị quyết số 06/2019/NQ-HĐND ngày 11 tháng 12 năm 2019 của Hội đồng nhân dân tỉnh Khóa XIII, Kỳ họp thứ 10 thông qua Bảng giá đất giai đoạn 2020 - 2024 trên địa bàn tỉnh Thái Nguyên;</w:t>
      </w:r>
    </w:p>
    <w:p>
      <w:pPr>
        <w:ind w:firstLine="720"/>
        <w:jc w:val="both"/>
        <w:rPr>
          <w:rFonts w:ascii="Arial" w:hAnsi="Arial" w:cs="Arial"/>
          <w:i/>
          <w:color w:val="auto"/>
          <w:sz w:val="20"/>
          <w:szCs w:val="20"/>
        </w:rPr>
      </w:pPr>
      <w:r>
        <w:rPr>
          <w:rFonts w:ascii="Arial" w:hAnsi="Arial" w:cs="Arial"/>
          <w:i/>
          <w:color w:val="auto"/>
          <w:sz w:val="20"/>
          <w:szCs w:val="20"/>
        </w:rPr>
        <w:t>Theo đề nghị của của Giám đốc Sở Tài nguyên và Môi trường tại Tờ trình số 784/TTr-STNMT ngày 13 tháng 12 năm 2019 về việc ban hành quy định về Bảng giá đất giai đoạn 2020 - 2024 trên địa bàn tỉnh Thái Nguyên.</w:t>
      </w:r>
    </w:p>
    <w:p>
      <w:pPr>
        <w:rPr>
          <w:rFonts w:ascii="Arial" w:hAnsi="Arial" w:cs="Arial"/>
          <w:i/>
          <w:color w:val="auto"/>
          <w:sz w:val="20"/>
          <w:szCs w:val="20"/>
        </w:rPr>
      </w:pPr>
    </w:p>
    <w:p>
      <w:pPr>
        <w:jc w:val="center"/>
        <w:rPr>
          <w:rFonts w:ascii="Arial" w:hAnsi="Arial" w:cs="Arial"/>
          <w:b/>
          <w:color w:val="auto"/>
          <w:sz w:val="20"/>
          <w:szCs w:val="20"/>
        </w:rPr>
      </w:pPr>
      <w:r>
        <w:rPr>
          <w:rFonts w:ascii="Arial" w:hAnsi="Arial" w:cs="Arial"/>
          <w:b/>
          <w:color w:val="auto"/>
          <w:sz w:val="20"/>
          <w:szCs w:val="20"/>
        </w:rPr>
        <w:t>QUYẾT ĐỊNH:</w:t>
      </w:r>
    </w:p>
    <w:p>
      <w:pPr>
        <w:jc w:val="center"/>
        <w:rPr>
          <w:rFonts w:ascii="Arial" w:hAnsi="Arial" w:cs="Arial"/>
          <w:b/>
          <w:color w:val="auto"/>
          <w:sz w:val="20"/>
          <w:szCs w:val="20"/>
        </w:rPr>
      </w:pPr>
      <w:bookmarkStart w:id="83" w:name="_GoBack"/>
      <w:bookmarkEnd w:id="83"/>
    </w:p>
    <w:p>
      <w:pPr>
        <w:pStyle w:val="13"/>
        <w:spacing w:after="120"/>
        <w:jc w:val="both"/>
        <w:rPr>
          <w:rFonts w:ascii="Arial" w:hAnsi="Arial" w:cs="Arial"/>
          <w:bCs/>
          <w:i w:val="0"/>
          <w:sz w:val="20"/>
          <w:lang w:val="en-US"/>
        </w:rPr>
      </w:pPr>
      <w:bookmarkStart w:id="2" w:name="dieu_1"/>
      <w:r>
        <w:rPr>
          <w:rFonts w:ascii="Arial" w:hAnsi="Arial" w:cs="Arial"/>
          <w:bCs/>
          <w:i w:val="0"/>
          <w:sz w:val="20"/>
          <w:lang w:val="en-US"/>
        </w:rPr>
        <w:t>Điều 1.</w:t>
      </w:r>
      <w:bookmarkEnd w:id="2"/>
      <w:r>
        <w:rPr>
          <w:rFonts w:ascii="Arial" w:hAnsi="Arial" w:cs="Arial"/>
          <w:bCs/>
          <w:i w:val="0"/>
          <w:sz w:val="20"/>
          <w:lang w:val="en-US"/>
        </w:rPr>
        <w:t xml:space="preserve"> </w:t>
      </w:r>
      <w:bookmarkStart w:id="3" w:name="dieu_1_name"/>
      <w:r>
        <w:rPr>
          <w:rFonts w:ascii="Arial" w:hAnsi="Arial" w:cs="Arial"/>
          <w:b w:val="0"/>
          <w:bCs/>
          <w:i w:val="0"/>
          <w:sz w:val="20"/>
          <w:lang w:val="en-US"/>
        </w:rPr>
        <w:t xml:space="preserve">Ban hành kèm theo Quyết định này Quy định về Bảng giá đất giai đoạn 2020 - 2024 trên địa bàn tỉnh Thái Nguyên </w:t>
      </w:r>
      <w:r>
        <w:rPr>
          <w:rFonts w:ascii="Arial" w:hAnsi="Arial" w:cs="Arial"/>
          <w:b w:val="0"/>
          <w:bCs/>
          <w:sz w:val="20"/>
          <w:lang w:val="en-US"/>
        </w:rPr>
        <w:t>(có Phụ lục số 01 Bảng giá đất nông nghiệp và các Phụ lục số 02, 03, 04, 05, 06, 07, 08, 09, 10 Bảng giá đất ở kèm theo)</w:t>
      </w:r>
      <w:r>
        <w:rPr>
          <w:rFonts w:ascii="Arial" w:hAnsi="Arial" w:cs="Arial"/>
          <w:b w:val="0"/>
          <w:bCs/>
          <w:i w:val="0"/>
          <w:sz w:val="20"/>
          <w:lang w:val="en-US"/>
        </w:rPr>
        <w:t>.</w:t>
      </w:r>
      <w:bookmarkEnd w:id="3"/>
    </w:p>
    <w:p>
      <w:pPr>
        <w:pStyle w:val="13"/>
        <w:spacing w:after="120"/>
        <w:jc w:val="both"/>
        <w:rPr>
          <w:rFonts w:ascii="Arial" w:hAnsi="Arial" w:cs="Arial"/>
          <w:bCs/>
          <w:i w:val="0"/>
          <w:sz w:val="20"/>
          <w:lang w:val="en-US"/>
        </w:rPr>
      </w:pPr>
      <w:bookmarkStart w:id="4" w:name="dieu_2"/>
      <w:r>
        <w:rPr>
          <w:rFonts w:ascii="Arial" w:hAnsi="Arial" w:cs="Arial"/>
          <w:bCs/>
          <w:i w:val="0"/>
          <w:sz w:val="20"/>
          <w:lang w:val="en-US"/>
        </w:rPr>
        <w:t>Điều 2.</w:t>
      </w:r>
      <w:bookmarkEnd w:id="4"/>
      <w:r>
        <w:rPr>
          <w:rFonts w:ascii="Arial" w:hAnsi="Arial" w:cs="Arial"/>
          <w:bCs/>
          <w:i w:val="0"/>
          <w:sz w:val="20"/>
          <w:lang w:val="en-US"/>
        </w:rPr>
        <w:t xml:space="preserve"> </w:t>
      </w:r>
      <w:bookmarkStart w:id="5" w:name="dieu_2_name"/>
      <w:r>
        <w:rPr>
          <w:rFonts w:ascii="Arial" w:hAnsi="Arial" w:cs="Arial"/>
          <w:b w:val="0"/>
          <w:bCs/>
          <w:i w:val="0"/>
          <w:sz w:val="20"/>
          <w:lang w:val="en-US"/>
        </w:rPr>
        <w:t>Quyết định này có hiệu lực thi hành từ ngày 01 tháng 01 năm 2020 đến ngày 31 tháng 12 năm 2024.</w:t>
      </w:r>
      <w:bookmarkEnd w:id="5"/>
    </w:p>
    <w:p>
      <w:pPr>
        <w:pStyle w:val="13"/>
        <w:jc w:val="both"/>
        <w:rPr>
          <w:rFonts w:ascii="Arial" w:hAnsi="Arial" w:cs="Arial"/>
          <w:b w:val="0"/>
          <w:i w:val="0"/>
          <w:sz w:val="20"/>
        </w:rPr>
      </w:pPr>
      <w:bookmarkStart w:id="6" w:name="dieu_3"/>
      <w:r>
        <w:rPr>
          <w:rFonts w:ascii="Arial" w:hAnsi="Arial" w:cs="Arial"/>
          <w:bCs/>
          <w:i w:val="0"/>
          <w:sz w:val="20"/>
          <w:lang w:val="en-US"/>
        </w:rPr>
        <w:t>Điều 3.</w:t>
      </w:r>
      <w:bookmarkEnd w:id="6"/>
      <w:r>
        <w:rPr>
          <w:rFonts w:ascii="Arial" w:hAnsi="Arial" w:cs="Arial"/>
          <w:bCs/>
          <w:i w:val="0"/>
          <w:sz w:val="20"/>
          <w:lang w:val="en-US"/>
        </w:rPr>
        <w:t xml:space="preserve"> </w:t>
      </w:r>
      <w:bookmarkStart w:id="7" w:name="dieu_3_name"/>
      <w:r>
        <w:rPr>
          <w:rFonts w:ascii="Arial" w:hAnsi="Arial" w:cs="Arial"/>
          <w:b w:val="0"/>
          <w:bCs/>
          <w:i w:val="0"/>
          <w:sz w:val="20"/>
          <w:lang w:val="en-US"/>
        </w:rPr>
        <w:t>Chánh Văn phòng Ủy ban nhân dân tỉnh; Giám đốc các sở: Tài nguyên và Môi trường, Tài chính, Xây dựng, Kế hoạch và Đầu tư, Công Thương, Giao thông vận tải, Nông nghiệp và Phát triển nông thôn; Cục trưởng Cục Thuế tỉnh Thái Nguyên; Giám đốc Kho bạc Nhà nước Thái Nguyên; Chủ tịch Ủy ban nhân dân các huyện, thành phố, thị xã và các tổ chức, cá nhân có liên quan chịu trách nhiệm thi hành Quyết định này./.</w:t>
      </w:r>
      <w:bookmarkEnd w:id="7"/>
    </w:p>
    <w:p>
      <w:pPr>
        <w:rPr>
          <w:rFonts w:ascii="Arial" w:hAnsi="Arial" w:cs="Arial"/>
          <w:color w:val="auto"/>
          <w:sz w:val="20"/>
          <w:szCs w:val="20"/>
          <w:highlight w:val="yellow"/>
        </w:rPr>
      </w:pPr>
    </w:p>
    <w:tbl>
      <w:tblPr>
        <w:tblStyle w:val="32"/>
        <w:tblW w:w="0" w:type="auto"/>
        <w:jc w:val="center"/>
        <w:tblLayout w:type="autofit"/>
        <w:tblCellMar>
          <w:top w:w="0" w:type="dxa"/>
          <w:left w:w="108" w:type="dxa"/>
          <w:bottom w:w="0" w:type="dxa"/>
          <w:right w:w="108" w:type="dxa"/>
        </w:tblCellMar>
      </w:tblPr>
      <w:tblGrid>
        <w:gridCol w:w="4068"/>
        <w:gridCol w:w="4788"/>
      </w:tblGrid>
      <w:tr>
        <w:tblPrEx>
          <w:tblCellMar>
            <w:top w:w="0" w:type="dxa"/>
            <w:left w:w="108" w:type="dxa"/>
            <w:bottom w:w="0" w:type="dxa"/>
            <w:right w:w="108" w:type="dxa"/>
          </w:tblCellMar>
        </w:tblPrEx>
        <w:trPr>
          <w:wBefore w:w="0" w:type="dxa"/>
          <w:jc w:val="center"/>
        </w:trPr>
        <w:tc>
          <w:tcPr>
            <w:tcW w:w="4068" w:type="dxa"/>
            <w:shd w:val="clear" w:color="auto" w:fill="auto"/>
            <w:noWrap w:val="0"/>
            <w:vAlign w:val="top"/>
          </w:tcPr>
          <w:p>
            <w:pPr>
              <w:rPr>
                <w:rFonts w:ascii="Arial" w:hAnsi="Arial" w:cs="Arial"/>
                <w:b/>
                <w:color w:val="auto"/>
                <w:sz w:val="20"/>
                <w:szCs w:val="20"/>
              </w:rPr>
            </w:pPr>
          </w:p>
        </w:tc>
        <w:tc>
          <w:tcPr>
            <w:tcW w:w="4788" w:type="dxa"/>
            <w:shd w:val="clear" w:color="auto" w:fill="auto"/>
            <w:noWrap w:val="0"/>
            <w:vAlign w:val="top"/>
          </w:tcPr>
          <w:p>
            <w:pPr>
              <w:jc w:val="center"/>
              <w:rPr>
                <w:rFonts w:ascii="Arial" w:hAnsi="Arial" w:cs="Arial"/>
                <w:color w:val="auto"/>
                <w:sz w:val="20"/>
                <w:szCs w:val="20"/>
              </w:rPr>
            </w:pPr>
            <w:r>
              <w:rPr>
                <w:rFonts w:ascii="Arial" w:hAnsi="Arial" w:cs="Arial"/>
                <w:b/>
                <w:color w:val="auto"/>
                <w:sz w:val="20"/>
                <w:szCs w:val="20"/>
              </w:rPr>
              <w:t>TM. ỦY BAN NHÂN DÂN</w:t>
            </w:r>
            <w:r>
              <w:rPr>
                <w:rFonts w:ascii="Arial" w:hAnsi="Arial" w:cs="Arial"/>
                <w:b/>
                <w:color w:val="auto"/>
                <w:sz w:val="20"/>
                <w:szCs w:val="20"/>
              </w:rPr>
              <w:br w:type="textWrapping"/>
            </w:r>
            <w:r>
              <w:rPr>
                <w:rFonts w:ascii="Arial" w:hAnsi="Arial" w:cs="Arial"/>
                <w:b/>
                <w:color w:val="auto"/>
                <w:sz w:val="20"/>
                <w:szCs w:val="20"/>
              </w:rPr>
              <w:t>KT. CHỦ TỊCH</w:t>
            </w:r>
            <w:r>
              <w:rPr>
                <w:rFonts w:ascii="Arial" w:hAnsi="Arial" w:cs="Arial"/>
                <w:b/>
                <w:color w:val="auto"/>
                <w:sz w:val="20"/>
                <w:szCs w:val="20"/>
              </w:rPr>
              <w:br w:type="textWrapping"/>
            </w:r>
            <w:r>
              <w:rPr>
                <w:rFonts w:ascii="Arial" w:hAnsi="Arial" w:cs="Arial"/>
                <w:b/>
                <w:color w:val="auto"/>
                <w:sz w:val="20"/>
                <w:szCs w:val="20"/>
              </w:rPr>
              <w:t>PHÓ CHỦ TỊCH</w:t>
            </w:r>
            <w:r>
              <w:rPr>
                <w:rFonts w:ascii="Arial" w:hAnsi="Arial" w:cs="Arial"/>
                <w:b/>
                <w:color w:val="auto"/>
                <w:sz w:val="20"/>
                <w:szCs w:val="20"/>
              </w:rPr>
              <w:br w:type="textWrapping"/>
            </w:r>
            <w:r>
              <w:rPr>
                <w:rFonts w:ascii="Arial" w:hAnsi="Arial" w:cs="Arial"/>
                <w:i/>
                <w:color w:val="auto"/>
                <w:sz w:val="20"/>
                <w:szCs w:val="20"/>
              </w:rPr>
              <w:br w:type="textWrapping"/>
            </w:r>
            <w:r>
              <w:rPr>
                <w:rFonts w:ascii="Arial" w:hAnsi="Arial" w:cs="Arial"/>
                <w:i/>
                <w:color w:val="auto"/>
                <w:sz w:val="20"/>
                <w:szCs w:val="20"/>
              </w:rPr>
              <w:br w:type="textWrapping"/>
            </w:r>
            <w:r>
              <w:rPr>
                <w:rFonts w:ascii="Arial" w:hAnsi="Arial" w:cs="Arial"/>
                <w:i/>
                <w:color w:val="auto"/>
                <w:sz w:val="20"/>
                <w:szCs w:val="20"/>
              </w:rPr>
              <w:br w:type="textWrapping"/>
            </w:r>
            <w:r>
              <w:rPr>
                <w:rFonts w:ascii="Arial" w:hAnsi="Arial" w:cs="Arial"/>
                <w:i/>
                <w:color w:val="auto"/>
                <w:sz w:val="20"/>
                <w:szCs w:val="20"/>
              </w:rPr>
              <w:br w:type="textWrapping"/>
            </w:r>
            <w:r>
              <w:rPr>
                <w:rFonts w:ascii="Arial" w:hAnsi="Arial" w:cs="Arial"/>
                <w:b/>
                <w:color w:val="auto"/>
                <w:sz w:val="20"/>
                <w:szCs w:val="20"/>
              </w:rPr>
              <w:t>Lê Quang Tiến</w:t>
            </w:r>
          </w:p>
        </w:tc>
      </w:tr>
    </w:tbl>
    <w:p>
      <w:pPr>
        <w:rPr>
          <w:rFonts w:ascii="Arial" w:hAnsi="Arial" w:cs="Arial"/>
          <w:color w:val="auto"/>
          <w:sz w:val="20"/>
          <w:szCs w:val="20"/>
          <w:highlight w:val="yellow"/>
        </w:rPr>
      </w:pPr>
    </w:p>
    <w:p>
      <w:pPr>
        <w:pStyle w:val="22"/>
        <w:shd w:val="clear" w:color="auto" w:fill="FFFFFF"/>
        <w:spacing w:before="0" w:beforeAutospacing="0" w:after="0" w:afterAutospacing="0"/>
        <w:jc w:val="center"/>
        <w:rPr>
          <w:rFonts w:ascii="Arial" w:hAnsi="Arial" w:cs="Arial"/>
          <w:b/>
          <w:bCs/>
          <w:sz w:val="20"/>
          <w:szCs w:val="20"/>
        </w:rPr>
      </w:pPr>
      <w:bookmarkStart w:id="8" w:name="loai_2"/>
      <w:r>
        <w:rPr>
          <w:rFonts w:ascii="Arial" w:hAnsi="Arial" w:cs="Arial"/>
          <w:b/>
          <w:bCs/>
          <w:sz w:val="20"/>
          <w:szCs w:val="20"/>
        </w:rPr>
        <w:t>QUY ĐỊNH</w:t>
      </w:r>
      <w:bookmarkEnd w:id="8"/>
      <w:r>
        <w:rPr>
          <w:rFonts w:ascii="Arial" w:hAnsi="Arial" w:cs="Arial"/>
          <w:b/>
          <w:bCs/>
          <w:sz w:val="20"/>
          <w:szCs w:val="20"/>
        </w:rPr>
        <w:t xml:space="preserve"> </w:t>
      </w:r>
    </w:p>
    <w:p>
      <w:pPr>
        <w:pStyle w:val="22"/>
        <w:shd w:val="clear" w:color="auto" w:fill="FFFFFF"/>
        <w:spacing w:before="0" w:beforeAutospacing="0" w:after="0" w:afterAutospacing="0"/>
        <w:jc w:val="center"/>
        <w:rPr>
          <w:rFonts w:ascii="Arial" w:hAnsi="Arial" w:cs="Arial"/>
          <w:sz w:val="20"/>
          <w:szCs w:val="20"/>
        </w:rPr>
      </w:pPr>
      <w:bookmarkStart w:id="9" w:name="loai_2_name"/>
      <w:r>
        <w:rPr>
          <w:rFonts w:ascii="Arial" w:hAnsi="Arial" w:cs="Arial"/>
          <w:b/>
          <w:bCs/>
          <w:sz w:val="20"/>
          <w:szCs w:val="20"/>
        </w:rPr>
        <w:t>VỀ BẢNG GIÁ ĐẤT GIAI ĐOẠN 2020 - 2024 TRÊN ĐỊA BÀN TỈNH THÁI NGUYÊN</w:t>
      </w:r>
      <w:bookmarkEnd w:id="9"/>
      <w:r>
        <w:rPr>
          <w:rFonts w:ascii="Arial" w:hAnsi="Arial" w:cs="Arial"/>
          <w:bCs/>
          <w:sz w:val="20"/>
          <w:szCs w:val="20"/>
        </w:rPr>
        <w:t xml:space="preserve"> </w:t>
      </w:r>
      <w:r>
        <w:rPr>
          <w:rFonts w:ascii="Arial" w:hAnsi="Arial" w:cs="Arial"/>
          <w:bCs/>
          <w:sz w:val="20"/>
          <w:szCs w:val="20"/>
        </w:rPr>
        <w:br w:type="textWrapping"/>
      </w:r>
      <w:r>
        <w:rPr>
          <w:rFonts w:ascii="Arial" w:hAnsi="Arial" w:cs="Arial"/>
          <w:i/>
          <w:iCs/>
          <w:sz w:val="20"/>
          <w:szCs w:val="20"/>
        </w:rPr>
        <w:t>(</w:t>
      </w:r>
      <w:r>
        <w:rPr>
          <w:rFonts w:ascii="Arial" w:hAnsi="Arial" w:cs="Arial"/>
          <w:i/>
          <w:iCs/>
          <w:sz w:val="20"/>
          <w:szCs w:val="20"/>
          <w:lang w:val="vi-VN"/>
        </w:rPr>
        <w:t xml:space="preserve">Ban hành </w:t>
      </w:r>
      <w:r>
        <w:rPr>
          <w:rFonts w:ascii="Arial" w:hAnsi="Arial" w:cs="Arial"/>
          <w:i/>
          <w:iCs/>
          <w:sz w:val="20"/>
          <w:szCs w:val="20"/>
        </w:rPr>
        <w:t>kèm theo Quyết định số 46/2019/QĐ-UBND ngày 20 tháng 12 năm 2019 của Ủy ban nhân dân tỉnh Thái Nguyên)</w:t>
      </w:r>
    </w:p>
    <w:p>
      <w:pPr>
        <w:rPr>
          <w:rFonts w:ascii="Arial" w:hAnsi="Arial" w:cs="Arial"/>
          <w:b/>
          <w:color w:val="auto"/>
          <w:sz w:val="20"/>
          <w:szCs w:val="20"/>
        </w:rPr>
      </w:pPr>
      <w:bookmarkStart w:id="10" w:name="chuong_1"/>
    </w:p>
    <w:p>
      <w:pPr>
        <w:jc w:val="center"/>
        <w:rPr>
          <w:rFonts w:ascii="Arial" w:hAnsi="Arial" w:cs="Arial"/>
          <w:b/>
          <w:color w:val="auto"/>
          <w:sz w:val="20"/>
          <w:szCs w:val="20"/>
        </w:rPr>
      </w:pPr>
      <w:r>
        <w:rPr>
          <w:rFonts w:ascii="Arial" w:hAnsi="Arial" w:cs="Arial"/>
          <w:b/>
          <w:color w:val="auto"/>
          <w:sz w:val="20"/>
          <w:szCs w:val="20"/>
        </w:rPr>
        <w:t>Chương I</w:t>
      </w:r>
      <w:bookmarkEnd w:id="10"/>
    </w:p>
    <w:p>
      <w:pPr>
        <w:jc w:val="center"/>
        <w:rPr>
          <w:rFonts w:ascii="Arial" w:hAnsi="Arial" w:cs="Arial"/>
          <w:b/>
          <w:color w:val="auto"/>
          <w:sz w:val="20"/>
          <w:szCs w:val="20"/>
        </w:rPr>
      </w:pPr>
      <w:bookmarkStart w:id="11" w:name="chuong_1_name"/>
      <w:r>
        <w:rPr>
          <w:rFonts w:ascii="Arial" w:hAnsi="Arial" w:cs="Arial"/>
          <w:b/>
          <w:color w:val="auto"/>
          <w:sz w:val="20"/>
          <w:szCs w:val="20"/>
        </w:rPr>
        <w:t>QUY ĐỊNH CHUNG</w:t>
      </w:r>
      <w:bookmarkEnd w:id="11"/>
    </w:p>
    <w:p>
      <w:pPr>
        <w:jc w:val="center"/>
        <w:rPr>
          <w:rFonts w:ascii="Arial" w:hAnsi="Arial" w:cs="Arial"/>
          <w:b/>
          <w:color w:val="auto"/>
          <w:sz w:val="20"/>
          <w:szCs w:val="20"/>
        </w:rPr>
      </w:pPr>
    </w:p>
    <w:p>
      <w:pPr>
        <w:tabs>
          <w:tab w:val="left" w:pos="0"/>
        </w:tabs>
        <w:spacing w:after="120"/>
        <w:ind w:firstLine="720"/>
        <w:jc w:val="both"/>
        <w:rPr>
          <w:rFonts w:ascii="Arial" w:hAnsi="Arial" w:cs="Arial"/>
          <w:b/>
          <w:color w:val="auto"/>
          <w:sz w:val="20"/>
          <w:szCs w:val="20"/>
        </w:rPr>
      </w:pPr>
      <w:bookmarkStart w:id="12" w:name="dieu_1_1"/>
      <w:r>
        <w:rPr>
          <w:rFonts w:ascii="Arial" w:hAnsi="Arial" w:cs="Arial"/>
          <w:b/>
          <w:color w:val="auto"/>
          <w:sz w:val="20"/>
          <w:szCs w:val="20"/>
        </w:rPr>
        <w:t>Điều 1. Phạm vi điều chỉnh</w:t>
      </w:r>
      <w:bookmarkEnd w:id="12"/>
    </w:p>
    <w:p>
      <w:pPr>
        <w:tabs>
          <w:tab w:val="left" w:pos="0"/>
        </w:tabs>
        <w:spacing w:after="120"/>
        <w:ind w:firstLine="720"/>
        <w:jc w:val="both"/>
        <w:rPr>
          <w:rFonts w:ascii="Arial" w:hAnsi="Arial" w:cs="Arial"/>
          <w:color w:val="auto"/>
          <w:sz w:val="20"/>
          <w:szCs w:val="20"/>
        </w:rPr>
      </w:pPr>
      <w:r>
        <w:rPr>
          <w:rFonts w:ascii="Arial" w:hAnsi="Arial" w:cs="Arial"/>
          <w:color w:val="auto"/>
          <w:sz w:val="20"/>
          <w:szCs w:val="20"/>
        </w:rPr>
        <w:t>Quy định này quy định cụ thể về Bảng giá đất và việc thực hiện Bảng giá đất giai đoạn 2020 - 2024 trên địa bàn tỉnh Thái Nguyên.</w:t>
      </w:r>
    </w:p>
    <w:p>
      <w:pPr>
        <w:tabs>
          <w:tab w:val="left" w:pos="0"/>
        </w:tabs>
        <w:spacing w:after="120"/>
        <w:ind w:firstLine="720"/>
        <w:jc w:val="both"/>
        <w:rPr>
          <w:rFonts w:ascii="Arial" w:hAnsi="Arial" w:cs="Arial"/>
          <w:color w:val="auto"/>
          <w:sz w:val="20"/>
          <w:szCs w:val="20"/>
        </w:rPr>
      </w:pPr>
      <w:bookmarkStart w:id="13" w:name="dieu_2_1"/>
      <w:r>
        <w:rPr>
          <w:rFonts w:ascii="Arial" w:hAnsi="Arial" w:cs="Arial"/>
          <w:b/>
          <w:color w:val="auto"/>
          <w:sz w:val="20"/>
          <w:szCs w:val="20"/>
        </w:rPr>
        <w:t>Điều 2. Phạm vi, đối tượng áp dụng</w:t>
      </w:r>
      <w:bookmarkEnd w:id="13"/>
      <w:r>
        <w:rPr>
          <w:rFonts w:ascii="Arial" w:hAnsi="Arial" w:cs="Arial"/>
          <w:color w:val="auto"/>
          <w:sz w:val="20"/>
          <w:szCs w:val="20"/>
        </w:rPr>
        <w:t xml:space="preserve"> </w:t>
      </w:r>
    </w:p>
    <w:p>
      <w:pPr>
        <w:tabs>
          <w:tab w:val="left" w:pos="0"/>
        </w:tabs>
        <w:spacing w:after="120"/>
        <w:ind w:firstLine="720"/>
        <w:jc w:val="both"/>
        <w:rPr>
          <w:rFonts w:ascii="Arial" w:hAnsi="Arial" w:cs="Arial"/>
          <w:color w:val="auto"/>
          <w:sz w:val="20"/>
          <w:szCs w:val="20"/>
        </w:rPr>
      </w:pPr>
      <w:r>
        <w:rPr>
          <w:rFonts w:ascii="Arial" w:hAnsi="Arial" w:cs="Arial"/>
          <w:color w:val="auto"/>
          <w:sz w:val="20"/>
          <w:szCs w:val="20"/>
        </w:rPr>
        <w:t>1. Phạm vi áp dụng</w:t>
      </w:r>
    </w:p>
    <w:p>
      <w:pPr>
        <w:tabs>
          <w:tab w:val="left" w:pos="0"/>
        </w:tabs>
        <w:spacing w:after="120"/>
        <w:ind w:firstLine="720"/>
        <w:jc w:val="both"/>
        <w:rPr>
          <w:rFonts w:ascii="Arial" w:hAnsi="Arial" w:cs="Arial"/>
          <w:color w:val="auto"/>
          <w:sz w:val="20"/>
          <w:szCs w:val="20"/>
        </w:rPr>
      </w:pPr>
      <w:r>
        <w:rPr>
          <w:rFonts w:ascii="Arial" w:hAnsi="Arial" w:cs="Arial"/>
          <w:color w:val="auto"/>
          <w:sz w:val="20"/>
          <w:szCs w:val="20"/>
        </w:rPr>
        <w:t>Giá các loại đất quy định tại Quyết định này được sử dụng để làm căn cứ trong các trường hợp sau đây:</w:t>
      </w:r>
    </w:p>
    <w:p>
      <w:pPr>
        <w:tabs>
          <w:tab w:val="left" w:pos="0"/>
        </w:tabs>
        <w:autoSpaceDE w:val="0"/>
        <w:autoSpaceDN w:val="0"/>
        <w:adjustRightInd w:val="0"/>
        <w:spacing w:after="120"/>
        <w:ind w:firstLine="720"/>
        <w:jc w:val="both"/>
        <w:rPr>
          <w:rFonts w:ascii="Arial" w:hAnsi="Arial" w:cs="Arial"/>
          <w:color w:val="auto"/>
          <w:sz w:val="20"/>
          <w:szCs w:val="20"/>
        </w:rPr>
      </w:pPr>
      <w:r>
        <w:rPr>
          <w:rFonts w:ascii="Arial" w:hAnsi="Arial" w:cs="Arial"/>
          <w:color w:val="auto"/>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tabs>
          <w:tab w:val="left" w:pos="0"/>
        </w:tabs>
        <w:autoSpaceDE w:val="0"/>
        <w:autoSpaceDN w:val="0"/>
        <w:adjustRightInd w:val="0"/>
        <w:spacing w:after="120"/>
        <w:ind w:firstLine="720"/>
        <w:jc w:val="both"/>
        <w:rPr>
          <w:rFonts w:ascii="Arial" w:hAnsi="Arial" w:cs="Arial"/>
          <w:color w:val="auto"/>
          <w:sz w:val="20"/>
          <w:szCs w:val="20"/>
        </w:rPr>
      </w:pPr>
      <w:r>
        <w:rPr>
          <w:rFonts w:ascii="Arial" w:hAnsi="Arial" w:cs="Arial"/>
          <w:color w:val="auto"/>
          <w:sz w:val="20"/>
          <w:szCs w:val="20"/>
        </w:rPr>
        <w:t xml:space="preserve">b) Tính thuế sử dụng đất; </w:t>
      </w:r>
    </w:p>
    <w:p>
      <w:pPr>
        <w:tabs>
          <w:tab w:val="left" w:pos="0"/>
        </w:tabs>
        <w:autoSpaceDE w:val="0"/>
        <w:autoSpaceDN w:val="0"/>
        <w:adjustRightInd w:val="0"/>
        <w:spacing w:after="120"/>
        <w:ind w:firstLine="720"/>
        <w:jc w:val="both"/>
        <w:rPr>
          <w:rFonts w:ascii="Arial" w:hAnsi="Arial" w:cs="Arial"/>
          <w:color w:val="auto"/>
          <w:sz w:val="20"/>
          <w:szCs w:val="20"/>
        </w:rPr>
      </w:pPr>
      <w:r>
        <w:rPr>
          <w:rFonts w:ascii="Arial" w:hAnsi="Arial" w:cs="Arial"/>
          <w:color w:val="auto"/>
          <w:sz w:val="20"/>
          <w:szCs w:val="20"/>
        </w:rPr>
        <w:t>c) Tính phí và lệ phí trong quản lý, sử dụng đất đai;</w:t>
      </w:r>
    </w:p>
    <w:p>
      <w:pPr>
        <w:tabs>
          <w:tab w:val="left" w:pos="0"/>
        </w:tabs>
        <w:autoSpaceDE w:val="0"/>
        <w:autoSpaceDN w:val="0"/>
        <w:adjustRightInd w:val="0"/>
        <w:spacing w:after="120"/>
        <w:ind w:firstLine="720"/>
        <w:jc w:val="both"/>
        <w:rPr>
          <w:rFonts w:ascii="Arial" w:hAnsi="Arial" w:cs="Arial"/>
          <w:color w:val="auto"/>
          <w:sz w:val="20"/>
          <w:szCs w:val="20"/>
        </w:rPr>
      </w:pPr>
      <w:r>
        <w:rPr>
          <w:rFonts w:ascii="Arial" w:hAnsi="Arial" w:cs="Arial"/>
          <w:color w:val="auto"/>
          <w:sz w:val="20"/>
          <w:szCs w:val="20"/>
        </w:rPr>
        <w:t>d) Tính tiền xử phạt vi phạm hành chính trong lĩnh vực đất đai;</w:t>
      </w:r>
    </w:p>
    <w:p>
      <w:pPr>
        <w:tabs>
          <w:tab w:val="left" w:pos="0"/>
        </w:tabs>
        <w:spacing w:after="120"/>
        <w:ind w:firstLine="720"/>
        <w:jc w:val="both"/>
        <w:rPr>
          <w:rFonts w:ascii="Arial" w:hAnsi="Arial" w:cs="Arial"/>
          <w:color w:val="auto"/>
          <w:sz w:val="20"/>
          <w:szCs w:val="20"/>
        </w:rPr>
      </w:pPr>
      <w:r>
        <w:rPr>
          <w:rFonts w:ascii="Arial" w:hAnsi="Arial" w:cs="Arial"/>
          <w:color w:val="auto"/>
          <w:sz w:val="20"/>
          <w:szCs w:val="20"/>
        </w:rPr>
        <w:t>đ) Tính tiền bồi thường cho Nhà nước khi gây thiệt hại trong quản lý và sử dụng đất đai;</w:t>
      </w:r>
    </w:p>
    <w:p>
      <w:pPr>
        <w:tabs>
          <w:tab w:val="left" w:pos="0"/>
        </w:tabs>
        <w:spacing w:after="120"/>
        <w:ind w:firstLine="720"/>
        <w:jc w:val="both"/>
        <w:rPr>
          <w:rFonts w:ascii="Arial" w:hAnsi="Arial" w:cs="Arial"/>
          <w:color w:val="auto"/>
          <w:sz w:val="20"/>
          <w:szCs w:val="20"/>
        </w:rPr>
      </w:pPr>
      <w:r>
        <w:rPr>
          <w:rFonts w:ascii="Arial" w:hAnsi="Arial" w:cs="Arial"/>
          <w:color w:val="auto"/>
          <w:sz w:val="20"/>
          <w:szCs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tabs>
          <w:tab w:val="left" w:pos="0"/>
        </w:tabs>
        <w:spacing w:after="120"/>
        <w:ind w:firstLine="720"/>
        <w:jc w:val="both"/>
        <w:rPr>
          <w:rFonts w:ascii="Arial" w:hAnsi="Arial" w:cs="Arial"/>
          <w:color w:val="auto"/>
          <w:sz w:val="20"/>
          <w:szCs w:val="20"/>
        </w:rPr>
      </w:pPr>
      <w:r>
        <w:rPr>
          <w:rFonts w:ascii="Arial" w:hAnsi="Arial" w:cs="Arial"/>
          <w:color w:val="auto"/>
          <w:sz w:val="20"/>
          <w:szCs w:val="20"/>
        </w:rPr>
        <w:t>2. Đối tượng áp dụng</w:t>
      </w:r>
    </w:p>
    <w:p>
      <w:pPr>
        <w:tabs>
          <w:tab w:val="left" w:pos="0"/>
        </w:tabs>
        <w:spacing w:after="120"/>
        <w:ind w:firstLine="720"/>
        <w:jc w:val="both"/>
        <w:rPr>
          <w:rFonts w:ascii="Arial" w:hAnsi="Arial" w:cs="Arial"/>
          <w:color w:val="auto"/>
          <w:sz w:val="20"/>
          <w:szCs w:val="20"/>
        </w:rPr>
      </w:pPr>
      <w:r>
        <w:rPr>
          <w:rFonts w:ascii="Arial" w:hAnsi="Arial" w:cs="Arial"/>
          <w:color w:val="auto"/>
          <w:sz w:val="20"/>
          <w:szCs w:val="20"/>
        </w:rPr>
        <w:t xml:space="preserve">a) </w:t>
      </w:r>
      <w:r>
        <w:rPr>
          <w:rFonts w:ascii="Arial" w:hAnsi="Arial" w:cs="Arial"/>
          <w:color w:val="auto"/>
          <w:sz w:val="20"/>
          <w:szCs w:val="20"/>
          <w:lang w:val="vi-VN"/>
        </w:rPr>
        <w:t>Cơ quan thực hiện chức năng quản lý Nhà nước về đất đai</w:t>
      </w:r>
      <w:r>
        <w:rPr>
          <w:rFonts w:ascii="Arial" w:hAnsi="Arial" w:cs="Arial"/>
          <w:color w:val="auto"/>
          <w:sz w:val="20"/>
          <w:szCs w:val="20"/>
        </w:rPr>
        <w:t>.</w:t>
      </w:r>
      <w:r>
        <w:rPr>
          <w:rFonts w:ascii="Arial" w:hAnsi="Arial" w:cs="Arial"/>
          <w:color w:val="auto"/>
          <w:sz w:val="20"/>
          <w:szCs w:val="20"/>
          <w:lang w:val="vi-VN"/>
        </w:rPr>
        <w:t xml:space="preserve"> </w:t>
      </w:r>
    </w:p>
    <w:p>
      <w:pPr>
        <w:tabs>
          <w:tab w:val="left" w:pos="0"/>
        </w:tabs>
        <w:spacing w:after="120"/>
        <w:ind w:firstLine="720"/>
        <w:jc w:val="both"/>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lang w:val="vi-VN"/>
        </w:rPr>
        <w:t xml:space="preserve"> Người sử dụng đất</w:t>
      </w:r>
      <w:r>
        <w:rPr>
          <w:rFonts w:ascii="Arial" w:hAnsi="Arial" w:cs="Arial"/>
          <w:color w:val="auto"/>
          <w:sz w:val="20"/>
          <w:szCs w:val="20"/>
        </w:rPr>
        <w:t>.</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rPr>
        <w:t>c)</w:t>
      </w:r>
      <w:r>
        <w:rPr>
          <w:rFonts w:ascii="Arial" w:hAnsi="Arial" w:cs="Arial"/>
          <w:color w:val="auto"/>
          <w:sz w:val="20"/>
          <w:szCs w:val="20"/>
          <w:lang w:val="vi-VN"/>
        </w:rPr>
        <w:t xml:space="preserve"> Các đối tượng khác có liên quan đến việc quản lý, sử dụng đất.</w:t>
      </w:r>
    </w:p>
    <w:p>
      <w:pPr>
        <w:tabs>
          <w:tab w:val="left" w:pos="0"/>
        </w:tabs>
        <w:spacing w:after="120"/>
        <w:ind w:firstLine="720"/>
        <w:jc w:val="both"/>
        <w:rPr>
          <w:rFonts w:ascii="Arial" w:hAnsi="Arial" w:cs="Arial"/>
          <w:b/>
          <w:color w:val="auto"/>
          <w:sz w:val="20"/>
          <w:szCs w:val="20"/>
          <w:lang w:val="vi-VN"/>
        </w:rPr>
      </w:pPr>
      <w:bookmarkStart w:id="14" w:name="dieu_3_1"/>
      <w:r>
        <w:rPr>
          <w:rFonts w:ascii="Arial" w:hAnsi="Arial" w:cs="Arial"/>
          <w:b/>
          <w:color w:val="auto"/>
          <w:sz w:val="20"/>
          <w:szCs w:val="20"/>
          <w:lang w:val="vi-VN"/>
        </w:rPr>
        <w:t>Điều 3. Phân vùng trong Bảng giá đất</w:t>
      </w:r>
      <w:bookmarkEnd w:id="14"/>
    </w:p>
    <w:p>
      <w:pPr>
        <w:tabs>
          <w:tab w:val="left" w:pos="0"/>
          <w:tab w:val="left" w:pos="851"/>
        </w:tabs>
        <w:spacing w:after="120"/>
        <w:ind w:firstLine="720"/>
        <w:jc w:val="both"/>
        <w:rPr>
          <w:rFonts w:ascii="Arial" w:hAnsi="Arial" w:cs="Arial"/>
          <w:iCs/>
          <w:color w:val="auto"/>
          <w:sz w:val="20"/>
          <w:szCs w:val="20"/>
          <w:lang w:val="vi-VN"/>
        </w:rPr>
      </w:pPr>
      <w:r>
        <w:rPr>
          <w:rFonts w:ascii="Arial" w:hAnsi="Arial" w:cs="Arial"/>
          <w:iCs/>
          <w:color w:val="auto"/>
          <w:sz w:val="20"/>
          <w:szCs w:val="20"/>
          <w:lang w:val="vi-VN"/>
        </w:rPr>
        <w:t>1. Vùng miền núi</w:t>
      </w:r>
    </w:p>
    <w:p>
      <w:pPr>
        <w:tabs>
          <w:tab w:val="left" w:pos="0"/>
        </w:tabs>
        <w:spacing w:after="120"/>
        <w:ind w:firstLine="720"/>
        <w:jc w:val="both"/>
        <w:rPr>
          <w:rFonts w:ascii="Arial" w:hAnsi="Arial" w:cs="Arial"/>
          <w:iCs/>
          <w:color w:val="auto"/>
          <w:sz w:val="20"/>
          <w:szCs w:val="20"/>
          <w:lang w:val="vi-VN"/>
        </w:rPr>
      </w:pPr>
      <w:r>
        <w:rPr>
          <w:rFonts w:ascii="Arial" w:hAnsi="Arial" w:cs="Arial"/>
          <w:iCs/>
          <w:color w:val="auto"/>
          <w:sz w:val="20"/>
          <w:szCs w:val="20"/>
          <w:lang w:val="vi-VN"/>
        </w:rPr>
        <w:t>Là các xã, phường, thị trấn trên địa bàn tỉnh theo quy định tại Quyết định số 582/QĐ-TTg ngày 28 tháng 4 năm 2017 của Thủ tướng Chính phủ phê duyệt danh sách thôn đặc biệt khó khăn, xã khu vực III, khu vực II, khu vực I thuộc vùng dân tộc thiểu số và miền núi giai đoạn 2016 - 2020.</w:t>
      </w:r>
    </w:p>
    <w:p>
      <w:pPr>
        <w:tabs>
          <w:tab w:val="left" w:pos="0"/>
          <w:tab w:val="left" w:pos="851"/>
        </w:tabs>
        <w:spacing w:after="120"/>
        <w:ind w:firstLine="720"/>
        <w:jc w:val="both"/>
        <w:rPr>
          <w:rFonts w:ascii="Arial" w:hAnsi="Arial" w:cs="Arial"/>
          <w:iCs/>
          <w:color w:val="auto"/>
          <w:sz w:val="20"/>
          <w:szCs w:val="20"/>
          <w:lang w:val="vi-VN"/>
        </w:rPr>
      </w:pPr>
      <w:r>
        <w:rPr>
          <w:rFonts w:ascii="Arial" w:hAnsi="Arial" w:cs="Arial"/>
          <w:iCs/>
          <w:color w:val="auto"/>
          <w:sz w:val="20"/>
          <w:szCs w:val="20"/>
          <w:lang w:val="vi-VN"/>
        </w:rPr>
        <w:t>2. Vùng trung du</w:t>
      </w:r>
    </w:p>
    <w:p>
      <w:pPr>
        <w:tabs>
          <w:tab w:val="left" w:pos="0"/>
          <w:tab w:val="left" w:pos="851"/>
        </w:tabs>
        <w:spacing w:after="120"/>
        <w:ind w:firstLine="720"/>
        <w:jc w:val="both"/>
        <w:rPr>
          <w:rFonts w:ascii="Arial" w:hAnsi="Arial" w:cs="Arial"/>
          <w:iCs/>
          <w:color w:val="auto"/>
          <w:sz w:val="20"/>
          <w:szCs w:val="20"/>
          <w:lang w:val="vi-VN"/>
        </w:rPr>
      </w:pPr>
      <w:r>
        <w:rPr>
          <w:rFonts w:ascii="Arial" w:hAnsi="Arial" w:cs="Arial"/>
          <w:iCs/>
          <w:color w:val="auto"/>
          <w:sz w:val="20"/>
          <w:szCs w:val="20"/>
          <w:lang w:val="vi-VN"/>
        </w:rPr>
        <w:t>Là các xã, phường, thị trấn còn lại trên địa bàn tỉnh Thái Nguyên.</w:t>
      </w:r>
    </w:p>
    <w:p>
      <w:pPr>
        <w:tabs>
          <w:tab w:val="left" w:pos="0"/>
        </w:tabs>
        <w:spacing w:after="120"/>
        <w:ind w:firstLine="720"/>
        <w:jc w:val="both"/>
        <w:rPr>
          <w:rFonts w:ascii="Arial" w:hAnsi="Arial" w:cs="Arial"/>
          <w:b/>
          <w:color w:val="auto"/>
          <w:sz w:val="20"/>
          <w:szCs w:val="20"/>
          <w:lang w:val="vi-VN"/>
        </w:rPr>
      </w:pPr>
      <w:bookmarkStart w:id="15" w:name="dieu_4"/>
      <w:r>
        <w:rPr>
          <w:rFonts w:ascii="Arial" w:hAnsi="Arial" w:cs="Arial"/>
          <w:b/>
          <w:color w:val="auto"/>
          <w:sz w:val="20"/>
          <w:szCs w:val="20"/>
          <w:lang w:val="vi-VN"/>
        </w:rPr>
        <w:t>Điều 4. Nguyên tắc khi xác định giá đất</w:t>
      </w:r>
      <w:bookmarkEnd w:id="15"/>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 xml:space="preserve">Giá đất được xác định theo mục đích sử dụng hợp pháp tại thời điểm xác định giá. </w:t>
      </w:r>
    </w:p>
    <w:p>
      <w:pPr>
        <w:tabs>
          <w:tab w:val="left" w:pos="0"/>
        </w:tabs>
        <w:spacing w:after="120"/>
        <w:ind w:firstLine="720"/>
        <w:jc w:val="both"/>
        <w:rPr>
          <w:rFonts w:ascii="Arial" w:hAnsi="Arial" w:cs="Arial"/>
          <w:b/>
          <w:color w:val="auto"/>
          <w:sz w:val="20"/>
          <w:szCs w:val="20"/>
          <w:lang w:val="vi-VN"/>
        </w:rPr>
      </w:pPr>
      <w:bookmarkStart w:id="16" w:name="dieu_5"/>
      <w:r>
        <w:rPr>
          <w:rFonts w:ascii="Arial" w:hAnsi="Arial" w:cs="Arial"/>
          <w:b/>
          <w:color w:val="auto"/>
          <w:sz w:val="20"/>
          <w:szCs w:val="20"/>
          <w:lang w:val="vi-VN"/>
        </w:rPr>
        <w:t>Điều 5. Tiêu chí xác định vị trí đất nông nghiệp</w:t>
      </w:r>
      <w:bookmarkEnd w:id="16"/>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Căn cứ điều kiện tự nhiên, kinh tế - xã hội, điều kiện kết cấu hạ tầng, các lợi thế cho sản xuất, khoảng cách từ nơi cư trú đến nơi sản xuất, giá đất được xác định theo các vị trí tương ứng.</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1. Vị trí 1: Là đất nông nghiệp thoả mãn một trong các điều kiện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Đất vườn, ao trong cùng thửa đất có nhà ở nhưng không được xác định là đất ở;</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Đất nông nghiệp nằm trong phạm vi địa giới hành chính phường, trong phạm vi khu dân cư thị trấn, khu dân cư nông thôn đã được xác định ranh giới theo quy hoạch được cơ quan nhà nước có thẩm quyền xét duyệt;</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Đất nông nghiệp tính từ chỉ giới trục đường giao thông là quốc lộ, tỉnh lộ, đường nối với quốc lộ, tỉnh lộ (đường nối cùng cấp đường tỉnh lộ), có chiều sâu vào ≤ 500m hoặc đất nông nghiệp cách ranh giới ngoài cùng của chợ nông thôn, khu dân cư, Ủy ban nhân dân xã, thị trấn ≤ 500m.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2. Vị trí 2: Là đất nông nghiệp thoả mãn một trong các điều kiện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Đất nông nghiệp tiếp theo vị trí 1 nói trên + 500m;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Đất nông nghiệp tính từ chỉ giới trục đường giao thông liên huyện, liên xã (không phải là tỉnh lộ, quốc lộ) có chiều sâu vào ≤ 500m, đường rộng ≥ 2,5m.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3. Vị trí 3: Là vị trí đất nông nghiệp không đủ các điều kiện là vị trí 2.</w:t>
      </w:r>
    </w:p>
    <w:p>
      <w:pPr>
        <w:tabs>
          <w:tab w:val="left" w:pos="0"/>
        </w:tabs>
        <w:spacing w:after="120"/>
        <w:ind w:firstLine="720"/>
        <w:jc w:val="both"/>
        <w:rPr>
          <w:rFonts w:ascii="Arial" w:hAnsi="Arial" w:cs="Arial"/>
          <w:b/>
          <w:color w:val="auto"/>
          <w:sz w:val="20"/>
          <w:szCs w:val="20"/>
          <w:lang w:val="vi-VN"/>
        </w:rPr>
      </w:pPr>
      <w:bookmarkStart w:id="17" w:name="dieu_6"/>
      <w:r>
        <w:rPr>
          <w:rFonts w:ascii="Arial" w:hAnsi="Arial" w:cs="Arial"/>
          <w:b/>
          <w:color w:val="auto"/>
          <w:sz w:val="20"/>
          <w:szCs w:val="20"/>
          <w:lang w:val="vi-VN"/>
        </w:rPr>
        <w:t>Điều 6. Tiêu chí xác định vị trí đất phi nông nghiệp</w:t>
      </w:r>
      <w:bookmarkEnd w:id="17"/>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Căn cứ vào điều kiện kết cấu hạ tầng kỹ thuật, các lợi thế cho sản xuất, kinh doanh trong khu vực, giá đất được xác định theo các vị trí tương ứng.</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1. Trường hợp thửa đất hoặc khu đất của một chủ sử dụng bám trục đường giao thông tính từ chỉ giới trục đường giao thông vào ≤ 30m, thì toàn bộ thửa đất được xác định là vị trí 1.</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2. Trường hợp thửa đất hoặc khu đất của một chủ sử dụng bám trục đường giao thông tính từ chỉ giới trục đường giao thông vào &gt; 30m, thì giá đất được xác định cho từng vị trí như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Vị trí 1: Từ chỉ giới trục đường giao thông vào 30m, giá đất xác định bằng giá đất bám trục đường giao thông theo quy định tại vị trí đó;</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Vị trí 2: Tiếp theo vị trí 1 + 75m, giá đất xác định bằng 60% giá đất của vị trí 1;</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Vị trí 3: Tiếp theo vị trí 2 + 300m, giá đất xác định bằng 60% giá đất của vị trí 2;</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d) Vị trí 4: Tiếp theo vị trí 3 đến hết, giá đất xác định bằng 60% giá đất của vị trí 3.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Mức giá đất vị trí 2, vị trí 3, vị trí 4 xác định như trên, nhưng không được thấp hơn mức tối thiểu quy định tại địa bàn xã, phường, thị trấn đó.</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3. Trường hợp thửa đất hoặc khu đất của một chủ sử dụng bám nhiều trục đường giao thông (từ hai trục đường trở lên) thì giá đất được xác định theo trục đường có mức giá cao nhất. Trường hợp có vị trí trùng hai mức giá thì xác định theo mức giá cao hơn.</w:t>
      </w:r>
    </w:p>
    <w:p>
      <w:pPr>
        <w:pStyle w:val="13"/>
        <w:tabs>
          <w:tab w:val="left" w:pos="0"/>
        </w:tabs>
        <w:spacing w:after="120"/>
        <w:jc w:val="both"/>
        <w:rPr>
          <w:rFonts w:ascii="Arial" w:hAnsi="Arial" w:cs="Arial"/>
          <w:i w:val="0"/>
          <w:sz w:val="20"/>
          <w:lang w:val="vi-VN"/>
        </w:rPr>
      </w:pPr>
      <w:bookmarkStart w:id="18" w:name="dieu_7"/>
      <w:r>
        <w:rPr>
          <w:rFonts w:ascii="Arial" w:hAnsi="Arial" w:cs="Arial"/>
          <w:i w:val="0"/>
          <w:sz w:val="20"/>
          <w:lang w:val="vi-VN"/>
        </w:rPr>
        <w:t>Điều 7. Xác định chỉ giới trục đường giao thông</w:t>
      </w:r>
      <w:bookmarkEnd w:id="18"/>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Việc xác định chỉ giới trục đường giao thông (đường, phố, ngõ, ngách, nhánh) có tên trong Bảng giá đất nêu tại Điều 5, Điều 6 Quy định này được áp dụng như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1. Đối với các trường hợp được Nhà nước giao đất, cho thuê đất mới thì chỉ giới trục đường giao thông tính theo chỉ giới quy hoạch trục đường giao thông được duyệt.</w:t>
      </w:r>
    </w:p>
    <w:p>
      <w:pPr>
        <w:pStyle w:val="13"/>
        <w:tabs>
          <w:tab w:val="left" w:pos="0"/>
        </w:tabs>
        <w:jc w:val="both"/>
        <w:rPr>
          <w:rFonts w:ascii="Arial" w:hAnsi="Arial" w:cs="Arial"/>
          <w:b w:val="0"/>
          <w:i w:val="0"/>
          <w:sz w:val="20"/>
          <w:lang w:val="vi-VN"/>
        </w:rPr>
      </w:pPr>
      <w:r>
        <w:rPr>
          <w:rFonts w:ascii="Arial" w:hAnsi="Arial" w:cs="Arial"/>
          <w:b w:val="0"/>
          <w:i w:val="0"/>
          <w:sz w:val="20"/>
          <w:lang w:val="vi-VN"/>
        </w:rPr>
        <w:t>2. Các trường hợp còn lại, chỉ giới trục đường giao thông tính theo chỉ giới hiện trạng.</w:t>
      </w:r>
    </w:p>
    <w:p>
      <w:pPr>
        <w:pStyle w:val="13"/>
        <w:ind w:firstLine="0"/>
        <w:rPr>
          <w:rFonts w:ascii="Arial" w:hAnsi="Arial" w:cs="Arial"/>
          <w:i w:val="0"/>
          <w:sz w:val="20"/>
          <w:lang w:val="vi-VN"/>
        </w:rPr>
      </w:pPr>
      <w:bookmarkStart w:id="19" w:name="chuong_2"/>
    </w:p>
    <w:p>
      <w:pPr>
        <w:pStyle w:val="13"/>
        <w:ind w:firstLine="0"/>
        <w:jc w:val="center"/>
        <w:rPr>
          <w:rFonts w:ascii="Arial" w:hAnsi="Arial" w:cs="Arial"/>
          <w:i w:val="0"/>
          <w:sz w:val="20"/>
          <w:lang w:val="vi-VN"/>
        </w:rPr>
      </w:pPr>
      <w:r>
        <w:rPr>
          <w:rFonts w:ascii="Arial" w:hAnsi="Arial" w:cs="Arial"/>
          <w:i w:val="0"/>
          <w:sz w:val="20"/>
          <w:lang w:val="vi-VN"/>
        </w:rPr>
        <w:t>Chương II</w:t>
      </w:r>
      <w:bookmarkEnd w:id="19"/>
    </w:p>
    <w:p>
      <w:pPr>
        <w:pStyle w:val="13"/>
        <w:ind w:firstLine="0"/>
        <w:jc w:val="center"/>
        <w:rPr>
          <w:rFonts w:ascii="Arial" w:hAnsi="Arial" w:cs="Arial"/>
          <w:i w:val="0"/>
          <w:sz w:val="20"/>
          <w:lang w:val="vi-VN"/>
        </w:rPr>
      </w:pPr>
      <w:bookmarkStart w:id="20" w:name="chuong_2_name"/>
      <w:r>
        <w:rPr>
          <w:rFonts w:ascii="Arial" w:hAnsi="Arial" w:cs="Arial"/>
          <w:i w:val="0"/>
          <w:sz w:val="20"/>
          <w:lang w:val="vi-VN"/>
        </w:rPr>
        <w:t>QUY ĐỊNH CỤ THỂ</w:t>
      </w:r>
      <w:bookmarkEnd w:id="20"/>
    </w:p>
    <w:p>
      <w:pPr>
        <w:pStyle w:val="13"/>
        <w:ind w:firstLine="0"/>
        <w:jc w:val="center"/>
        <w:rPr>
          <w:rFonts w:ascii="Arial" w:hAnsi="Arial" w:cs="Arial"/>
          <w:i w:val="0"/>
          <w:sz w:val="20"/>
          <w:lang w:val="vi-VN"/>
        </w:rPr>
      </w:pPr>
    </w:p>
    <w:p>
      <w:pPr>
        <w:pStyle w:val="13"/>
        <w:tabs>
          <w:tab w:val="left" w:pos="0"/>
        </w:tabs>
        <w:spacing w:after="120"/>
        <w:jc w:val="both"/>
        <w:rPr>
          <w:rFonts w:ascii="Arial" w:hAnsi="Arial" w:cs="Arial"/>
          <w:i w:val="0"/>
          <w:sz w:val="20"/>
          <w:lang w:val="vi-VN"/>
        </w:rPr>
      </w:pPr>
      <w:bookmarkStart w:id="21" w:name="dieu_8"/>
      <w:r>
        <w:rPr>
          <w:rFonts w:ascii="Arial" w:hAnsi="Arial" w:cs="Arial"/>
          <w:i w:val="0"/>
          <w:sz w:val="20"/>
          <w:lang w:val="vi-VN"/>
        </w:rPr>
        <w:t>Điều 8. Giá đất nông nghiệp</w:t>
      </w:r>
      <w:bookmarkEnd w:id="21"/>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1. Giá đất quy định trong Bảng giá đất được áp dụng theo đơn vị hành chính cấp xã và được quy định chi tiết tại Phụ lục số 01 kèm theo.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2. Giá đất nông nghiệp trong khu dân cư thuộc địa giới hành chính xã, thị trấn được tính bằng 1,1 lần so với mức giá vị trí 1 của cùng loại đất, cùng vùng, cùng khu vực trong Bảng giá đất.</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3. Đất rừng phòng hộ và đất rừng đặc dụng: Giá đất được tính bằng giá đất rừng sản xuất cùng vị trí.</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4. Giá đất sông ngòi, kênh rạch, suối và mặt nước chuyên dùng sử dụng vào mục đích nuôi trồng thủy sản được xác định bằng giá đất nuôi trồng thủy sản của cùng khu vực, cùng vùng.</w:t>
      </w:r>
    </w:p>
    <w:p>
      <w:pPr>
        <w:pStyle w:val="13"/>
        <w:tabs>
          <w:tab w:val="left" w:pos="0"/>
        </w:tabs>
        <w:spacing w:after="120"/>
        <w:jc w:val="both"/>
        <w:rPr>
          <w:rFonts w:ascii="Arial" w:hAnsi="Arial" w:cs="Arial"/>
          <w:i w:val="0"/>
          <w:sz w:val="20"/>
          <w:lang w:val="vi-VN"/>
        </w:rPr>
      </w:pPr>
      <w:bookmarkStart w:id="22" w:name="dieu_9"/>
      <w:r>
        <w:rPr>
          <w:rFonts w:ascii="Arial" w:hAnsi="Arial" w:cs="Arial"/>
          <w:i w:val="0"/>
          <w:sz w:val="20"/>
          <w:lang w:val="vi-VN"/>
        </w:rPr>
        <w:t>Điều 9. Giá đất ở</w:t>
      </w:r>
      <w:bookmarkEnd w:id="22"/>
      <w:r>
        <w:rPr>
          <w:rFonts w:ascii="Arial" w:hAnsi="Arial" w:cs="Arial"/>
          <w:i w:val="0"/>
          <w:sz w:val="20"/>
          <w:lang w:val="vi-VN"/>
        </w:rPr>
        <w:t xml:space="preserve">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1. Giá đất ở tại đô thị, đất ở tại nông thôn bám các trục đường giao thông được thể hiện tại các Phụ lục số 02, 03, 04, 05, 06, 07, 08, 09, 10 kèm theo. Mức giá đất quy định tại các phụ lục được áp dụng đối với đất ở cùng thửa bám trục đường giao thông, tính từ chỉ giới trục đường giao thông hiện tại vào không quá 30m, có độ chênh lệch cao (hoặc thấp) hơn mặt đường hiện tại &lt; 1,5m {mặt bằng cốt đường hiện tại (cốt 00)}.</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2. Giá đất ở quy định tại các trục phụ trong Bảng giá:</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Giá đất ở tại trục phụ được xác định tính từ sau vị trí 1 của đường chính;</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Giá đất ở thuộc đường nhánh của trục phụ được xác định từ sau vị trí 1 của trục phụ;</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Giá đất ở thuộc ngách của đường nhánh, được xác định từ sau vị trí 1 của đường nhánh.</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3. Trường hợp các ô đất, thửa đất ở bám các trục đường giao thông đã có trong Bảng giá, nhưng mức giá đất ở chưa thể hiện hết toàn tuyến, thì những đoạn còn lại cứ 250m tiếp theo được xác định như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a) Trường hợp đoạn đường có cơ sở hạ tầng tương đương với đoạn đã có giá quy định thì mức giá được xác định bằng 95% mức giá của đoạn đường tiếp giáp đã quy định giá nhưng không được thấp hơn mức giá đất ở tối thiểu quy định tại xã, phường, thị trấn đó;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b) Trường hợp đoạn đường còn lại trên tuyến có cơ sở hạ tầng và đường nhỏ hơn không quá 20% đoạn đường tiếp giáp đã quy định giá thì mức giá xác định bằng 85% mức giá đoạn đường tiếp giáp nhưng không được thấp hơn mức giá đất ở tối thiểu quy định tại xã, phường, thị trấn đó.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4. Trường hợp các ô đất, thửa đất ở bám các trục phụ chư</w:t>
      </w:r>
      <w:r>
        <w:rPr>
          <w:rFonts w:ascii="Arial" w:hAnsi="Arial" w:cs="Arial"/>
          <w:b w:val="0"/>
          <w:i w:val="0"/>
          <w:sz w:val="20"/>
          <w:lang w:val="vi-VN"/>
        </w:rPr>
        <w:softHyphen/>
      </w:r>
      <w:r>
        <w:rPr>
          <w:rFonts w:ascii="Arial" w:hAnsi="Arial" w:cs="Arial"/>
          <w:b w:val="0"/>
          <w:i w:val="0"/>
          <w:sz w:val="20"/>
          <w:lang w:val="vi-VN"/>
        </w:rPr>
        <w:t>a đư</w:t>
      </w:r>
      <w:r>
        <w:rPr>
          <w:rFonts w:ascii="Arial" w:hAnsi="Arial" w:cs="Arial"/>
          <w:b w:val="0"/>
          <w:i w:val="0"/>
          <w:sz w:val="20"/>
          <w:lang w:val="vi-VN"/>
        </w:rPr>
        <w:softHyphen/>
      </w:r>
      <w:r>
        <w:rPr>
          <w:rFonts w:ascii="Arial" w:hAnsi="Arial" w:cs="Arial"/>
          <w:b w:val="0"/>
          <w:i w:val="0"/>
          <w:sz w:val="20"/>
          <w:lang w:val="vi-VN"/>
        </w:rPr>
        <w:t>ợc nêu ở Bảng giá thì giá đất ở được xác định giá như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Trường hợp trục phụ có cơ sở hạ tầng và khả năng sinh lợi tương đương với trục phụ gần nhất trong khu vực đã được quy định giá thì giá đất được xác định bằng giá đất đã quy định tại trục phụ tương đương gần nhất đó;</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Trường hợp trục phụ có cơ sở hạ tầng và khả năng sinh lợi kém trục phụ gần nhất trong khu vực đã được quy định giá có đ</w:t>
      </w:r>
      <w:r>
        <w:rPr>
          <w:rFonts w:ascii="Arial" w:hAnsi="Arial" w:cs="Arial"/>
          <w:b w:val="0"/>
          <w:i w:val="0"/>
          <w:sz w:val="20"/>
          <w:lang w:val="vi-VN"/>
        </w:rPr>
        <w:softHyphen/>
      </w:r>
      <w:r>
        <w:rPr>
          <w:rFonts w:ascii="Arial" w:hAnsi="Arial" w:cs="Arial"/>
          <w:b w:val="0"/>
          <w:i w:val="0"/>
          <w:sz w:val="20"/>
          <w:lang w:val="vi-VN"/>
        </w:rPr>
        <w:t>ường nhỏ hơn không quá 20% trục phụ gần nhất đã quy định giá thì giá đất đ</w:t>
      </w:r>
      <w:r>
        <w:rPr>
          <w:rFonts w:ascii="Arial" w:hAnsi="Arial" w:cs="Arial"/>
          <w:b w:val="0"/>
          <w:i w:val="0"/>
          <w:sz w:val="20"/>
          <w:lang w:val="vi-VN"/>
        </w:rPr>
        <w:softHyphen/>
      </w:r>
      <w:r>
        <w:rPr>
          <w:rFonts w:ascii="Arial" w:hAnsi="Arial" w:cs="Arial"/>
          <w:b w:val="0"/>
          <w:i w:val="0"/>
          <w:sz w:val="20"/>
          <w:lang w:val="vi-VN"/>
        </w:rPr>
        <w:t xml:space="preserve">ược áp dụng tính bằng 85% mức giá so với trục phụ đó nhưng không được thấp hơn mức giá đất ở tối thiểu quy định tại xã, phường, thị trấn đó;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Trường hợp trục phụ có cơ sở hạ tầng và khả năng sinh lợi kém trục phụ gần nhất trong khu vực đã được quy định giá, có đ</w:t>
      </w:r>
      <w:r>
        <w:rPr>
          <w:rFonts w:ascii="Arial" w:hAnsi="Arial" w:cs="Arial"/>
          <w:b w:val="0"/>
          <w:i w:val="0"/>
          <w:sz w:val="20"/>
          <w:lang w:val="vi-VN"/>
        </w:rPr>
        <w:softHyphen/>
      </w:r>
      <w:r>
        <w:rPr>
          <w:rFonts w:ascii="Arial" w:hAnsi="Arial" w:cs="Arial"/>
          <w:b w:val="0"/>
          <w:i w:val="0"/>
          <w:sz w:val="20"/>
          <w:lang w:val="vi-VN"/>
        </w:rPr>
        <w:t>ường nhỏ hơn từ trên 20% đến 30% trục phụ gần nhất đã quy định giá thì giá đất đ</w:t>
      </w:r>
      <w:r>
        <w:rPr>
          <w:rFonts w:ascii="Arial" w:hAnsi="Arial" w:cs="Arial"/>
          <w:b w:val="0"/>
          <w:i w:val="0"/>
          <w:sz w:val="20"/>
          <w:lang w:val="vi-VN"/>
        </w:rPr>
        <w:softHyphen/>
      </w:r>
      <w:r>
        <w:rPr>
          <w:rFonts w:ascii="Arial" w:hAnsi="Arial" w:cs="Arial"/>
          <w:b w:val="0"/>
          <w:i w:val="0"/>
          <w:sz w:val="20"/>
          <w:lang w:val="vi-VN"/>
        </w:rPr>
        <w:t xml:space="preserve">ược áp dụng tính bằng 75% mức giá so với trục phụ đó nhưng không được thấp hơn mức giá đất ở tối thiểu quy định tại xã, phường, thị trấn đó;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d) Trường hợp trục phụ có cơ sở hạ tầng và khả năng sinh lợi kém trục phụ gần nhất trong khu vực đã được quy định giá có đ</w:t>
      </w:r>
      <w:r>
        <w:rPr>
          <w:rFonts w:ascii="Arial" w:hAnsi="Arial" w:cs="Arial"/>
          <w:b w:val="0"/>
          <w:i w:val="0"/>
          <w:sz w:val="20"/>
          <w:lang w:val="vi-VN"/>
        </w:rPr>
        <w:softHyphen/>
      </w:r>
      <w:r>
        <w:rPr>
          <w:rFonts w:ascii="Arial" w:hAnsi="Arial" w:cs="Arial"/>
          <w:b w:val="0"/>
          <w:i w:val="0"/>
          <w:sz w:val="20"/>
          <w:lang w:val="vi-VN"/>
        </w:rPr>
        <w:t>ường nhỏ hơn từ trên 30% đến 50% trục phụ gần nhất đã quy định giá thì giá đất đ</w:t>
      </w:r>
      <w:r>
        <w:rPr>
          <w:rFonts w:ascii="Arial" w:hAnsi="Arial" w:cs="Arial"/>
          <w:b w:val="0"/>
          <w:i w:val="0"/>
          <w:sz w:val="20"/>
          <w:lang w:val="vi-VN"/>
        </w:rPr>
        <w:softHyphen/>
      </w:r>
      <w:r>
        <w:rPr>
          <w:rFonts w:ascii="Arial" w:hAnsi="Arial" w:cs="Arial"/>
          <w:b w:val="0"/>
          <w:i w:val="0"/>
          <w:sz w:val="20"/>
          <w:lang w:val="vi-VN"/>
        </w:rPr>
        <w:t xml:space="preserve">ược áp dụng tính bằng 60% mức giá so với trục phụ đó nhưng không được thấp hơn mức giá đất ở tối thiểu quy định tại xã, phường, thị trấn đó.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5. Các trường hợp ô đất, thửa đất ở bám các đường nhánh của trục phụ, vào không quá 100m, giá đất được xác định như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Đường có cơ sở hạ tầng tương đương trục phụ thì giá đất được tính bằng 95% giá đất trục phụ;</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Đường có cơ sở hạ tầng và khả năng sinh lợi kém trục phụ, đ</w:t>
      </w:r>
      <w:r>
        <w:rPr>
          <w:rFonts w:ascii="Arial" w:hAnsi="Arial" w:cs="Arial"/>
          <w:b w:val="0"/>
          <w:i w:val="0"/>
          <w:sz w:val="20"/>
          <w:lang w:val="vi-VN"/>
        </w:rPr>
        <w:softHyphen/>
      </w:r>
      <w:r>
        <w:rPr>
          <w:rFonts w:ascii="Arial" w:hAnsi="Arial" w:cs="Arial"/>
          <w:b w:val="0"/>
          <w:i w:val="0"/>
          <w:sz w:val="20"/>
          <w:lang w:val="vi-VN"/>
        </w:rPr>
        <w:t>ường nhỏ hơn không quá 20% trục phụ thì giá đất đ</w:t>
      </w:r>
      <w:r>
        <w:rPr>
          <w:rFonts w:ascii="Arial" w:hAnsi="Arial" w:cs="Arial"/>
          <w:b w:val="0"/>
          <w:i w:val="0"/>
          <w:sz w:val="20"/>
          <w:lang w:val="vi-VN"/>
        </w:rPr>
        <w:softHyphen/>
      </w:r>
      <w:r>
        <w:rPr>
          <w:rFonts w:ascii="Arial" w:hAnsi="Arial" w:cs="Arial"/>
          <w:b w:val="0"/>
          <w:i w:val="0"/>
          <w:sz w:val="20"/>
          <w:lang w:val="vi-VN"/>
        </w:rPr>
        <w:t xml:space="preserve">ược áp dụng tính bằng 85% mức giá đất của trục phụ nhưng không được thấp hơn mức giá đất ở tối thiểu quy định tại xã, phường, thị trấn đó;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Đường có cơ sở hạ tầng và khả năng sinh lợi kém trục phụ, có đ</w:t>
      </w:r>
      <w:r>
        <w:rPr>
          <w:rFonts w:ascii="Arial" w:hAnsi="Arial" w:cs="Arial"/>
          <w:b w:val="0"/>
          <w:i w:val="0"/>
          <w:sz w:val="20"/>
          <w:lang w:val="vi-VN"/>
        </w:rPr>
        <w:softHyphen/>
      </w:r>
      <w:r>
        <w:rPr>
          <w:rFonts w:ascii="Arial" w:hAnsi="Arial" w:cs="Arial"/>
          <w:b w:val="0"/>
          <w:i w:val="0"/>
          <w:sz w:val="20"/>
          <w:lang w:val="vi-VN"/>
        </w:rPr>
        <w:t>ường nhỏ hơn từ trên 20% đến 30% trục phụ thì giá đất đ</w:t>
      </w:r>
      <w:r>
        <w:rPr>
          <w:rFonts w:ascii="Arial" w:hAnsi="Arial" w:cs="Arial"/>
          <w:b w:val="0"/>
          <w:i w:val="0"/>
          <w:sz w:val="20"/>
          <w:lang w:val="vi-VN"/>
        </w:rPr>
        <w:softHyphen/>
      </w:r>
      <w:r>
        <w:rPr>
          <w:rFonts w:ascii="Arial" w:hAnsi="Arial" w:cs="Arial"/>
          <w:b w:val="0"/>
          <w:i w:val="0"/>
          <w:sz w:val="20"/>
          <w:lang w:val="vi-VN"/>
        </w:rPr>
        <w:t xml:space="preserve">ược áp dụng tính bằng 75% mức giá đất của trục phụ nhưng không được thấp hơn mức giá đất ở tối thiểu quy định tại xã, phường, thị trấn đó;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d) Đường có cơ sở hạ tầng và khả năng sinh lợi kém trục phụ, có đ</w:t>
      </w:r>
      <w:r>
        <w:rPr>
          <w:rFonts w:ascii="Arial" w:hAnsi="Arial" w:cs="Arial"/>
          <w:b w:val="0"/>
          <w:i w:val="0"/>
          <w:sz w:val="20"/>
          <w:lang w:val="vi-VN"/>
        </w:rPr>
        <w:softHyphen/>
      </w:r>
      <w:r>
        <w:rPr>
          <w:rFonts w:ascii="Arial" w:hAnsi="Arial" w:cs="Arial"/>
          <w:b w:val="0"/>
          <w:i w:val="0"/>
          <w:sz w:val="20"/>
          <w:lang w:val="vi-VN"/>
        </w:rPr>
        <w:t>ường nhỏ hơn từ trên 30% đến 50% trục phụ thì giá đất đ</w:t>
      </w:r>
      <w:r>
        <w:rPr>
          <w:rFonts w:ascii="Arial" w:hAnsi="Arial" w:cs="Arial"/>
          <w:b w:val="0"/>
          <w:i w:val="0"/>
          <w:sz w:val="20"/>
          <w:lang w:val="vi-VN"/>
        </w:rPr>
        <w:softHyphen/>
      </w:r>
      <w:r>
        <w:rPr>
          <w:rFonts w:ascii="Arial" w:hAnsi="Arial" w:cs="Arial"/>
          <w:b w:val="0"/>
          <w:i w:val="0"/>
          <w:sz w:val="20"/>
          <w:lang w:val="vi-VN"/>
        </w:rPr>
        <w:t xml:space="preserve">ược áp dụng tính bằng 60% mức giá đất của trục phụ nhưng không được thấp hơn mức giá đất ở tối thiểu quy định tại xã, phường, thị trấn đó.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6. Các trường hợp ô đất, thửa đất bám các đường ngách của các nhánh trục phụ vào không quá 100m, giá đất được xác định như cách xác định giá đất tại Khoản 5 Điều này so với giá đường nhánh của trục phụ nhưng không được thấp hơn mức giá đất ở tối thiểu quy định tại xã, phường, thị trấn đó.</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7. Đối với các thửa đất ở nằm bên kia đ</w:t>
      </w:r>
      <w:r>
        <w:rPr>
          <w:rFonts w:ascii="Arial" w:hAnsi="Arial" w:cs="Arial"/>
          <w:b w:val="0"/>
          <w:i w:val="0"/>
          <w:sz w:val="20"/>
          <w:lang w:val="vi-VN"/>
        </w:rPr>
        <w:softHyphen/>
      </w:r>
      <w:r>
        <w:rPr>
          <w:rFonts w:ascii="Arial" w:hAnsi="Arial" w:cs="Arial"/>
          <w:b w:val="0"/>
          <w:i w:val="0"/>
          <w:sz w:val="20"/>
          <w:lang w:val="vi-VN"/>
        </w:rPr>
        <w:t>ường sắt (bám theo đường sắt), đường sắt song song giáp với đường bộ, thì giá đất xác định như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Trường hợp vị trí đất ở giáp với lộ giới đường sắt, từ đường bộ vượt qua đường sắt vào thẳng đất ở, giá đất được xác định bằng 70% giá đất ở bám trục đường bộ theo quy định tại vị trí đó;</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b) Trường hợp từ đường bộ vào đất ở phải đi theo đường gom, thì giá đất được xác định theo từng vị trí cụ thể. </w:t>
      </w:r>
    </w:p>
    <w:p>
      <w:pPr>
        <w:pStyle w:val="13"/>
        <w:spacing w:after="120"/>
        <w:jc w:val="both"/>
        <w:rPr>
          <w:rFonts w:ascii="Arial" w:hAnsi="Arial" w:cs="Arial"/>
          <w:b w:val="0"/>
          <w:i w:val="0"/>
          <w:sz w:val="20"/>
          <w:lang w:val="vi-VN"/>
        </w:rPr>
      </w:pPr>
      <w:r>
        <w:rPr>
          <w:rFonts w:ascii="Arial" w:hAnsi="Arial" w:cs="Arial"/>
          <w:b w:val="0"/>
          <w:i w:val="0"/>
          <w:sz w:val="20"/>
          <w:lang w:val="vi-VN"/>
        </w:rPr>
        <w:t>8. Đối với thửa đất ở phía sau đất nông nghiệp, tính từ chỉ giới trục đường giao thông đến đất ở có chiều sâu vào không quá 30m, giá đất được xác định như sau:</w:t>
      </w:r>
    </w:p>
    <w:p>
      <w:pPr>
        <w:pStyle w:val="13"/>
        <w:spacing w:after="120"/>
        <w:jc w:val="both"/>
        <w:rPr>
          <w:rFonts w:ascii="Arial" w:hAnsi="Arial" w:cs="Arial"/>
          <w:b w:val="0"/>
          <w:i w:val="0"/>
          <w:sz w:val="20"/>
          <w:lang w:val="vi-VN"/>
        </w:rPr>
      </w:pPr>
      <w:r>
        <w:rPr>
          <w:rFonts w:ascii="Arial" w:hAnsi="Arial" w:cs="Arial"/>
          <w:b w:val="0"/>
          <w:i w:val="0"/>
          <w:sz w:val="20"/>
          <w:lang w:val="vi-VN"/>
        </w:rPr>
        <w:t>a) Trường hợp có đường vào ≥ 6m, mức giá tính bằng 70% giá đất ở bám trục đường giao thông quy định tại vị trí đó;</w:t>
      </w:r>
    </w:p>
    <w:p>
      <w:pPr>
        <w:pStyle w:val="13"/>
        <w:spacing w:after="120"/>
        <w:jc w:val="both"/>
        <w:rPr>
          <w:rFonts w:ascii="Arial" w:hAnsi="Arial" w:cs="Arial"/>
          <w:b w:val="0"/>
          <w:i w:val="0"/>
          <w:sz w:val="20"/>
          <w:lang w:val="vi-VN"/>
        </w:rPr>
      </w:pPr>
      <w:r>
        <w:rPr>
          <w:rFonts w:ascii="Arial" w:hAnsi="Arial" w:cs="Arial"/>
          <w:b w:val="0"/>
          <w:i w:val="0"/>
          <w:sz w:val="20"/>
          <w:lang w:val="vi-VN"/>
        </w:rPr>
        <w:t>b) Trường hợp có đường vào &lt; 6m nhưng ≥ 3,5m, mức giá tính bằng 60% giá đất ở bám trục đường giao thông quy định tại vị trí đó;</w:t>
      </w:r>
    </w:p>
    <w:p>
      <w:pPr>
        <w:pStyle w:val="13"/>
        <w:spacing w:after="120"/>
        <w:jc w:val="both"/>
        <w:rPr>
          <w:rFonts w:ascii="Arial" w:hAnsi="Arial" w:cs="Arial"/>
          <w:b w:val="0"/>
          <w:i w:val="0"/>
          <w:sz w:val="20"/>
          <w:lang w:val="vi-VN"/>
        </w:rPr>
      </w:pPr>
      <w:r>
        <w:rPr>
          <w:rFonts w:ascii="Arial" w:hAnsi="Arial" w:cs="Arial"/>
          <w:b w:val="0"/>
          <w:i w:val="0"/>
          <w:sz w:val="20"/>
          <w:lang w:val="vi-VN"/>
        </w:rPr>
        <w:t xml:space="preserve">c) Trường hợp có đường vào &lt; 3,5m, mức giá tính bằng 50% giá đất ở bám trục đường giao thông quy định tại vị trí đó. </w:t>
      </w:r>
    </w:p>
    <w:p>
      <w:pPr>
        <w:pStyle w:val="13"/>
        <w:spacing w:after="120"/>
        <w:jc w:val="both"/>
        <w:rPr>
          <w:rFonts w:ascii="Arial" w:hAnsi="Arial" w:cs="Arial"/>
          <w:b w:val="0"/>
          <w:i w:val="0"/>
          <w:sz w:val="20"/>
          <w:lang w:val="vi-VN"/>
        </w:rPr>
      </w:pPr>
      <w:r>
        <w:rPr>
          <w:rFonts w:ascii="Arial" w:hAnsi="Arial" w:cs="Arial"/>
          <w:b w:val="0"/>
          <w:i w:val="0"/>
          <w:sz w:val="20"/>
          <w:lang w:val="vi-VN"/>
        </w:rPr>
        <w:t>Trường hợp thửa đất ở phía sau đất nông nghiệp, tính từ chỉ giới trục đường giao thông đến đất ở có cả diện tích trong phạm vi 30m và diện tích vượt quá phạm vi 30m thì phần diện tích đất trong phạm vi 30m được xác định như trên, phần diện tích đất vượt quá phạm vi 30m được xác định như quy định tại Khoản 2 Điều 6 Quy định này.</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9. Trường hợp thửa đất liền kề với vị trí 1 của các trục đường giao thông đã quy định trong Bảng giá nhưng không có đường vào, mức giá đất tính bằng 35% giá đất tại vị trí của thửa đất mặt đường liền kề nhưng không được thấp hơn giá đất ở tối thiểu quy định tại xã, phường, thị trấn đó.</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10. Trường hợp đất ở có vị trí bám 2 trục đ</w:t>
      </w:r>
      <w:r>
        <w:rPr>
          <w:rFonts w:ascii="Arial" w:hAnsi="Arial" w:cs="Arial"/>
          <w:b w:val="0"/>
          <w:i w:val="0"/>
          <w:sz w:val="20"/>
          <w:lang w:val="vi-VN"/>
        </w:rPr>
        <w:softHyphen/>
      </w:r>
      <w:r>
        <w:rPr>
          <w:rFonts w:ascii="Arial" w:hAnsi="Arial" w:cs="Arial"/>
          <w:b w:val="0"/>
          <w:i w:val="0"/>
          <w:sz w:val="20"/>
          <w:lang w:val="vi-VN"/>
        </w:rPr>
        <w:t>ường giao thông:</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Trường hợp 2 trục đường giao thông ≥ 3,5m, giá đất đ</w:t>
      </w:r>
      <w:r>
        <w:rPr>
          <w:rFonts w:ascii="Arial" w:hAnsi="Arial" w:cs="Arial"/>
          <w:b w:val="0"/>
          <w:i w:val="0"/>
          <w:sz w:val="20"/>
          <w:lang w:val="vi-VN"/>
        </w:rPr>
        <w:softHyphen/>
      </w:r>
      <w:r>
        <w:rPr>
          <w:rFonts w:ascii="Arial" w:hAnsi="Arial" w:cs="Arial"/>
          <w:b w:val="0"/>
          <w:i w:val="0"/>
          <w:sz w:val="20"/>
          <w:lang w:val="vi-VN"/>
        </w:rPr>
        <w:t>ược tính hệ số bằng 1,1 lần so với giá đất tại vị trí trục đ</w:t>
      </w:r>
      <w:r>
        <w:rPr>
          <w:rFonts w:ascii="Arial" w:hAnsi="Arial" w:cs="Arial"/>
          <w:b w:val="0"/>
          <w:i w:val="0"/>
          <w:sz w:val="20"/>
          <w:lang w:val="vi-VN"/>
        </w:rPr>
        <w:softHyphen/>
      </w:r>
      <w:r>
        <w:rPr>
          <w:rFonts w:ascii="Arial" w:hAnsi="Arial" w:cs="Arial"/>
          <w:b w:val="0"/>
          <w:i w:val="0"/>
          <w:sz w:val="20"/>
          <w:lang w:val="vi-VN"/>
        </w:rPr>
        <w:t>ường có mức giá cao hơn;</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Trường hợp có trục đường giao thông chính và 1 đ</w:t>
      </w:r>
      <w:r>
        <w:rPr>
          <w:rFonts w:ascii="Arial" w:hAnsi="Arial" w:cs="Arial"/>
          <w:b w:val="0"/>
          <w:i w:val="0"/>
          <w:sz w:val="20"/>
          <w:lang w:val="vi-VN"/>
        </w:rPr>
        <w:softHyphen/>
      </w:r>
      <w:r>
        <w:rPr>
          <w:rFonts w:ascii="Arial" w:hAnsi="Arial" w:cs="Arial"/>
          <w:b w:val="0"/>
          <w:i w:val="0"/>
          <w:sz w:val="20"/>
          <w:lang w:val="vi-VN"/>
        </w:rPr>
        <w:t>ường phụ &gt; 2m nhưng &lt; 3,5m, giá đất được tính hệ số bằng 1,05 lần so với giá đất tại vị trí trục đường giao thông chính có mức giá cao hơn;</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Trường hợp ô đất, thửa đất bám trục đường giao thông và giáp một bên là đất công cộng có không gian thoáng đãng, giá đất được tính hệ số bằng 1,1 lần so với giá đất tại vị trí của trục đường giao thông đó.</w:t>
      </w:r>
    </w:p>
    <w:p>
      <w:pPr>
        <w:pStyle w:val="13"/>
        <w:tabs>
          <w:tab w:val="left" w:pos="0"/>
        </w:tabs>
        <w:spacing w:after="120"/>
        <w:jc w:val="both"/>
        <w:rPr>
          <w:rFonts w:ascii="Arial" w:hAnsi="Arial" w:cs="Arial"/>
          <w:i w:val="0"/>
          <w:sz w:val="20"/>
          <w:lang w:val="vi-VN"/>
        </w:rPr>
      </w:pPr>
      <w:bookmarkStart w:id="23" w:name="dieu_10"/>
      <w:r>
        <w:rPr>
          <w:rFonts w:ascii="Arial" w:hAnsi="Arial" w:cs="Arial"/>
          <w:i w:val="0"/>
          <w:sz w:val="20"/>
          <w:lang w:val="vi-VN"/>
        </w:rPr>
        <w:t>Điều 10. Giá đất ở trong trường hợp có chênh lệch so với mặt đường</w:t>
      </w:r>
      <w:bookmarkEnd w:id="23"/>
      <w:r>
        <w:rPr>
          <w:rFonts w:ascii="Arial" w:hAnsi="Arial" w:cs="Arial"/>
          <w:i w:val="0"/>
          <w:sz w:val="20"/>
          <w:lang w:val="vi-VN"/>
        </w:rPr>
        <w:t xml:space="preserve">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Giá đất quy định trên các trục đường giao thông đư</w:t>
      </w:r>
      <w:r>
        <w:rPr>
          <w:rFonts w:ascii="Arial" w:hAnsi="Arial" w:cs="Arial"/>
          <w:b w:val="0"/>
          <w:i w:val="0"/>
          <w:sz w:val="20"/>
          <w:lang w:val="vi-VN"/>
        </w:rPr>
        <w:softHyphen/>
      </w:r>
      <w:r>
        <w:rPr>
          <w:rFonts w:ascii="Arial" w:hAnsi="Arial" w:cs="Arial"/>
          <w:b w:val="0"/>
          <w:i w:val="0"/>
          <w:sz w:val="20"/>
          <w:lang w:val="vi-VN"/>
        </w:rPr>
        <w:t>ợc xác định theo mặt bằng cốt đường hiện tại (cốt 00) làm chuẩn. Các vị trí đất có độ chênh lệch cao (hoặc thấp) hơn mặt đường &lt; 1,5m, giá đất xác định bằng 100% mức giá đất đã được quy định tại vị trí đó. Tr</w:t>
      </w:r>
      <w:r>
        <w:rPr>
          <w:rFonts w:ascii="Arial" w:hAnsi="Arial" w:cs="Arial"/>
          <w:b w:val="0"/>
          <w:i w:val="0"/>
          <w:sz w:val="20"/>
          <w:lang w:val="vi-VN"/>
        </w:rPr>
        <w:softHyphen/>
      </w:r>
      <w:r>
        <w:rPr>
          <w:rFonts w:ascii="Arial" w:hAnsi="Arial" w:cs="Arial"/>
          <w:b w:val="0"/>
          <w:i w:val="0"/>
          <w:sz w:val="20"/>
          <w:lang w:val="vi-VN"/>
        </w:rPr>
        <w:t>ường hợp thửa đất có vị trí chênh lệch cao (hoặc thấp) hơn mặt đường hiện tại từ 1,5m trở lên, mức giá được xác định như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1. Trường hợp thửa đất có vị trí chênh lệch cao hơn mặt đ</w:t>
      </w:r>
      <w:r>
        <w:rPr>
          <w:rFonts w:ascii="Arial" w:hAnsi="Arial" w:cs="Arial"/>
          <w:b w:val="0"/>
          <w:i w:val="0"/>
          <w:sz w:val="20"/>
          <w:lang w:val="vi-VN"/>
        </w:rPr>
        <w:softHyphen/>
      </w:r>
      <w:r>
        <w:rPr>
          <w:rFonts w:ascii="Arial" w:hAnsi="Arial" w:cs="Arial"/>
          <w:b w:val="0"/>
          <w:i w:val="0"/>
          <w:sz w:val="20"/>
          <w:lang w:val="vi-VN"/>
        </w:rPr>
        <w:t>ường hiện tại:</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Cao hơn từ 1,5m đến &lt; 3m, giảm giá 5% so với giá quy định tại vị trí, nhưng mức giảm tối đa không quá 90.000 đồng/m</w:t>
      </w:r>
      <w:r>
        <w:rPr>
          <w:rFonts w:ascii="Arial" w:hAnsi="Arial" w:cs="Arial"/>
          <w:b w:val="0"/>
          <w:i w:val="0"/>
          <w:sz w:val="20"/>
          <w:vertAlign w:val="superscript"/>
          <w:lang w:val="vi-VN"/>
        </w:rPr>
        <w:t>2</w:t>
      </w:r>
      <w:r>
        <w:rPr>
          <w:rFonts w:ascii="Arial" w:hAnsi="Arial" w:cs="Arial"/>
          <w:b w:val="0"/>
          <w:i w:val="0"/>
          <w:sz w:val="20"/>
          <w:lang w:val="vi-VN"/>
        </w:rPr>
        <w:t xml:space="preserve">;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Cao hơn từ 3m đến &lt; 4,5m, giảm giá 10% so với giá quy định tại vị trí, nhưng mức giảm tối đa không quá 120.000 đồng/m</w:t>
      </w:r>
      <w:r>
        <w:rPr>
          <w:rFonts w:ascii="Arial" w:hAnsi="Arial" w:cs="Arial"/>
          <w:b w:val="0"/>
          <w:i w:val="0"/>
          <w:sz w:val="20"/>
          <w:vertAlign w:val="superscript"/>
          <w:lang w:val="vi-VN"/>
        </w:rPr>
        <w:t>2</w:t>
      </w:r>
      <w:r>
        <w:rPr>
          <w:rFonts w:ascii="Arial" w:hAnsi="Arial" w:cs="Arial"/>
          <w:b w:val="0"/>
          <w:i w:val="0"/>
          <w:sz w:val="20"/>
          <w:lang w:val="vi-VN"/>
        </w:rPr>
        <w:t>;</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Cao hơn từ 4,5m trở lên, giảm giá 13% so với giá quy định tại vị trí, nhưng mức giảm tối đa không quá 180.000 đồng/m</w:t>
      </w:r>
      <w:r>
        <w:rPr>
          <w:rFonts w:ascii="Arial" w:hAnsi="Arial" w:cs="Arial"/>
          <w:b w:val="0"/>
          <w:i w:val="0"/>
          <w:sz w:val="20"/>
          <w:vertAlign w:val="superscript"/>
          <w:lang w:val="vi-VN"/>
        </w:rPr>
        <w:t>2</w:t>
      </w:r>
      <w:r>
        <w:rPr>
          <w:rFonts w:ascii="Arial" w:hAnsi="Arial" w:cs="Arial"/>
          <w:b w:val="0"/>
          <w:i w:val="0"/>
          <w:sz w:val="20"/>
          <w:lang w:val="vi-VN"/>
        </w:rPr>
        <w:t xml:space="preserve">.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2. Trường hợp thửa đất có vị trí chênh lệch thấp hơn mặt đ</w:t>
      </w:r>
      <w:r>
        <w:rPr>
          <w:rFonts w:ascii="Arial" w:hAnsi="Arial" w:cs="Arial"/>
          <w:b w:val="0"/>
          <w:i w:val="0"/>
          <w:sz w:val="20"/>
          <w:lang w:val="vi-VN"/>
        </w:rPr>
        <w:softHyphen/>
      </w:r>
      <w:r>
        <w:rPr>
          <w:rFonts w:ascii="Arial" w:hAnsi="Arial" w:cs="Arial"/>
          <w:b w:val="0"/>
          <w:i w:val="0"/>
          <w:sz w:val="20"/>
          <w:lang w:val="vi-VN"/>
        </w:rPr>
        <w:t xml:space="preserve">ường: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Thấp hơn từ 1,5m đến &lt; 3m, giảm giá 10% so với giá quy định tại vị trí, nhưng mức giảm tối đa không quá 120.000 đồng/m</w:t>
      </w:r>
      <w:r>
        <w:rPr>
          <w:rFonts w:ascii="Arial" w:hAnsi="Arial" w:cs="Arial"/>
          <w:b w:val="0"/>
          <w:i w:val="0"/>
          <w:sz w:val="20"/>
          <w:vertAlign w:val="superscript"/>
          <w:lang w:val="vi-VN"/>
        </w:rPr>
        <w:t>2</w:t>
      </w:r>
      <w:r>
        <w:rPr>
          <w:rFonts w:ascii="Arial" w:hAnsi="Arial" w:cs="Arial"/>
          <w:b w:val="0"/>
          <w:i w:val="0"/>
          <w:sz w:val="20"/>
          <w:lang w:val="vi-VN"/>
        </w:rPr>
        <w:t>;</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Thấp hơn từ 3m đến &lt; 5,5m, giảm giá 15% so với giá quy định tại vị trí, nhưng mức giảm tối đa không quá 200.000 đồng/m</w:t>
      </w:r>
      <w:r>
        <w:rPr>
          <w:rFonts w:ascii="Arial" w:hAnsi="Arial" w:cs="Arial"/>
          <w:b w:val="0"/>
          <w:i w:val="0"/>
          <w:sz w:val="20"/>
          <w:vertAlign w:val="superscript"/>
          <w:lang w:val="vi-VN"/>
        </w:rPr>
        <w:t>2</w:t>
      </w:r>
      <w:r>
        <w:rPr>
          <w:rFonts w:ascii="Arial" w:hAnsi="Arial" w:cs="Arial"/>
          <w:b w:val="0"/>
          <w:i w:val="0"/>
          <w:sz w:val="20"/>
          <w:lang w:val="vi-VN"/>
        </w:rPr>
        <w:t>;</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Thấp hơn từ 5,5m trở lên, giảm giá 20% so với giá quy định tại vị trí, nhưng mức giảm tối đa không quá 280.000 đồng/m</w:t>
      </w:r>
      <w:r>
        <w:rPr>
          <w:rFonts w:ascii="Arial" w:hAnsi="Arial" w:cs="Arial"/>
          <w:b w:val="0"/>
          <w:i w:val="0"/>
          <w:sz w:val="20"/>
          <w:vertAlign w:val="superscript"/>
          <w:lang w:val="vi-VN"/>
        </w:rPr>
        <w:t>2</w:t>
      </w:r>
      <w:r>
        <w:rPr>
          <w:rFonts w:ascii="Arial" w:hAnsi="Arial" w:cs="Arial"/>
          <w:b w:val="0"/>
          <w:i w:val="0"/>
          <w:sz w:val="20"/>
          <w:lang w:val="vi-VN"/>
        </w:rPr>
        <w:t>.</w:t>
      </w:r>
    </w:p>
    <w:p>
      <w:pPr>
        <w:pStyle w:val="13"/>
        <w:tabs>
          <w:tab w:val="left" w:pos="0"/>
        </w:tabs>
        <w:spacing w:after="120"/>
        <w:jc w:val="both"/>
        <w:rPr>
          <w:rFonts w:ascii="Arial" w:hAnsi="Arial" w:cs="Arial"/>
          <w:i w:val="0"/>
          <w:sz w:val="20"/>
          <w:lang w:val="vi-VN"/>
        </w:rPr>
      </w:pPr>
      <w:bookmarkStart w:id="24" w:name="dieu_11"/>
      <w:r>
        <w:rPr>
          <w:rFonts w:ascii="Arial" w:hAnsi="Arial" w:cs="Arial"/>
          <w:i w:val="0"/>
          <w:sz w:val="20"/>
          <w:lang w:val="vi-VN"/>
        </w:rPr>
        <w:t>Điều 11. Giá đất ở trong trường hợp nằm ngoài các trục đường giao thông</w:t>
      </w:r>
      <w:bookmarkEnd w:id="24"/>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Đối với đất ở tại đô thị, đất ở tại nông thôn chưa được quy định chi tiết tại Điểm 1 của các Phụ lục số 02, 03, 04, 05, 06, 07, 08, 09, 10 và không áp dụng được theo các quy định tại các Khoản 3, 4, 5, 6, 7 và 8 Điều 9 Quy định này thì áp dụng theo loại đất ở tại đô thị, loại đất ở tại nông thôn nằm ngoài các trục đường giao thông và không phân vị trí trong cùng thửa đất, cụ thể như sau: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1. Loại 1: Các ô, thửa đất có vị trí thuận lợi nhất, có khả năng sinh lợi cao nhất trong khu vực, thoả mãn một trong những điều kiện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Bám đường giao thông là đường đất, đường cấp phối, có đường rộng ≥ 3,5m;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Bám đường giao thông là đường bê tông, đường nhựa, có mặt đường rộng ≥ 2,5m;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c) Cách chợ; Ủy ban nhân dân xã, phường, thị trấn; trường học, khu công nghiệp, cụm công nghiệp, quốc lộ, tỉnh lộ không quá 200m, có đường vào ≥ 2m.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2. Loại 2: Các ô, thửa đất có vị trí, khả năng sinh lợi kém loại 1, thoả mãn một trong những điều kiện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a) Bám đường giao thông là đường đất, đường cấp phối, có đường rộng &lt; 3,5m nhưng ≥ 2,5m;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b) Bám đường giao thông là đường bê tông, đường nhựa, có (mặt) đường rộng &lt; 2,5m, nhưng ≥ 2,0m;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c) Cách chợ; Ủy ban nhân dân xã, phường, thị trấn; trường học, khu công nghiệp, cụm công nghiệp, quốc lộ, tỉnh lộ không quá 200m, có đường vào &lt; 2m;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d) Cách chợ; Ủy ban nhân dân xã, phường, thị trấn; quốc lộ, tỉnh lộ qua 200m đến 500m, có đường vào ≥ 2m;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đ) Cách đường liên xã, phường, thị trấn; đường liên thôn, liên xóm, liên tổ không quá 200m, có đường vào ≥ 2m.</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3. Loại 3: Các ô, thửa đất có vị trí, khả năng sinh lợi kém loại 2; thoả mãn một trong những điều kiện sau:</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a) Cách chợ; Ủy ban nhân dân xã, phường, thị trấn; quốc lộ, tỉnh lộ qua 500m đến 1.000m, có đường vào ≥ 2m;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 xml:space="preserve">b) Cách đường liên xã, phường, thị trấn; đường liên thôn, liên xóm, liên tổ qua 200m đến 500m, có đường vào ≥ 2m. </w:t>
      </w:r>
    </w:p>
    <w:p>
      <w:pPr>
        <w:pStyle w:val="13"/>
        <w:tabs>
          <w:tab w:val="left" w:pos="0"/>
        </w:tabs>
        <w:spacing w:after="120"/>
        <w:jc w:val="both"/>
        <w:rPr>
          <w:rFonts w:ascii="Arial" w:hAnsi="Arial" w:cs="Arial"/>
          <w:b w:val="0"/>
          <w:i w:val="0"/>
          <w:sz w:val="20"/>
          <w:lang w:val="vi-VN"/>
        </w:rPr>
      </w:pPr>
      <w:r>
        <w:rPr>
          <w:rFonts w:ascii="Arial" w:hAnsi="Arial" w:cs="Arial"/>
          <w:b w:val="0"/>
          <w:i w:val="0"/>
          <w:sz w:val="20"/>
          <w:lang w:val="vi-VN"/>
        </w:rPr>
        <w:t>4. Loại 4: Các ô, thửa đất có vị trí, khả năng sinh lợi kém loại 3, không đủ các điều kiện trên.</w:t>
      </w:r>
    </w:p>
    <w:p>
      <w:pPr>
        <w:pStyle w:val="13"/>
        <w:tabs>
          <w:tab w:val="left" w:pos="0"/>
        </w:tabs>
        <w:spacing w:after="120"/>
        <w:jc w:val="both"/>
        <w:rPr>
          <w:rFonts w:ascii="Arial" w:hAnsi="Arial" w:cs="Arial"/>
          <w:i w:val="0"/>
          <w:sz w:val="20"/>
          <w:lang w:val="vi-VN"/>
        </w:rPr>
      </w:pPr>
      <w:bookmarkStart w:id="25" w:name="dieu_12"/>
      <w:r>
        <w:rPr>
          <w:rFonts w:ascii="Arial" w:hAnsi="Arial" w:cs="Arial"/>
          <w:i w:val="0"/>
          <w:sz w:val="20"/>
          <w:lang w:val="vi-VN"/>
        </w:rPr>
        <w:t>Điều 12. Giá đất phi nông nghiệp không phải là đất ở</w:t>
      </w:r>
      <w:bookmarkEnd w:id="25"/>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1. Đất thương mại, dịch vụ tại nông thôn, tại đô thị có thời hạn sử dụng 70 năm: Giá đất đư</w:t>
      </w:r>
      <w:r>
        <w:rPr>
          <w:rFonts w:ascii="Arial" w:hAnsi="Arial" w:cs="Arial"/>
          <w:color w:val="auto"/>
          <w:sz w:val="20"/>
          <w:szCs w:val="20"/>
          <w:lang w:val="vi-VN"/>
        </w:rPr>
        <w:softHyphen/>
      </w:r>
      <w:r>
        <w:rPr>
          <w:rFonts w:ascii="Arial" w:hAnsi="Arial" w:cs="Arial"/>
          <w:color w:val="auto"/>
          <w:sz w:val="20"/>
          <w:szCs w:val="20"/>
          <w:lang w:val="vi-VN"/>
        </w:rPr>
        <w:t xml:space="preserve">ợc tính bằng 70% giá đất ở tại vị trí đó. </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2. Đất sản xuất kinh doanh phi nông nghiệp không phải là đất thương mại, dịch vụ tại nông thôn, tại đô thị có thời hạn sử dụng 70 năm: Giá đất đư</w:t>
      </w:r>
      <w:r>
        <w:rPr>
          <w:rFonts w:ascii="Arial" w:hAnsi="Arial" w:cs="Arial"/>
          <w:color w:val="auto"/>
          <w:sz w:val="20"/>
          <w:szCs w:val="20"/>
          <w:lang w:val="vi-VN"/>
        </w:rPr>
        <w:softHyphen/>
      </w:r>
      <w:r>
        <w:rPr>
          <w:rFonts w:ascii="Arial" w:hAnsi="Arial" w:cs="Arial"/>
          <w:color w:val="auto"/>
          <w:sz w:val="20"/>
          <w:szCs w:val="20"/>
          <w:lang w:val="vi-VN"/>
        </w:rPr>
        <w:t>ợc tính bằng 70% giá đất ở tại vị trí đó.</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3. Đất sử dụng vào mục đích công cộng có mục đích kinh doanh và đất xây dựng công trình sự nghiệp có thời hạn sử dụng 70 năm: Giá đất được tính bằng 70% giá đất ở tại vị trí đó.</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4. Đất trụ sở cơ quan, đất xây dựng công trình sự nghiệp công lập của tổ chức sự nghiệp chưa tự chủ tài chính; đất cơ sở tôn giáo, đất tín ngưỡng có thời hạn sử dụng lâu dài: Giá đất đư</w:t>
      </w:r>
      <w:r>
        <w:rPr>
          <w:rFonts w:ascii="Arial" w:hAnsi="Arial" w:cs="Arial"/>
          <w:color w:val="auto"/>
          <w:sz w:val="20"/>
          <w:szCs w:val="20"/>
          <w:lang w:val="vi-VN"/>
        </w:rPr>
        <w:softHyphen/>
      </w:r>
      <w:r>
        <w:rPr>
          <w:rFonts w:ascii="Arial" w:hAnsi="Arial" w:cs="Arial"/>
          <w:color w:val="auto"/>
          <w:sz w:val="20"/>
          <w:szCs w:val="20"/>
          <w:lang w:val="vi-VN"/>
        </w:rPr>
        <w:t>ợc tính bằng giá đất ở tại vị trí đó.</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5. Đất làm nghĩa trang, nghĩa địa có thời hạn sử dụng lâu dài: Giá đất được tính bằng 70% giá đất ở tại vị trí đó.</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6. Đất phi nông nghiệp khác có thời hạn sử dụng 70 năm: Giá đất được tính bằng 70% giá đất ở tại vị trí đó.</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7. Giá đất sông ngòi, kênh rạch, suối và mặt nước chuyên dùng sử dụng vào mục đích phi nông nghiệp hoặc sử dụng vào mục đích phi nông nghiệp kết hợp với nuôi trồng khai thác thủy sản được xác định bằng giá đất phi nông nghiệp có cùng mục đích sử dụng, cùng vị trí.</w:t>
      </w:r>
    </w:p>
    <w:p>
      <w:pPr>
        <w:tabs>
          <w:tab w:val="left" w:pos="0"/>
        </w:tabs>
        <w:spacing w:after="120"/>
        <w:ind w:firstLine="720"/>
        <w:jc w:val="both"/>
        <w:rPr>
          <w:rFonts w:ascii="Arial" w:hAnsi="Arial" w:cs="Arial"/>
          <w:b/>
          <w:color w:val="auto"/>
          <w:sz w:val="20"/>
          <w:szCs w:val="20"/>
          <w:lang w:val="vi-VN"/>
        </w:rPr>
      </w:pPr>
      <w:bookmarkStart w:id="26" w:name="dieu_13"/>
      <w:r>
        <w:rPr>
          <w:rFonts w:ascii="Arial" w:hAnsi="Arial" w:cs="Arial"/>
          <w:b/>
          <w:color w:val="auto"/>
          <w:sz w:val="20"/>
          <w:szCs w:val="20"/>
          <w:lang w:val="vi-VN"/>
        </w:rPr>
        <w:t>Điều 13. Giá đất chưa sử dụng</w:t>
      </w:r>
      <w:bookmarkEnd w:id="26"/>
    </w:p>
    <w:p>
      <w:pPr>
        <w:pStyle w:val="13"/>
        <w:tabs>
          <w:tab w:val="left" w:pos="0"/>
        </w:tabs>
        <w:jc w:val="both"/>
        <w:rPr>
          <w:rFonts w:ascii="Arial" w:hAnsi="Arial" w:cs="Arial"/>
          <w:b w:val="0"/>
          <w:i w:val="0"/>
          <w:sz w:val="20"/>
          <w:lang w:val="vi-VN"/>
        </w:rPr>
      </w:pPr>
      <w:r>
        <w:rPr>
          <w:rFonts w:ascii="Arial" w:hAnsi="Arial" w:cs="Arial"/>
          <w:b w:val="0"/>
          <w:i w:val="0"/>
          <w:sz w:val="20"/>
          <w:lang w:val="vi-VN"/>
        </w:rPr>
        <w:t>Đối với đất chưa sử dụng, khi cơ quan nhà nước có thẩm quyền giao đất, cho thuê đất để đưa vào sử dụng thì Ủy ban nhân dân tỉnh căn cứ phương pháp định giá đất và giá đất của loại đất cùng mục đích sử dụng đã được giao đất, cho thuê đất tại khu vực lân cận để quy định mức giá đất.</w:t>
      </w:r>
    </w:p>
    <w:p>
      <w:pPr>
        <w:rPr>
          <w:rFonts w:ascii="Arial" w:hAnsi="Arial" w:cs="Arial"/>
          <w:b/>
          <w:color w:val="auto"/>
          <w:sz w:val="20"/>
          <w:szCs w:val="20"/>
          <w:lang w:val="vi-VN"/>
        </w:rPr>
      </w:pPr>
      <w:bookmarkStart w:id="27" w:name="chuong_3"/>
    </w:p>
    <w:p>
      <w:pPr>
        <w:jc w:val="center"/>
        <w:rPr>
          <w:rFonts w:ascii="Arial" w:hAnsi="Arial" w:cs="Arial"/>
          <w:b/>
          <w:color w:val="auto"/>
          <w:sz w:val="20"/>
          <w:szCs w:val="20"/>
          <w:lang w:val="vi-VN"/>
        </w:rPr>
      </w:pPr>
      <w:r>
        <w:rPr>
          <w:rFonts w:ascii="Arial" w:hAnsi="Arial" w:cs="Arial"/>
          <w:b/>
          <w:color w:val="auto"/>
          <w:sz w:val="20"/>
          <w:szCs w:val="20"/>
          <w:lang w:val="vi-VN"/>
        </w:rPr>
        <w:t>Chương III</w:t>
      </w:r>
      <w:bookmarkEnd w:id="27"/>
    </w:p>
    <w:p>
      <w:pPr>
        <w:jc w:val="center"/>
        <w:rPr>
          <w:rFonts w:ascii="Arial" w:hAnsi="Arial" w:cs="Arial"/>
          <w:b/>
          <w:color w:val="auto"/>
          <w:sz w:val="20"/>
          <w:szCs w:val="20"/>
          <w:lang w:val="vi-VN"/>
        </w:rPr>
      </w:pPr>
      <w:bookmarkStart w:id="28" w:name="chuong_3_name"/>
      <w:r>
        <w:rPr>
          <w:rFonts w:ascii="Arial" w:hAnsi="Arial" w:cs="Arial"/>
          <w:b/>
          <w:color w:val="auto"/>
          <w:sz w:val="20"/>
          <w:szCs w:val="20"/>
          <w:lang w:val="vi-VN"/>
        </w:rPr>
        <w:t>TỔ CHỨC THỰC HIỆN</w:t>
      </w:r>
      <w:bookmarkEnd w:id="28"/>
    </w:p>
    <w:p>
      <w:pPr>
        <w:jc w:val="center"/>
        <w:rPr>
          <w:rFonts w:ascii="Arial" w:hAnsi="Arial" w:cs="Arial"/>
          <w:b/>
          <w:color w:val="auto"/>
          <w:sz w:val="20"/>
          <w:szCs w:val="20"/>
          <w:lang w:val="vi-VN"/>
        </w:rPr>
      </w:pPr>
    </w:p>
    <w:p>
      <w:pPr>
        <w:tabs>
          <w:tab w:val="left" w:pos="0"/>
        </w:tabs>
        <w:spacing w:after="120"/>
        <w:ind w:firstLine="720"/>
        <w:jc w:val="both"/>
        <w:rPr>
          <w:rFonts w:ascii="Arial" w:hAnsi="Arial" w:cs="Arial"/>
          <w:b/>
          <w:color w:val="auto"/>
          <w:sz w:val="20"/>
          <w:szCs w:val="20"/>
          <w:lang w:val="vi-VN"/>
        </w:rPr>
      </w:pPr>
      <w:bookmarkStart w:id="29" w:name="dieu_14"/>
      <w:r>
        <w:rPr>
          <w:rFonts w:ascii="Arial" w:hAnsi="Arial" w:cs="Arial"/>
          <w:b/>
          <w:color w:val="auto"/>
          <w:sz w:val="20"/>
          <w:szCs w:val="20"/>
          <w:lang w:val="vi-VN"/>
        </w:rPr>
        <w:t>Điều 14. Tổ chức thực hiện</w:t>
      </w:r>
      <w:bookmarkEnd w:id="29"/>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Sở Tài nguyên và Môi trường phối hợp với Sở Tài chính, Sở Xây dựng, Cục Thuế tỉnh Thái Nguyên hướng dẫn Ủy ban nhân dân các huyện, thành phố, thị xã tổ chức thực hiện. Trong thời gian thực hiện Bảng giá đất, khi Chính phủ điều chỉnh khung giá đất hoặc trong trường hợp có điều chỉnh địa giới hành chính hoặc giá đất phổ biến trên thị trường có biến động thì tham mưu cho Ủy ban nhân dân tỉnh điều chỉnh Bảng giá đất theo quy định của pháp luật.</w:t>
      </w:r>
    </w:p>
    <w:p>
      <w:pPr>
        <w:tabs>
          <w:tab w:val="left" w:pos="0"/>
        </w:tabs>
        <w:spacing w:after="120"/>
        <w:ind w:firstLine="720"/>
        <w:jc w:val="both"/>
        <w:rPr>
          <w:rFonts w:ascii="Arial" w:hAnsi="Arial" w:cs="Arial"/>
          <w:color w:val="auto"/>
          <w:sz w:val="20"/>
          <w:szCs w:val="20"/>
          <w:lang w:val="vi-VN"/>
        </w:rPr>
      </w:pPr>
      <w:r>
        <w:rPr>
          <w:rFonts w:ascii="Arial" w:hAnsi="Arial" w:cs="Arial"/>
          <w:color w:val="auto"/>
          <w:sz w:val="20"/>
          <w:szCs w:val="20"/>
          <w:lang w:val="vi-VN"/>
        </w:rPr>
        <w:t>Chủ tịch Ủy ban nhân dân các huyện, thành phố, thị xã có trách nhiệm chỉ đạo phòng Tài nguyên và Môi trường theo dõi, cập nhật biến động giá đất trên địa bàn, kịp thời báo cáo Sở Tài nguyên và Môi trường để tổng hợp.</w:t>
      </w:r>
    </w:p>
    <w:p>
      <w:pPr>
        <w:tabs>
          <w:tab w:val="left" w:pos="0"/>
        </w:tabs>
        <w:spacing w:after="120"/>
        <w:ind w:firstLine="720"/>
        <w:jc w:val="both"/>
        <w:rPr>
          <w:rFonts w:ascii="Arial" w:hAnsi="Arial" w:cs="Arial"/>
          <w:b/>
          <w:color w:val="auto"/>
          <w:sz w:val="20"/>
          <w:szCs w:val="20"/>
          <w:lang w:val="vi-VN"/>
        </w:rPr>
      </w:pPr>
      <w:bookmarkStart w:id="30" w:name="dieu_15"/>
      <w:r>
        <w:rPr>
          <w:rFonts w:ascii="Arial" w:hAnsi="Arial" w:cs="Arial"/>
          <w:b/>
          <w:color w:val="auto"/>
          <w:sz w:val="20"/>
          <w:szCs w:val="20"/>
          <w:lang w:val="vi-VN"/>
        </w:rPr>
        <w:t>Điều 15. Sửa đổi, bổ sung</w:t>
      </w:r>
      <w:bookmarkEnd w:id="30"/>
    </w:p>
    <w:p>
      <w:pPr>
        <w:tabs>
          <w:tab w:val="left" w:pos="0"/>
        </w:tabs>
        <w:ind w:firstLine="720"/>
        <w:jc w:val="both"/>
        <w:rPr>
          <w:rFonts w:ascii="Arial" w:hAnsi="Arial" w:cs="Arial"/>
          <w:color w:val="auto"/>
          <w:sz w:val="20"/>
          <w:szCs w:val="20"/>
          <w:lang w:val="vi-VN"/>
        </w:rPr>
      </w:pPr>
      <w:r>
        <w:rPr>
          <w:rFonts w:ascii="Arial" w:hAnsi="Arial" w:cs="Arial"/>
          <w:color w:val="auto"/>
          <w:sz w:val="20"/>
          <w:szCs w:val="20"/>
          <w:lang w:val="vi-VN"/>
        </w:rPr>
        <w:t>Trong quá trình tổ chức thực hiện nếu phát sinh vướng mắc, Sở Tài nguyên và Môi trường có trách nhiệm tổng hợp trình Ủy ban nhân dân tỉnh xem xét quyết định./.</w:t>
      </w:r>
    </w:p>
    <w:p>
      <w:pPr>
        <w:autoSpaceDE w:val="0"/>
        <w:autoSpaceDN w:val="0"/>
        <w:adjustRightInd w:val="0"/>
        <w:rPr>
          <w:rFonts w:ascii="Arial" w:hAnsi="Arial" w:cs="Arial"/>
          <w:b/>
          <w:bCs/>
          <w:color w:val="auto"/>
          <w:sz w:val="20"/>
          <w:szCs w:val="20"/>
          <w:lang w:val="vi-VN"/>
        </w:rPr>
      </w:pPr>
    </w:p>
    <w:p>
      <w:pPr>
        <w:autoSpaceDE w:val="0"/>
        <w:autoSpaceDN w:val="0"/>
        <w:adjustRightInd w:val="0"/>
        <w:rPr>
          <w:rFonts w:ascii="Arial" w:hAnsi="Arial" w:cs="Arial"/>
          <w:b/>
          <w:bCs/>
          <w:color w:val="auto"/>
          <w:sz w:val="20"/>
          <w:szCs w:val="20"/>
          <w:lang w:val="vi-VN"/>
        </w:rPr>
      </w:pPr>
    </w:p>
    <w:p>
      <w:pPr>
        <w:pStyle w:val="2"/>
        <w:keepNext w:val="0"/>
        <w:rPr>
          <w:rFonts w:ascii="Arial" w:hAnsi="Arial" w:cs="Arial"/>
          <w:bCs w:val="0"/>
          <w:iCs/>
          <w:color w:val="auto"/>
          <w:sz w:val="20"/>
          <w:szCs w:val="20"/>
          <w:lang w:val="vi-VN"/>
        </w:rPr>
      </w:pPr>
      <w:bookmarkStart w:id="31" w:name="chuong_pl_1"/>
      <w:r>
        <w:rPr>
          <w:rFonts w:ascii="Arial" w:hAnsi="Arial" w:cs="Arial"/>
          <w:bCs w:val="0"/>
          <w:iCs/>
          <w:color w:val="auto"/>
          <w:sz w:val="20"/>
          <w:szCs w:val="20"/>
          <w:lang w:val="vi-VN"/>
        </w:rPr>
        <w:t>PHỤ LỤC SỐ 01</w:t>
      </w:r>
      <w:bookmarkEnd w:id="31"/>
    </w:p>
    <w:p>
      <w:pPr>
        <w:pStyle w:val="2"/>
        <w:keepNext w:val="0"/>
        <w:rPr>
          <w:rFonts w:ascii="Arial" w:hAnsi="Arial" w:cs="Arial"/>
          <w:b w:val="0"/>
          <w:bCs w:val="0"/>
          <w:i/>
          <w:color w:val="auto"/>
          <w:sz w:val="20"/>
          <w:szCs w:val="20"/>
          <w:lang w:val="vi-VN"/>
        </w:rPr>
      </w:pPr>
      <w:bookmarkStart w:id="32" w:name="chuong_pl_1_name"/>
      <w:r>
        <w:rPr>
          <w:rFonts w:ascii="Arial" w:hAnsi="Arial" w:cs="Arial"/>
          <w:bCs w:val="0"/>
          <w:iCs/>
          <w:color w:val="auto"/>
          <w:sz w:val="20"/>
          <w:szCs w:val="20"/>
          <w:lang w:val="vi-VN"/>
        </w:rPr>
        <w:t>BẢNG GIÁ ĐẤT NÔNG NGHIỆP THỜI HẠN SỬ DỤNG 70 NĂM GIAI ĐOẠN 2020 - 2024 TRÊN ĐỊA BÀN TỈNH THÁI NGUYÊN</w:t>
      </w:r>
      <w:bookmarkEnd w:id="32"/>
      <w:r>
        <w:rPr>
          <w:rFonts w:ascii="Arial" w:hAnsi="Arial" w:cs="Arial"/>
          <w:bCs w:val="0"/>
          <w:iCs/>
          <w:color w:val="auto"/>
          <w:sz w:val="20"/>
          <w:szCs w:val="20"/>
          <w:lang w:val="vi-VN"/>
        </w:rPr>
        <w:br w:type="textWrapping"/>
      </w:r>
      <w:r>
        <w:rPr>
          <w:rFonts w:ascii="Arial" w:hAnsi="Arial" w:cs="Arial"/>
          <w:b w:val="0"/>
          <w:bCs w:val="0"/>
          <w:i/>
          <w:color w:val="auto"/>
          <w:sz w:val="20"/>
          <w:szCs w:val="20"/>
          <w:lang w:val="vi-VN"/>
        </w:rPr>
        <w:t xml:space="preserve">(Kèm theo Quyết định </w:t>
      </w:r>
      <w:r>
        <w:rPr>
          <w:rFonts w:ascii="Arial" w:hAnsi="Arial" w:cs="Arial"/>
          <w:b w:val="0"/>
          <w:i/>
          <w:color w:val="auto"/>
          <w:sz w:val="20"/>
          <w:szCs w:val="20"/>
          <w:lang w:val="vi-VN"/>
        </w:rPr>
        <w:t xml:space="preserve">số: 46/2019/QĐ-UBND ngày 20 tháng 12 năm 2019 </w:t>
      </w:r>
      <w:r>
        <w:rPr>
          <w:rFonts w:ascii="Arial" w:hAnsi="Arial" w:cs="Arial"/>
          <w:b w:val="0"/>
          <w:bCs w:val="0"/>
          <w:i/>
          <w:color w:val="auto"/>
          <w:sz w:val="20"/>
          <w:szCs w:val="20"/>
          <w:lang w:val="vi-VN"/>
        </w:rPr>
        <w:t>của Ủy ban nhân dân tỉnh Thái Nguyên)</w:t>
      </w:r>
    </w:p>
    <w:p>
      <w:pPr>
        <w:rPr>
          <w:rFonts w:ascii="Calibri" w:hAnsi="Calibri"/>
          <w:lang w:val="vi-VN"/>
        </w:rPr>
      </w:pPr>
    </w:p>
    <w:p>
      <w:pPr>
        <w:spacing w:after="120"/>
        <w:ind w:firstLine="720"/>
        <w:jc w:val="both"/>
        <w:rPr>
          <w:rFonts w:ascii="Arial" w:hAnsi="Arial" w:cs="Arial"/>
          <w:b/>
          <w:bCs/>
          <w:color w:val="auto"/>
          <w:sz w:val="20"/>
          <w:szCs w:val="20"/>
          <w:lang w:val="pt-BR"/>
        </w:rPr>
      </w:pPr>
      <w:bookmarkStart w:id="33" w:name="muc_1"/>
      <w:r>
        <w:rPr>
          <w:rFonts w:ascii="Arial" w:hAnsi="Arial" w:cs="Arial"/>
          <w:b/>
          <w:bCs/>
          <w:color w:val="auto"/>
          <w:sz w:val="20"/>
          <w:szCs w:val="20"/>
          <w:lang w:val="pt-BR"/>
        </w:rPr>
        <w:t>1. Bảng giá đất trồng lúa</w:t>
      </w:r>
      <w:bookmarkEnd w:id="33"/>
    </w:p>
    <w:p>
      <w:pPr>
        <w:jc w:val="right"/>
        <w:rPr>
          <w:rFonts w:ascii="Arial" w:hAnsi="Arial" w:cs="Arial"/>
          <w:b/>
          <w:bCs/>
          <w:color w:val="auto"/>
          <w:sz w:val="20"/>
          <w:szCs w:val="20"/>
          <w:vertAlign w:val="superscript"/>
          <w:lang w:val="pt-BR"/>
        </w:rPr>
      </w:pPr>
      <w:r>
        <w:rPr>
          <w:rFonts w:ascii="Arial" w:hAnsi="Arial" w:cs="Arial"/>
          <w:i/>
          <w:iCs/>
          <w:color w:val="auto"/>
          <w:sz w:val="20"/>
          <w:szCs w:val="20"/>
          <w:lang w:val="pt-BR"/>
        </w:rPr>
        <w:t>Đơn vị tính: Nghìn đồng/m</w:t>
      </w:r>
      <w:r>
        <w:rPr>
          <w:rFonts w:ascii="Arial" w:hAnsi="Arial" w:cs="Arial"/>
          <w:i/>
          <w:iCs/>
          <w:color w:val="auto"/>
          <w:sz w:val="20"/>
          <w:szCs w:val="20"/>
          <w:vertAlign w:val="superscript"/>
          <w:lang w:val="pt-BR"/>
        </w:rPr>
        <w:t>2</w:t>
      </w:r>
    </w:p>
    <w:tbl>
      <w:tblPr>
        <w:tblStyle w:val="32"/>
        <w:tblW w:w="489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Layout w:type="autofit"/>
        <w:tblCellMar>
          <w:top w:w="28" w:type="dxa"/>
          <w:left w:w="108" w:type="dxa"/>
          <w:bottom w:w="28" w:type="dxa"/>
          <w:right w:w="108" w:type="dxa"/>
        </w:tblCellMar>
      </w:tblPr>
      <w:tblGrid>
        <w:gridCol w:w="6234"/>
        <w:gridCol w:w="936"/>
        <w:gridCol w:w="937"/>
        <w:gridCol w:w="9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jc w:val="center"/>
        </w:trPr>
        <w:tc>
          <w:tcPr>
            <w:tcW w:w="6234" w:type="dxa"/>
            <w:vMerge w:val="restart"/>
            <w:shd w:val="clear" w:color="000000" w:fill="auto"/>
            <w:noWrap w:val="0"/>
            <w:vAlign w:val="center"/>
          </w:tcPr>
          <w:p>
            <w:pPr>
              <w:jc w:val="center"/>
              <w:rPr>
                <w:rFonts w:ascii="Arial" w:hAnsi="Arial" w:cs="Arial"/>
                <w:b/>
                <w:bCs/>
                <w:color w:val="auto"/>
                <w:sz w:val="20"/>
                <w:szCs w:val="20"/>
                <w:lang w:val="pt-BR"/>
              </w:rPr>
            </w:pPr>
            <w:r>
              <w:rPr>
                <w:rFonts w:ascii="Arial" w:hAnsi="Arial" w:cs="Arial"/>
                <w:b/>
                <w:bCs/>
                <w:color w:val="auto"/>
                <w:sz w:val="20"/>
                <w:szCs w:val="20"/>
                <w:lang w:val="pt-BR"/>
              </w:rPr>
              <w:t>Tên đơn vị hành chính</w:t>
            </w:r>
          </w:p>
        </w:tc>
        <w:tc>
          <w:tcPr>
            <w:tcW w:w="2810" w:type="dxa"/>
            <w:gridSpan w:val="3"/>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blHeader/>
          <w:jc w:val="center"/>
        </w:trPr>
        <w:tc>
          <w:tcPr>
            <w:tcW w:w="6234" w:type="dxa"/>
            <w:vMerge w:val="continue"/>
            <w:shd w:val="clear" w:color="000000" w:fill="auto"/>
            <w:noWrap w:val="0"/>
            <w:vAlign w:val="center"/>
          </w:tcPr>
          <w:p>
            <w:pPr>
              <w:rPr>
                <w:rFonts w:ascii="Arial" w:hAnsi="Arial" w:cs="Arial"/>
                <w:b/>
                <w:bCs/>
                <w:color w:val="auto"/>
                <w:sz w:val="20"/>
                <w:szCs w:val="20"/>
              </w:rPr>
            </w:pPr>
          </w:p>
        </w:tc>
        <w:tc>
          <w:tcPr>
            <w:tcW w:w="936"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1</w:t>
            </w:r>
          </w:p>
        </w:tc>
        <w:tc>
          <w:tcPr>
            <w:tcW w:w="937"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2</w:t>
            </w:r>
          </w:p>
        </w:tc>
        <w:tc>
          <w:tcPr>
            <w:tcW w:w="937"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1. Thành phố Thái Nguyên</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Hoàng Văn Thụ, Phan Đình Phùng, Trưng Vương, Đồng Quang, Quang Trung, Gia Sàng, Túc Duyên, Tân Thịnh, Thịnh Đán, Cam Giá, Hương Sơn, Phú Xá, Quan Triều, Quang Vinh, Tân Lập, Tân Long, Tân Thành, Tích Lương, Trung Thành, Đồng Bẩm, Chùa Hang</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120</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Quyết Thắng, Sơn Cẩm</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90</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Cao Ngạn, Phúc Hà, Phúc Trìu, Phúc Xuân, Tân Cương, Thịnh Đức, Linh Sơn, Huống Thượng, Đồng Liên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2. Thành phố Sông Công</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Lương Sơn, Thắng Lợi, Cải Đan, Mỏ Chè, Lương Châu, Bách Quang, Phố Cò</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80</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Quang, Bá Xuyên, Vinh Sơn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Xã Bình Sơn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70</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3. Thị xã Phổ Yên</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Ba Hàng, Bãi Bông, Đồng Tiến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Đắc Sơn, Đông Cao, Hồng Tiến, Nam Tiến, Tân Hương, Tân Phú, Thuận Thành, Tiên Phong, Trung Thành</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Phường Bắc Sơn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Đức, Phúc Thuận, Thành Công, Phúc Tân, Vạn Phái</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70</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4. Huyện Phú Bình</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Hương Sơn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Thượng Đình, Điềm Thụy, Nhã Lộng, Úc Kỳ, Nga My, Hà Châu, Xuân Phương, Kha Sơn, Thanh Ninh, Lương Phú, Dương Thành, Bảo Lý, Đào Xá</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Đức, Tân Khánh</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70</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Bàn Đạt, Tân Hòa, Tân Kim, Tân Thành</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5. Huyện Đồng Hỷ</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Sông Cầu, thị trấn Trại Cau, xã Hóa Thượng</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Lập, Hóa Trung</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Quang Sơn, Khe Mo, Nam Hòa, Hòa Bình</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Văn Lăng, Cây Thị, Hợp Tiến, Tân Lợi, Tân Long, Văn Hán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6. Huyện Đại Từ</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Hùng Sơn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70</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Quân Chu</w:t>
            </w:r>
          </w:p>
          <w:p>
            <w:pPr>
              <w:rPr>
                <w:rFonts w:ascii="Arial" w:hAnsi="Arial" w:cs="Arial"/>
                <w:color w:val="auto"/>
                <w:sz w:val="20"/>
                <w:szCs w:val="20"/>
              </w:rPr>
            </w:pPr>
            <w:r>
              <w:rPr>
                <w:rFonts w:ascii="Arial" w:hAnsi="Arial" w:cs="Arial"/>
                <w:color w:val="auto"/>
                <w:sz w:val="20"/>
                <w:szCs w:val="20"/>
              </w:rPr>
              <w:t>Các xã: Cù Vân, La Bằng, Hà Thượng</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Bản Ngoại, Phú Xuyên, Yên Lãng, Cát Nê, Mỹ Yên, Phú Cường, Phú Lạc, Phú Thịnh, Phục Linh, Tân Linh, Vạn Thọ, Văn Yên, An Khánh, Bình Thuận, Tân Thái, Tiên Hội, Khôi Kỳ, Hoàng Nông, Ký Phú, Lục Ba, Quân Chu</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Đức Lương, Phúc Lương, Na Mao, Minh Tiến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7. Huyện Phú Lương</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Đu, thị trấn Giang Tiên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70</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Cổ Lũng, Vô Tranh, Phấn Mễ</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Động Đạt, Tức Tranh, Yên Đổ, Ôn Lương</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Yên Ninh, Hợp Thành, Yên Lạc, Phủ Lý, Yên Trạch, Phú Đô</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8. Huyện Võ Nhai</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Đình Cả</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Lâu Thượng, Phú Thượng, La Hiên, Tràng Xá, Dân Tiến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Bình Long, Phương Giao, Liên Minh, Cúc Đường, Thần Sa, Thượng Nung, Sảng Mộc, Nghinh Tường, Vũ Chấn</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9. Huyện Định Hóa</w:t>
            </w:r>
          </w:p>
        </w:tc>
        <w:tc>
          <w:tcPr>
            <w:tcW w:w="936"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c>
          <w:tcPr>
            <w:tcW w:w="937"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Chợ Chu</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Hội, Tân Dương, Phúc Chu, Kim Phượng, Phú Tiến, Đồng Thịnh</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jc w:val="center"/>
        </w:trPr>
        <w:tc>
          <w:tcPr>
            <w:tcW w:w="6234"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Lương, Kim Sơn, Bảo Cường, Bình Yên, Bộc Nhiêu, Thanh Định, Phượng Tiến, Tân Thịnh, Bình Thành, Linh Thông, Điềm Mặc, Phú Đình, Định Biên, Sơn Phú, Bảo Linh, Quy Kỳ, Lam Vỹ</w:t>
            </w:r>
          </w:p>
        </w:tc>
        <w:tc>
          <w:tcPr>
            <w:tcW w:w="936"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3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bl>
    <w:p>
      <w:pPr>
        <w:spacing w:after="120"/>
        <w:ind w:firstLine="720"/>
        <w:jc w:val="both"/>
        <w:rPr>
          <w:rFonts w:ascii="Arial" w:hAnsi="Arial" w:cs="Arial"/>
          <w:b/>
          <w:bCs/>
          <w:color w:val="auto"/>
          <w:sz w:val="20"/>
          <w:szCs w:val="20"/>
        </w:rPr>
      </w:pPr>
      <w:bookmarkStart w:id="34" w:name="muc_2"/>
      <w:r>
        <w:rPr>
          <w:rFonts w:ascii="Arial" w:hAnsi="Arial" w:cs="Arial"/>
          <w:b/>
          <w:bCs/>
          <w:color w:val="auto"/>
          <w:sz w:val="20"/>
          <w:szCs w:val="20"/>
        </w:rPr>
        <w:t>2. Bảng giá đất trồng cây hàng năm khác</w:t>
      </w:r>
      <w:bookmarkEnd w:id="34"/>
    </w:p>
    <w:p>
      <w:pPr>
        <w:jc w:val="right"/>
        <w:rPr>
          <w:rFonts w:ascii="Arial" w:hAnsi="Arial" w:cs="Arial"/>
          <w:color w:val="auto"/>
          <w:sz w:val="20"/>
          <w:szCs w:val="20"/>
          <w:vertAlign w:val="superscript"/>
        </w:rPr>
      </w:pPr>
      <w:r>
        <w:rPr>
          <w:rFonts w:ascii="Arial" w:hAnsi="Arial" w:cs="Arial"/>
          <w:i/>
          <w:iCs/>
          <w:color w:val="auto"/>
          <w:sz w:val="20"/>
          <w:szCs w:val="20"/>
        </w:rPr>
        <w:t>Đơn vị tính: Nghìn đồng/m</w:t>
      </w:r>
      <w:r>
        <w:rPr>
          <w:rFonts w:ascii="Arial" w:hAnsi="Arial" w:cs="Arial"/>
          <w:i/>
          <w:iCs/>
          <w:color w:val="auto"/>
          <w:sz w:val="20"/>
          <w:szCs w:val="20"/>
          <w:vertAlign w:val="superscript"/>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Layout w:type="autofit"/>
        <w:tblCellMar>
          <w:top w:w="28" w:type="dxa"/>
          <w:left w:w="108" w:type="dxa"/>
          <w:bottom w:w="28" w:type="dxa"/>
          <w:right w:w="108" w:type="dxa"/>
        </w:tblCellMar>
      </w:tblPr>
      <w:tblGrid>
        <w:gridCol w:w="6413"/>
        <w:gridCol w:w="886"/>
        <w:gridCol w:w="971"/>
        <w:gridCol w:w="9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blHeader/>
        </w:trPr>
        <w:tc>
          <w:tcPr>
            <w:tcW w:w="6285" w:type="dxa"/>
            <w:vMerge w:val="restart"/>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Tên đơn vị hành chính</w:t>
            </w:r>
          </w:p>
        </w:tc>
        <w:tc>
          <w:tcPr>
            <w:tcW w:w="2772" w:type="dxa"/>
            <w:gridSpan w:val="3"/>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blHeader/>
        </w:trPr>
        <w:tc>
          <w:tcPr>
            <w:tcW w:w="6285" w:type="dxa"/>
            <w:vMerge w:val="continue"/>
            <w:shd w:val="clear" w:color="000000" w:fill="auto"/>
            <w:noWrap w:val="0"/>
            <w:vAlign w:val="center"/>
          </w:tcPr>
          <w:p>
            <w:pPr>
              <w:rPr>
                <w:rFonts w:ascii="Arial" w:hAnsi="Arial" w:cs="Arial"/>
                <w:b/>
                <w:bCs/>
                <w:color w:val="auto"/>
                <w:sz w:val="20"/>
                <w:szCs w:val="20"/>
              </w:rPr>
            </w:pPr>
          </w:p>
        </w:tc>
        <w:tc>
          <w:tcPr>
            <w:tcW w:w="868"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1</w:t>
            </w:r>
          </w:p>
        </w:tc>
        <w:tc>
          <w:tcPr>
            <w:tcW w:w="952"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2</w:t>
            </w:r>
          </w:p>
        </w:tc>
        <w:tc>
          <w:tcPr>
            <w:tcW w:w="952"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1. Thành phố Thái Nguyên</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Hoàng Văn Thụ, Phan Đình Phùng, Trưng Vương, Đồng Quang, Quang Trung, Gia Sàng, Túc Duyên, Tân Thịnh, Thịnh Đán, Cam Giá, Hương Sơn, Phú Xá, Quan Triều, Quang Vinh, Tân Lập, Tân Long, Tân Thành, Tích Lương, Trung Thành, Đồng Bẩm, Chùa Hang</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120</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117</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Quyết Thắng, Sơn Cẩm</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90</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87</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Cao Ngạn, Phúc Hà, Phúc Trìu, Phúc Xuân, Tân Cương, Thịnh Đức, Linh Sơn, Huống Thượng, Đồng Liên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2. Thành phố Sông Công</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Phường Lương Sơn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80</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77</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Thắng Lợi, Cải Đan, Mỏ Chè, Lương Châu, Bách Quang, Phố Cò</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Quang, Bá Xuyên, Vinh Sơn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Xã Bình Sơn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3. Thị xã Phổ Yên</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Ba Hàng, Bãi Bông, Đồng Tiến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Đắc Sơn, Đông Cao, Hồng Tiến, Nam Tiến, Tân Hương, Tân Phú, Thuận Thành, Tiên Phong, Trung Thành</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Phường Bắc Sơn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Đức, Phúc Thuận, Thành Công, Phúc Tân, Vạn Phái</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60</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4. Huyện Phú Bình</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Hương Sơn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Thượng Đình, Điềm Thụy, Nhã Lộng, Úc Kỳ, Nga My, Hà Châu, Xuân Phương, Kha Sơn, Thanh Ninh, Lương Phú, Dương Thành, Bảo Lý, Đào Xá</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Đức, Tân Khánh</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Bàn Đạt, Tân Hòa, Tân Kim, Tân Thành</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5. Huyện Đồng Hỷ</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Sông Cầu, thị trấn Trại Cau, xã Hóa Thượng</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Lập, Hóa Trung</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Quang Sơn, Khe Mo, Nam Hòa, Hòa Bình</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Văn Lăng, Cây Thị, Hợp Tiến, Tân Lợi, Tân Long, Văn Hán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6. Huyện Đại Từ</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Hùng Sơn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Quân Chu</w:t>
            </w:r>
          </w:p>
          <w:p>
            <w:pPr>
              <w:rPr>
                <w:rFonts w:ascii="Arial" w:hAnsi="Arial" w:cs="Arial"/>
                <w:color w:val="auto"/>
                <w:sz w:val="20"/>
                <w:szCs w:val="20"/>
              </w:rPr>
            </w:pPr>
            <w:r>
              <w:rPr>
                <w:rFonts w:ascii="Arial" w:hAnsi="Arial" w:cs="Arial"/>
                <w:color w:val="auto"/>
                <w:sz w:val="20"/>
                <w:szCs w:val="20"/>
              </w:rPr>
              <w:t>Các xã: Cù Vân, La Bằng, Hà Thượng</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Bản Ngoại, Phú Xuyên, Yên Lãng, Cát Nê, Mỹ Yên, Phú Cường, Phú Lạc, Phú Thịnh, Phục Linh, Tân Linh, Vạn Thọ, Văn Yên, An Khánh, Bình Thuận, Tân Thái, Tiên Hội, Khôi Kỳ, Hoàng Nông, Ký Phú, Lục Ba, Quân Chu</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Đức Lương, Phúc Lương, Na Mao, Minh Tiến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7. Huyện Phú Lương</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Đu, thị trấn Giang Tiên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Cổ Lũng, Vô Tranh, Phấn Mễ</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Động Đạt, Tức Tranh, Yên Đổ, Ôn Lương</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Yên Ninh, Hợp Thành, Yên Lạc, Phủ Lý, Yên Trạch, Phú Đô</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8. Huyện Võ Nhai</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Đình Cả</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Lâu Thượng, Phú Thượng, La Hiên, Tràng Xá, Dân Tiến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Bình Long, Phương Giao, Liên Minh, Cúc Đường, Thần Sa, Thượng Nung, Sảng Mộc, Nghinh Tường, Vũ Chấn</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9. Huyện Định Hóa</w:t>
            </w:r>
          </w:p>
        </w:tc>
        <w:tc>
          <w:tcPr>
            <w:tcW w:w="868"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c>
          <w:tcPr>
            <w:tcW w:w="952"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Chợ Chu</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Hội, Tân Dương, Phúc Chu, Kim Phượng, Phú Tiến, Đồng Thịnh</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85"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Lương, Kim Sơn, Bảo Cường, Bình Yên, Bộc Nhiêu, Thanh Định, Phượng Tiến, Tân Thịnh, Bình Thành, Linh Thông, Điềm Mặc, Phú Đình, Định Biên, Sơn Phú, Bảo Linh, Quy Kỳ, Lam Vỹ</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952"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38</w:t>
            </w:r>
          </w:p>
        </w:tc>
      </w:tr>
    </w:tbl>
    <w:p>
      <w:pPr>
        <w:spacing w:after="120"/>
        <w:ind w:firstLine="720"/>
        <w:jc w:val="both"/>
        <w:rPr>
          <w:rFonts w:ascii="Arial" w:hAnsi="Arial" w:cs="Arial"/>
          <w:b/>
          <w:bCs/>
          <w:color w:val="auto"/>
          <w:sz w:val="20"/>
          <w:szCs w:val="20"/>
        </w:rPr>
      </w:pPr>
      <w:bookmarkStart w:id="35" w:name="muc_3"/>
      <w:r>
        <w:rPr>
          <w:rFonts w:ascii="Arial" w:hAnsi="Arial" w:cs="Arial"/>
          <w:b/>
          <w:bCs/>
          <w:color w:val="auto"/>
          <w:sz w:val="20"/>
          <w:szCs w:val="20"/>
        </w:rPr>
        <w:t>3. Bảng giá đất trồng cây lâu năm</w:t>
      </w:r>
      <w:bookmarkEnd w:id="35"/>
    </w:p>
    <w:p>
      <w:pPr>
        <w:jc w:val="right"/>
        <w:rPr>
          <w:rFonts w:ascii="Arial" w:hAnsi="Arial" w:cs="Arial"/>
          <w:color w:val="auto"/>
          <w:sz w:val="20"/>
          <w:szCs w:val="20"/>
          <w:vertAlign w:val="superscript"/>
        </w:rPr>
      </w:pPr>
      <w:r>
        <w:rPr>
          <w:rFonts w:ascii="Arial" w:hAnsi="Arial" w:cs="Arial"/>
          <w:i/>
          <w:iCs/>
          <w:color w:val="auto"/>
          <w:sz w:val="20"/>
          <w:szCs w:val="20"/>
        </w:rPr>
        <w:t>Đơn vị tính: Nghìn đồng/m</w:t>
      </w:r>
      <w:r>
        <w:rPr>
          <w:rFonts w:ascii="Arial" w:hAnsi="Arial" w:cs="Arial"/>
          <w:i/>
          <w:iCs/>
          <w:color w:val="auto"/>
          <w:sz w:val="20"/>
          <w:szCs w:val="20"/>
          <w:vertAlign w:val="superscript"/>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Layout w:type="autofit"/>
        <w:tblCellMar>
          <w:top w:w="28" w:type="dxa"/>
          <w:left w:w="108" w:type="dxa"/>
          <w:bottom w:w="28" w:type="dxa"/>
          <w:right w:w="108" w:type="dxa"/>
        </w:tblCellMar>
      </w:tblPr>
      <w:tblGrid>
        <w:gridCol w:w="6455"/>
        <w:gridCol w:w="929"/>
        <w:gridCol w:w="929"/>
        <w:gridCol w:w="9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6327" w:type="dxa"/>
            <w:vMerge w:val="restart"/>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Tên đơn vị hành chính</w:t>
            </w:r>
          </w:p>
        </w:tc>
        <w:tc>
          <w:tcPr>
            <w:tcW w:w="2730" w:type="dxa"/>
            <w:gridSpan w:val="3"/>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blHeader/>
        </w:trPr>
        <w:tc>
          <w:tcPr>
            <w:tcW w:w="6327" w:type="dxa"/>
            <w:vMerge w:val="continue"/>
            <w:shd w:val="clear" w:color="000000" w:fill="auto"/>
            <w:noWrap w:val="0"/>
            <w:vAlign w:val="center"/>
          </w:tcPr>
          <w:p>
            <w:pPr>
              <w:rPr>
                <w:rFonts w:ascii="Arial" w:hAnsi="Arial" w:cs="Arial"/>
                <w:b/>
                <w:bCs/>
                <w:color w:val="auto"/>
                <w:sz w:val="20"/>
                <w:szCs w:val="20"/>
              </w:rPr>
            </w:pPr>
          </w:p>
        </w:tc>
        <w:tc>
          <w:tcPr>
            <w:tcW w:w="910"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1</w:t>
            </w:r>
          </w:p>
        </w:tc>
        <w:tc>
          <w:tcPr>
            <w:tcW w:w="910"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2</w:t>
            </w:r>
          </w:p>
        </w:tc>
        <w:tc>
          <w:tcPr>
            <w:tcW w:w="910"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1. Thành phố Thái Nguyên</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Hoàng Văn Thụ, Phan Đình Phùng, Trưng Vương, Đồng Quang, Quang Trung, Gia Sàng, Túc Duyên, Tân Thịnh, Thịnh Đán, Cam Giá, Hương Sơn, Phú Xá, Quan Triều, Quang Vinh, Tân Lập, Tân Long, Tân Thành, Tích Lương, Trung Thành, Đồng Bẩm, Chùa Hang</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Quyết Thắng, Sơn Cẩm</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84</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Cao Ngạn, Phúc Hà, Phúc Trìu, Phúc Xuân, Tân Cương, Thịnh Đức, Linh Sơn, Huống Thượng, Đồng Liên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2. Thành phố Sông Công</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Lương Sơn, Thắng Lợi, Cải Đan, Mỏ Chè, Lương Châu, Bách Quang, Phố Cò</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70</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Quang, Bá Xuyên, Vinh Sơn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Xã Bình Sơn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3. Thị xã Phổ Yên</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Ba Hàng, Bãi Bông, Đồng Tiến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Đắc Sơn, Đông Cao, Hồng Tiến, Nam Tiến, Tân Hương, Tân Phú, Thuận Thành, Tiên Phong, Trung Thành</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Phường Bắc Sơn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Đức, Phúc Thuận, Thành Công, Phúc Tân, Vạn Phái</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4. Huyện Phú Bình</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Hương Sơn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Thượng Đình, Điềm Thụy, Nhã Lộng, Úc Kỳ, Nga My, Hà Châu, Xuân Phương, Kha Sơn, Thanh Ninh, Lương Phú, Dương Thành, Bảo Lý, Đào Xá</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Đức, Tân Khánh</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Bàn Đạt, Tân Hòa, Tân Kim, Tân Thành</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5. Huyện Đồng Hỷ</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Sông Cầu, thị trấn Trại Cau, xã Hóa Thượng</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Lập, Hóa Trung</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Quang Sơn, Khe Mo, Nam Hòa, Hòa Bình</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Văn Hán, Văn Lăng, Cây Thị, Hợp Tiến, Tân Lợi, Tân Long</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6. Huyện Đại Từ</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Hùng Sơn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 xml:space="preserve">Thị trấn Quân Chu. </w:t>
            </w:r>
          </w:p>
          <w:p>
            <w:pPr>
              <w:rPr>
                <w:rFonts w:ascii="Arial" w:hAnsi="Arial" w:cs="Arial"/>
                <w:color w:val="auto"/>
                <w:sz w:val="20"/>
                <w:szCs w:val="20"/>
              </w:rPr>
            </w:pPr>
            <w:r>
              <w:rPr>
                <w:rFonts w:ascii="Arial" w:hAnsi="Arial" w:cs="Arial"/>
                <w:color w:val="auto"/>
                <w:sz w:val="20"/>
                <w:szCs w:val="20"/>
              </w:rPr>
              <w:t>Các xã: Cù Vân, La Bằng, Hà Thượng</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Bản Ngoại, Phú Xuyên, Yên Lãng, Cát Nê, Mỹ Yên, Phú Cường, Phú Lạc, Phú Thịnh, Phục Linh, Tân Linh, Vạn Thọ, Văn Yên, An Khánh, Bình Thuận, Tân Thái, Tiên Hội, Khôi Kỳ, Hoàng Nông, Ký Phú, Lục Ba, Quân Chu</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Đức Lương, Phúc Lương, Na Mao, Minh Tiến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7. Huyện Phú Lương</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Đu, thị trấn Giang Tiên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Cổ Lũng, Vô Tranh, Phấn Mễ</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Động Đạt, Tức Tranh, Yên Đổ, Ôn Lương</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Yên Ninh, Hợp Thành, Yên Lạc, Phủ Lý, Yên Trạch, Phú Đô</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8. Huyện Võ Nhai</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Đình Cả</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Lâu Thượng, Phú Thượng, La Hiên, Tràng Xá, Dân Tiến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Bình Long, Phương Giao, Liên Minh, Cúc Đường, Thần Sa, Thượng Nung, Sảng Mộc, Nghinh Tường, Vũ Chấn</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9. Huyện Định Hóa</w:t>
            </w: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c>
          <w:tcPr>
            <w:tcW w:w="91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Chợ Chu</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Hội, Tân Dương, Phúc Chu, Kim Phượng, Phú Tiến, Đồng Thịnh</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27"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Lương, Kim Sơn, Bảo Cường, Bình Yên, Bộc Nhiêu, Thanh Định, Phượng Tiến, Tân Thịnh, Bình Thành, Linh Thông, Điềm Mặc, Phú Đình, Định Biên, Sơn Phú, Bảo Linh, Quy Kỳ, Lam Vỹ</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91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r>
    </w:tbl>
    <w:p>
      <w:pPr>
        <w:spacing w:after="120"/>
        <w:ind w:firstLine="720"/>
        <w:jc w:val="both"/>
        <w:rPr>
          <w:rFonts w:ascii="Arial" w:hAnsi="Arial" w:cs="Arial"/>
          <w:b/>
          <w:bCs/>
          <w:color w:val="auto"/>
          <w:sz w:val="20"/>
          <w:szCs w:val="20"/>
        </w:rPr>
      </w:pPr>
      <w:bookmarkStart w:id="36" w:name="muc_4"/>
      <w:r>
        <w:rPr>
          <w:rFonts w:ascii="Arial" w:hAnsi="Arial" w:cs="Arial"/>
          <w:b/>
          <w:bCs/>
          <w:color w:val="auto"/>
          <w:sz w:val="20"/>
          <w:szCs w:val="20"/>
        </w:rPr>
        <w:t>4. Bảng giá đất rừng sản xuất</w:t>
      </w:r>
      <w:bookmarkEnd w:id="36"/>
    </w:p>
    <w:p>
      <w:pPr>
        <w:jc w:val="right"/>
        <w:rPr>
          <w:rFonts w:ascii="Arial" w:hAnsi="Arial" w:cs="Arial"/>
          <w:b/>
          <w:bCs/>
          <w:color w:val="auto"/>
          <w:sz w:val="20"/>
          <w:szCs w:val="20"/>
          <w:vertAlign w:val="superscript"/>
        </w:rPr>
      </w:pPr>
      <w:r>
        <w:rPr>
          <w:rFonts w:ascii="Arial" w:hAnsi="Arial" w:cs="Arial"/>
          <w:i/>
          <w:iCs/>
          <w:color w:val="auto"/>
          <w:sz w:val="20"/>
          <w:szCs w:val="20"/>
        </w:rPr>
        <w:t>Đơn vị tính: Nghìn đồng/m</w:t>
      </w:r>
      <w:r>
        <w:rPr>
          <w:rFonts w:ascii="Arial" w:hAnsi="Arial" w:cs="Arial"/>
          <w:i/>
          <w:iCs/>
          <w:color w:val="auto"/>
          <w:sz w:val="20"/>
          <w:szCs w:val="20"/>
          <w:vertAlign w:val="superscript"/>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Layout w:type="autofit"/>
        <w:tblCellMar>
          <w:top w:w="28" w:type="dxa"/>
          <w:left w:w="108" w:type="dxa"/>
          <w:bottom w:w="28" w:type="dxa"/>
          <w:right w:w="108" w:type="dxa"/>
        </w:tblCellMar>
      </w:tblPr>
      <w:tblGrid>
        <w:gridCol w:w="6441"/>
        <w:gridCol w:w="933"/>
        <w:gridCol w:w="934"/>
        <w:gridCol w:w="9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6313" w:type="dxa"/>
            <w:vMerge w:val="restart"/>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Tên đơn vị hành chính</w:t>
            </w:r>
          </w:p>
        </w:tc>
        <w:tc>
          <w:tcPr>
            <w:tcW w:w="2744" w:type="dxa"/>
            <w:gridSpan w:val="3"/>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blHeader/>
        </w:trPr>
        <w:tc>
          <w:tcPr>
            <w:tcW w:w="6313" w:type="dxa"/>
            <w:vMerge w:val="continue"/>
            <w:shd w:val="clear" w:color="000000" w:fill="auto"/>
            <w:noWrap w:val="0"/>
            <w:vAlign w:val="center"/>
          </w:tcPr>
          <w:p>
            <w:pPr>
              <w:rPr>
                <w:rFonts w:ascii="Arial" w:hAnsi="Arial" w:cs="Arial"/>
                <w:b/>
                <w:bCs/>
                <w:color w:val="auto"/>
                <w:sz w:val="20"/>
                <w:szCs w:val="20"/>
              </w:rPr>
            </w:pPr>
          </w:p>
        </w:tc>
        <w:tc>
          <w:tcPr>
            <w:tcW w:w="914"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1</w:t>
            </w:r>
          </w:p>
        </w:tc>
        <w:tc>
          <w:tcPr>
            <w:tcW w:w="915"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2</w:t>
            </w:r>
          </w:p>
        </w:tc>
        <w:tc>
          <w:tcPr>
            <w:tcW w:w="915"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top"/>
          </w:tcPr>
          <w:p>
            <w:pPr>
              <w:rPr>
                <w:rFonts w:ascii="Arial" w:hAnsi="Arial" w:cs="Arial"/>
                <w:b/>
                <w:bCs/>
                <w:color w:val="auto"/>
                <w:sz w:val="20"/>
                <w:szCs w:val="20"/>
              </w:rPr>
            </w:pPr>
            <w:r>
              <w:rPr>
                <w:rFonts w:ascii="Arial" w:hAnsi="Arial" w:cs="Arial"/>
                <w:b/>
                <w:bCs/>
                <w:color w:val="auto"/>
                <w:sz w:val="20"/>
                <w:szCs w:val="20"/>
              </w:rPr>
              <w:t>1. Thành phố Thái Nguyên</w:t>
            </w:r>
          </w:p>
        </w:tc>
        <w:tc>
          <w:tcPr>
            <w:tcW w:w="914" w:type="dxa"/>
            <w:shd w:val="clear" w:color="000000" w:fill="auto"/>
            <w:noWrap w:val="0"/>
            <w:vAlign w:val="bottom"/>
          </w:tcPr>
          <w:p>
            <w:pPr>
              <w:jc w:val="center"/>
              <w:rPr>
                <w:rFonts w:ascii="Arial" w:hAnsi="Arial" w:cs="Arial"/>
                <w:color w:val="auto"/>
                <w:sz w:val="20"/>
                <w:szCs w:val="20"/>
              </w:rPr>
            </w:pPr>
          </w:p>
        </w:tc>
        <w:tc>
          <w:tcPr>
            <w:tcW w:w="915" w:type="dxa"/>
            <w:shd w:val="clear" w:color="000000" w:fill="auto"/>
            <w:noWrap w:val="0"/>
            <w:vAlign w:val="bottom"/>
          </w:tcPr>
          <w:p>
            <w:pPr>
              <w:jc w:val="center"/>
              <w:rPr>
                <w:rFonts w:ascii="Arial" w:hAnsi="Arial" w:cs="Arial"/>
                <w:color w:val="auto"/>
                <w:sz w:val="20"/>
                <w:szCs w:val="20"/>
              </w:rPr>
            </w:pPr>
          </w:p>
        </w:tc>
        <w:tc>
          <w:tcPr>
            <w:tcW w:w="915" w:type="dxa"/>
            <w:shd w:val="clear" w:color="000000" w:fill="auto"/>
            <w:noWrap w:val="0"/>
            <w:vAlign w:val="bottom"/>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top"/>
          </w:tcPr>
          <w:p>
            <w:pPr>
              <w:rPr>
                <w:rFonts w:ascii="Arial" w:hAnsi="Arial" w:cs="Arial"/>
                <w:color w:val="auto"/>
                <w:sz w:val="20"/>
                <w:szCs w:val="20"/>
              </w:rPr>
            </w:pPr>
            <w:r>
              <w:rPr>
                <w:rFonts w:ascii="Arial" w:hAnsi="Arial" w:cs="Arial"/>
                <w:color w:val="auto"/>
                <w:sz w:val="20"/>
                <w:szCs w:val="20"/>
              </w:rPr>
              <w:t>Các phường: Hoàng Văn Thụ, Phan Đình Phùng, Trưng Vương, Đồng Quang, Quang Trung, Gia Sàng, Túc Duyên, Tân Thịnh, Thịnh Đán, Cam Giá, Hương Sơn, Phú Xá, Quan Triều, Quang Vinh, Tân Lập, Tân Long, Tân Thành, Tích Lương, Trung Thành, Đồng Bẩm, Chùa Hang</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39</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36</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top"/>
          </w:tcPr>
          <w:p>
            <w:pPr>
              <w:rPr>
                <w:rFonts w:ascii="Arial" w:hAnsi="Arial" w:cs="Arial"/>
                <w:color w:val="auto"/>
                <w:sz w:val="20"/>
                <w:szCs w:val="20"/>
              </w:rPr>
            </w:pPr>
            <w:r>
              <w:rPr>
                <w:rFonts w:ascii="Arial" w:hAnsi="Arial" w:cs="Arial"/>
                <w:color w:val="auto"/>
                <w:sz w:val="20"/>
                <w:szCs w:val="20"/>
              </w:rPr>
              <w:t>Các xã: Quyết Thắng, Sơn Cẩm</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Cao Ngạn, Phúc Hà, Phúc Trìu, Phúc Xuân, Tân Cương, Thịnh Đức, Linh Sơn, Huống Thượng, Đồng Liên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b/>
                <w:bCs/>
                <w:color w:val="auto"/>
                <w:sz w:val="20"/>
                <w:szCs w:val="20"/>
              </w:rPr>
            </w:pPr>
            <w:r>
              <w:rPr>
                <w:rFonts w:ascii="Arial" w:hAnsi="Arial" w:cs="Arial"/>
                <w:b/>
                <w:bCs/>
                <w:color w:val="auto"/>
                <w:sz w:val="20"/>
                <w:szCs w:val="20"/>
              </w:rPr>
              <w:t>2. Thành phố Sông Công</w:t>
            </w:r>
          </w:p>
        </w:tc>
        <w:tc>
          <w:tcPr>
            <w:tcW w:w="914"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phường: Lương Sơn, Thắng Lợi, Cải Đan, Mỏ Chè, Lương Châu, Bách Quang, Phố Cò</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Tân Quang, Bá Xuyên, Vinh Sơn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Xã Bình Sơn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b/>
                <w:bCs/>
                <w:color w:val="auto"/>
                <w:sz w:val="20"/>
                <w:szCs w:val="20"/>
              </w:rPr>
            </w:pPr>
            <w:r>
              <w:rPr>
                <w:rFonts w:ascii="Arial" w:hAnsi="Arial" w:cs="Arial"/>
                <w:b/>
                <w:bCs/>
                <w:color w:val="auto"/>
                <w:sz w:val="20"/>
                <w:szCs w:val="20"/>
              </w:rPr>
              <w:t>3. Thị xã Phổ Yên</w:t>
            </w:r>
          </w:p>
        </w:tc>
        <w:tc>
          <w:tcPr>
            <w:tcW w:w="914"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phường: Ba Hàng, Bãi Bông, Đồng Tiến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Đắc Sơn, Đông Cao, Hồng Tiến, Nam Tiến, Tân Hương, Tân Phú, Thuận Thành, Tiên Phong, Trung Thành</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Phường Bắc Sơn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Minh Đức, Phúc Thuận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Thành Công, Phúc Tân, Vạn Phái</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b/>
                <w:bCs/>
                <w:color w:val="auto"/>
                <w:sz w:val="20"/>
                <w:szCs w:val="20"/>
              </w:rPr>
            </w:pPr>
            <w:r>
              <w:rPr>
                <w:rFonts w:ascii="Arial" w:hAnsi="Arial" w:cs="Arial"/>
                <w:b/>
                <w:bCs/>
                <w:color w:val="auto"/>
                <w:sz w:val="20"/>
                <w:szCs w:val="20"/>
              </w:rPr>
              <w:t>4. Huyện Phú Bình</w:t>
            </w:r>
          </w:p>
        </w:tc>
        <w:tc>
          <w:tcPr>
            <w:tcW w:w="914"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Thị trấn Hương Sơn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Thượng Đình, Điềm Thụy, Nhã Lộng, Úc Kỳ, Nga My, Hà Châu, Xuân Phương, Kha Sơn, Thanh Ninh, Lương Phú, Dương Thành, Bảo Lý, Đào Xá</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Tân Đức, Tân Khánh</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Bàn Đạt, Tân Hòa, Tân Kim, Tân Thành</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b/>
                <w:bCs/>
                <w:color w:val="auto"/>
                <w:sz w:val="20"/>
                <w:szCs w:val="20"/>
              </w:rPr>
            </w:pPr>
            <w:r>
              <w:rPr>
                <w:rFonts w:ascii="Arial" w:hAnsi="Arial" w:cs="Arial"/>
                <w:b/>
                <w:bCs/>
                <w:color w:val="auto"/>
                <w:sz w:val="20"/>
                <w:szCs w:val="20"/>
              </w:rPr>
              <w:t>5. Huyện Đồng Hỷ</w:t>
            </w:r>
          </w:p>
        </w:tc>
        <w:tc>
          <w:tcPr>
            <w:tcW w:w="914"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Thị trấn Sông Cầu, thị trấn Trại Cau, xã Hóa Thượng</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Minh Lập, Hóa Trung</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Quang Sơn, Khe Mo, Nam Hòa, Hòa Bình</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Văn Hán, Văn Lăng, Cây Thị, Hợp Tiến, Tân Lợi, Tân Long</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b/>
                <w:bCs/>
                <w:color w:val="auto"/>
                <w:sz w:val="20"/>
                <w:szCs w:val="20"/>
              </w:rPr>
            </w:pPr>
            <w:r>
              <w:rPr>
                <w:rFonts w:ascii="Arial" w:hAnsi="Arial" w:cs="Arial"/>
                <w:b/>
                <w:bCs/>
                <w:color w:val="auto"/>
                <w:sz w:val="20"/>
                <w:szCs w:val="20"/>
              </w:rPr>
              <w:t>6. Huyện Đại Từ</w:t>
            </w:r>
          </w:p>
        </w:tc>
        <w:tc>
          <w:tcPr>
            <w:tcW w:w="914"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Thị trấn Hùng Sơn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Thị trấn Quân Chu</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Cù Vân, La Bằng, Hà Thượng</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Bản Ngoại, Phú Xuyên, Yên Lãng, Cát Nê, Mỹ Yên, Phú Cường, Phú Lạc, Phú Thịnh, Phục Linh, Tân Linh, Vạn Thọ, Văn Yên, An Khánh, Bình Thuận, Tân Thái, Tiên Hội, Khôi Kỳ, Hoàng Nông, Ký Phú, Lục Ba, Quân Chu</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Đức Lương, Phúc Lương, Na Mao, Minh Tiến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b/>
                <w:bCs/>
                <w:color w:val="auto"/>
                <w:sz w:val="20"/>
                <w:szCs w:val="20"/>
              </w:rPr>
            </w:pPr>
            <w:r>
              <w:rPr>
                <w:rFonts w:ascii="Arial" w:hAnsi="Arial" w:cs="Arial"/>
                <w:b/>
                <w:bCs/>
                <w:color w:val="auto"/>
                <w:sz w:val="20"/>
                <w:szCs w:val="20"/>
              </w:rPr>
              <w:t>7. Huyện Phú Lương</w:t>
            </w:r>
          </w:p>
        </w:tc>
        <w:tc>
          <w:tcPr>
            <w:tcW w:w="914"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 xml:space="preserve">Thị trấn Đu, thị trấn Giang Tiên </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Cổ Lũng, Vô Tranh, Phấn Mễ</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Động Đạt, Tức Tranh, Yên Đổ, Ôn Lương</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Yên Ninh, Yên Lạc</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Hợp Thành, Phủ Lý, Yên Trạch, Phú Đô</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b/>
                <w:bCs/>
                <w:color w:val="auto"/>
                <w:sz w:val="20"/>
                <w:szCs w:val="20"/>
              </w:rPr>
            </w:pPr>
            <w:r>
              <w:rPr>
                <w:rFonts w:ascii="Arial" w:hAnsi="Arial" w:cs="Arial"/>
                <w:b/>
                <w:bCs/>
                <w:color w:val="auto"/>
                <w:sz w:val="20"/>
                <w:szCs w:val="20"/>
              </w:rPr>
              <w:t>8. Huyện Võ Nhai</w:t>
            </w:r>
          </w:p>
        </w:tc>
        <w:tc>
          <w:tcPr>
            <w:tcW w:w="914"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 xml:space="preserve">Thị trấn Đình Cả </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Lâu Thượng, La Hiên, Tràng Xá, Dân Tiến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Phú Thượng, Liên Minh, Cúc Đường, Thượng Nung, Vũ Chấn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Bình Long, Phương Giao</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Thần Sa, Sảng Mộc, Nghinh Tường</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b/>
                <w:bCs/>
                <w:color w:val="auto"/>
                <w:sz w:val="20"/>
                <w:szCs w:val="20"/>
              </w:rPr>
            </w:pPr>
            <w:r>
              <w:rPr>
                <w:rFonts w:ascii="Arial" w:hAnsi="Arial" w:cs="Arial"/>
                <w:b/>
                <w:bCs/>
                <w:color w:val="auto"/>
                <w:sz w:val="20"/>
                <w:szCs w:val="20"/>
              </w:rPr>
              <w:t>9. Huyện Định Hóa</w:t>
            </w:r>
          </w:p>
        </w:tc>
        <w:tc>
          <w:tcPr>
            <w:tcW w:w="914"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c>
          <w:tcPr>
            <w:tcW w:w="915"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 xml:space="preserve">Thị trấn Chợ Chu </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Đồng Thịnh, Trung Hội, Tân Dương, Phúc Chu, Kim Phượng, Phú Tiến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Trung Lương, Kim Sơn, Bảo Cường, Bình Yên, Bộc Nhiêu, Thanh Định, Phượng Tiến</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Bình Thành, Điềm Mặc, Phú Đình, Định Biên, Sơn Phú</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313" w:type="dxa"/>
            <w:shd w:val="clear" w:color="000000" w:fill="auto"/>
            <w:noWrap w:val="0"/>
            <w:vAlign w:val="bottom"/>
          </w:tcPr>
          <w:p>
            <w:pPr>
              <w:rPr>
                <w:rFonts w:ascii="Arial" w:hAnsi="Arial" w:cs="Arial"/>
                <w:color w:val="auto"/>
                <w:sz w:val="20"/>
                <w:szCs w:val="20"/>
              </w:rPr>
            </w:pPr>
            <w:r>
              <w:rPr>
                <w:rFonts w:ascii="Arial" w:hAnsi="Arial" w:cs="Arial"/>
                <w:color w:val="auto"/>
                <w:sz w:val="20"/>
                <w:szCs w:val="20"/>
              </w:rPr>
              <w:t>Các xã: Linh Thông, Tân Thịnh, Bảo Linh, Quy Kỳ, Lam Vỹ</w:t>
            </w:r>
          </w:p>
        </w:tc>
        <w:tc>
          <w:tcPr>
            <w:tcW w:w="914"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915"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r>
    </w:tbl>
    <w:p>
      <w:pPr>
        <w:spacing w:after="120"/>
        <w:ind w:firstLine="720"/>
        <w:jc w:val="both"/>
        <w:rPr>
          <w:rFonts w:ascii="Arial" w:hAnsi="Arial" w:cs="Arial"/>
          <w:b/>
          <w:bCs/>
          <w:color w:val="auto"/>
          <w:sz w:val="20"/>
          <w:szCs w:val="20"/>
        </w:rPr>
      </w:pPr>
      <w:bookmarkStart w:id="37" w:name="muc_5"/>
      <w:r>
        <w:rPr>
          <w:rFonts w:ascii="Arial" w:hAnsi="Arial" w:cs="Arial"/>
          <w:b/>
          <w:bCs/>
          <w:color w:val="auto"/>
          <w:sz w:val="20"/>
          <w:szCs w:val="20"/>
        </w:rPr>
        <w:t>5. Bảng giá đất nuôi trồng thủy sản</w:t>
      </w:r>
      <w:bookmarkEnd w:id="37"/>
    </w:p>
    <w:p>
      <w:pPr>
        <w:jc w:val="right"/>
        <w:rPr>
          <w:rFonts w:ascii="Arial" w:hAnsi="Arial" w:cs="Arial"/>
          <w:color w:val="auto"/>
          <w:sz w:val="20"/>
          <w:szCs w:val="20"/>
          <w:vertAlign w:val="superscript"/>
        </w:rPr>
      </w:pPr>
      <w:r>
        <w:rPr>
          <w:rFonts w:ascii="Arial" w:hAnsi="Arial" w:cs="Arial"/>
          <w:i/>
          <w:iCs/>
          <w:color w:val="auto"/>
          <w:sz w:val="20"/>
          <w:szCs w:val="20"/>
        </w:rPr>
        <w:t>Đơn vị tính: Nghìn đồng/m</w:t>
      </w:r>
      <w:r>
        <w:rPr>
          <w:rFonts w:ascii="Arial" w:hAnsi="Arial" w:cs="Arial"/>
          <w:i/>
          <w:iCs/>
          <w:color w:val="auto"/>
          <w:sz w:val="20"/>
          <w:szCs w:val="20"/>
          <w:vertAlign w:val="superscript"/>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Layout w:type="autofit"/>
        <w:tblCellMar>
          <w:top w:w="28" w:type="dxa"/>
          <w:left w:w="108" w:type="dxa"/>
          <w:bottom w:w="28" w:type="dxa"/>
          <w:right w:w="108" w:type="dxa"/>
        </w:tblCellMar>
      </w:tblPr>
      <w:tblGrid>
        <w:gridCol w:w="6427"/>
        <w:gridCol w:w="938"/>
        <w:gridCol w:w="938"/>
        <w:gridCol w:w="9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blHeader/>
        </w:trPr>
        <w:tc>
          <w:tcPr>
            <w:tcW w:w="6299" w:type="dxa"/>
            <w:vMerge w:val="restart"/>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Tên đơn vị hành chính</w:t>
            </w:r>
          </w:p>
        </w:tc>
        <w:tc>
          <w:tcPr>
            <w:tcW w:w="2758" w:type="dxa"/>
            <w:gridSpan w:val="3"/>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 xml:space="preserve">Mức giá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blHeader/>
        </w:trPr>
        <w:tc>
          <w:tcPr>
            <w:tcW w:w="6299" w:type="dxa"/>
            <w:vMerge w:val="continue"/>
            <w:shd w:val="clear" w:color="000000" w:fill="auto"/>
            <w:noWrap w:val="0"/>
            <w:vAlign w:val="center"/>
          </w:tcPr>
          <w:p>
            <w:pPr>
              <w:rPr>
                <w:rFonts w:ascii="Arial" w:hAnsi="Arial" w:cs="Arial"/>
                <w:b/>
                <w:bCs/>
                <w:color w:val="auto"/>
                <w:sz w:val="20"/>
                <w:szCs w:val="20"/>
              </w:rPr>
            </w:pPr>
          </w:p>
        </w:tc>
        <w:tc>
          <w:tcPr>
            <w:tcW w:w="919"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1</w:t>
            </w:r>
          </w:p>
        </w:tc>
        <w:tc>
          <w:tcPr>
            <w:tcW w:w="919"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2</w:t>
            </w:r>
          </w:p>
        </w:tc>
        <w:tc>
          <w:tcPr>
            <w:tcW w:w="920"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1. Thành phố Thái Nguyên</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Hoàng Văn Thụ, Phan Đình Phùng, Trưng Vương, Đồng Quang, Quang Trung, Gia Sàng, Túc Duyên, Tân Thịnh, Thịnh Đán, Cam Giá, Hương Sơn, Phú Xá, Quan Triều, Quang Vinh, Tân Lập, Tân Long, Tân Thành, Tích Lương, Trung Thành, Đồng Bẩm, Chùa Hang</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84</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Quyết Thắng, Sơn Cẩm</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70</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67</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Cao Ngạn, Phúc Hà, Phúc Trìu, Phúc Xuân, Tân Cương, Thịnh Đức, Linh Sơn, Huống Thượng, Đồng Liên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2. Thành phố Sông Công</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Lương Sơn, Thắng Lợi, Cải Đan, Mỏ Chè, Lương Châu, Bách Quang, Phố Cò</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60</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Quang, Bá Xuyên, Vinh Sơn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Xã Bình Sơn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3. Thị xã Phổ Yên</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Ba Hàng, Bãi Bông, Đồng Tiến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Đắc Sơn, Đông Cao, Hồng Tiến, Nam Tiến, Tân Hương, Tân Phú, Thuận Thành, Tiên Phong, Trung Thành</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Phường Bắc Sơn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Đức, Phúc Thuận, Thành Công, Phúc Tân, Vạn Phái</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4. Huyện Phú Bình</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Hương Sơn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Thượng Đình, Điềm Thụy, Nhã Lộng, Úc Kỳ, Nga My, Hà Châu, Xuân Phương, Kha Sơn, Thanh Ninh, Lương Phú, Dương Thành, Bảo Lý, Đào Xá</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Đức, Tân Khánh</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Bàn Đạt, Tân Hòa, Tân Kim, Tân Thành</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5. Huyện Đồng Hỷ</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Sông Cầu, thị trấn Trại Cau, xã Hóa Thượng</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Lập, Hóa Trung</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Quang Sơn, Khe Mo, Nam Hòa, Hòa Bình</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Văn Hán, Văn Lăng, Cây Thị, Hợp Tiến, Tân Lợi, Tân Long</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6. Huyện Đại Từ</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Hùng Sơn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 xml:space="preserve">Thị trấn Quân Chu. </w:t>
            </w:r>
          </w:p>
          <w:p>
            <w:pPr>
              <w:rPr>
                <w:rFonts w:ascii="Arial" w:hAnsi="Arial" w:cs="Arial"/>
                <w:color w:val="auto"/>
                <w:sz w:val="20"/>
                <w:szCs w:val="20"/>
              </w:rPr>
            </w:pPr>
            <w:r>
              <w:rPr>
                <w:rFonts w:ascii="Arial" w:hAnsi="Arial" w:cs="Arial"/>
                <w:color w:val="auto"/>
                <w:sz w:val="20"/>
                <w:szCs w:val="20"/>
              </w:rPr>
              <w:t>Các xã: Cù Vân, La Bằng, Hà Thượng</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Bản Ngoại, Phú Xuyên, Yên Lãng, Cát Nê, Mỹ Yên, Phú Cường, Phú Lạc, Phú Thịnh, Phục Linh, Tân Linh, Vạn Thọ, Văn Yên, An Khánh, Bình Thuận, Tân Thái, Tiên Hội, Khôi Kỳ, Hoàng Nông, Ký Phú, Lục Ba, Quân Chu</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Đức Lương, Phúc Lương, Na Mao, Minh Tiến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7. Huyện Phú Lương</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Đu, thị trấn Giang Tiên</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Cổ Lũng, Vô Tranh, Phấn Mễ</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Động Đạt, Tức Tranh, Yên Đổ, Ôn Lương</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Yên Ninh, Hợp Thành, Yên Lạc, Phủ Lý, Yên Trạch, Phú Đô</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8. Huyện Võ Nhai</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Đình Cả</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Lâu Thượng, Phú Thượng, La Hiên, Tràng Xá</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 xml:space="preserve">Các xã: Bình Long, Phương Giao, Liên Minh, Cúc Đường, Thần Sa, Thượng Nung, Sảng Mộc, Nghinh Tường, Vũ Chấn, Dân Tiến </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38</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9. Huyện Định Hóa</w:t>
            </w:r>
          </w:p>
        </w:tc>
        <w:tc>
          <w:tcPr>
            <w:tcW w:w="919" w:type="dxa"/>
            <w:shd w:val="clear" w:color="000000" w:fill="auto"/>
            <w:noWrap w:val="0"/>
            <w:vAlign w:val="center"/>
          </w:tcPr>
          <w:p>
            <w:pPr>
              <w:jc w:val="center"/>
              <w:rPr>
                <w:rFonts w:ascii="Arial" w:hAnsi="Arial" w:cs="Arial"/>
                <w:color w:val="auto"/>
                <w:sz w:val="20"/>
                <w:szCs w:val="20"/>
              </w:rPr>
            </w:pPr>
          </w:p>
        </w:tc>
        <w:tc>
          <w:tcPr>
            <w:tcW w:w="919" w:type="dxa"/>
            <w:shd w:val="clear" w:color="000000" w:fill="auto"/>
            <w:noWrap w:val="0"/>
            <w:vAlign w:val="center"/>
          </w:tcPr>
          <w:p>
            <w:pPr>
              <w:jc w:val="center"/>
              <w:rPr>
                <w:rFonts w:ascii="Arial" w:hAnsi="Arial" w:cs="Arial"/>
                <w:color w:val="auto"/>
                <w:sz w:val="20"/>
                <w:szCs w:val="20"/>
              </w:rPr>
            </w:pPr>
          </w:p>
        </w:tc>
        <w:tc>
          <w:tcPr>
            <w:tcW w:w="920"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Chợ Chu</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Hội, Tân Dương, Phúc Chu, Kim Phượng, Phú Tiến, Đồng Thịnh</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299"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Lương, Kim Sơn, Bảo Cường, Bình Yên, Bộc Nhiêu, Thanh Định, Phượng Tiến, Tân Thịnh, Bình Thành, Linh Thông, Điềm Mặc, Phú Đình, Định Biên, Sơn Phú, Bảo Linh, Quy Kỳ, Lam Vỹ</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919"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38</w:t>
            </w:r>
          </w:p>
        </w:tc>
        <w:tc>
          <w:tcPr>
            <w:tcW w:w="920"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35</w:t>
            </w:r>
          </w:p>
        </w:tc>
      </w:tr>
    </w:tbl>
    <w:p>
      <w:pPr>
        <w:spacing w:after="120"/>
        <w:ind w:firstLine="720"/>
        <w:jc w:val="both"/>
        <w:rPr>
          <w:rFonts w:ascii="Arial" w:hAnsi="Arial" w:cs="Arial"/>
          <w:b/>
          <w:bCs/>
          <w:color w:val="auto"/>
          <w:sz w:val="20"/>
          <w:szCs w:val="20"/>
        </w:rPr>
      </w:pPr>
      <w:bookmarkStart w:id="38" w:name="muc_6"/>
      <w:r>
        <w:rPr>
          <w:rFonts w:ascii="Arial" w:hAnsi="Arial" w:cs="Arial"/>
          <w:b/>
          <w:bCs/>
          <w:color w:val="auto"/>
          <w:sz w:val="20"/>
          <w:szCs w:val="20"/>
        </w:rPr>
        <w:t>6. Bảng giá đất nông nghiệp khác</w:t>
      </w:r>
      <w:bookmarkEnd w:id="38"/>
    </w:p>
    <w:p>
      <w:pPr>
        <w:jc w:val="right"/>
        <w:rPr>
          <w:rFonts w:ascii="Arial" w:hAnsi="Arial" w:cs="Arial"/>
          <w:color w:val="auto"/>
          <w:sz w:val="20"/>
          <w:szCs w:val="20"/>
          <w:vertAlign w:val="superscript"/>
        </w:rPr>
      </w:pPr>
      <w:r>
        <w:rPr>
          <w:rFonts w:ascii="Arial" w:hAnsi="Arial" w:cs="Arial"/>
          <w:i/>
          <w:iCs/>
          <w:color w:val="auto"/>
          <w:sz w:val="20"/>
          <w:szCs w:val="20"/>
        </w:rPr>
        <w:t>Đơn vị tính: Nghìn đồng/m</w:t>
      </w:r>
      <w:r>
        <w:rPr>
          <w:rFonts w:ascii="Arial" w:hAnsi="Arial" w:cs="Arial"/>
          <w:i/>
          <w:iCs/>
          <w:color w:val="auto"/>
          <w:sz w:val="20"/>
          <w:szCs w:val="20"/>
          <w:vertAlign w:val="superscript"/>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Layout w:type="autofit"/>
        <w:tblCellMar>
          <w:top w:w="28" w:type="dxa"/>
          <w:left w:w="108" w:type="dxa"/>
          <w:bottom w:w="28" w:type="dxa"/>
          <w:right w:w="108" w:type="dxa"/>
        </w:tblCellMar>
      </w:tblPr>
      <w:tblGrid>
        <w:gridCol w:w="6579"/>
        <w:gridCol w:w="887"/>
        <w:gridCol w:w="888"/>
        <w:gridCol w:w="8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blHeader/>
        </w:trPr>
        <w:tc>
          <w:tcPr>
            <w:tcW w:w="6426" w:type="dxa"/>
            <w:vMerge w:val="restart"/>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Tên đơn vị hành chính</w:t>
            </w:r>
          </w:p>
        </w:tc>
        <w:tc>
          <w:tcPr>
            <w:tcW w:w="2603" w:type="dxa"/>
            <w:gridSpan w:val="3"/>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 xml:space="preserve">Mức giá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6426" w:type="dxa"/>
            <w:vMerge w:val="continue"/>
            <w:shd w:val="clear" w:color="000000" w:fill="auto"/>
            <w:noWrap w:val="0"/>
            <w:vAlign w:val="center"/>
          </w:tcPr>
          <w:p>
            <w:pPr>
              <w:rPr>
                <w:rFonts w:ascii="Arial" w:hAnsi="Arial" w:cs="Arial"/>
                <w:b/>
                <w:bCs/>
                <w:color w:val="auto"/>
                <w:sz w:val="20"/>
                <w:szCs w:val="20"/>
              </w:rPr>
            </w:pPr>
          </w:p>
        </w:tc>
        <w:tc>
          <w:tcPr>
            <w:tcW w:w="867"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1</w:t>
            </w:r>
          </w:p>
        </w:tc>
        <w:tc>
          <w:tcPr>
            <w:tcW w:w="868"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2</w:t>
            </w:r>
          </w:p>
        </w:tc>
        <w:tc>
          <w:tcPr>
            <w:tcW w:w="868" w:type="dxa"/>
            <w:shd w:val="clear" w:color="000000"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Vị trí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1. Thành phố Thái Nguyên</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Hoàng Văn Thụ, Phan Đình Phùng, Trưng Vương, Đồng Quang, Quang Trung, Gia Sàng, Túc Duyên, Tân Thịnh, Thịnh Đán, Cam Giá, Hương Sơn, Phú Xá, Quan Triều, Quang Vinh, Tân Lập, Tân Long, Tân Thành, Tích Lương, Trung Thành, Đồng Bẩm, Chùa Hang</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120</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117</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114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Quyết Thắng, Sơn Cẩm</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90</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87</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Cao Ngạn, Phúc Hà, Phúc Trìu, Phúc Xuân, Tân Cương, Thịnh Đức, Linh Sơn, Huống Thượng, Đồng Liên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2. Thành phố Sông Công</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Phường Lương Sơn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80</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77</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Thắng Lợi, Cải Đan, Mỏ Chè, Lương Châu, Bách Quang, Phố Cò</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Quang, Bá Xuyên, Vinh Sơn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Xã Bình Sơn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3. Thị xã Phổ Yên</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phường: Ba Hàng, Bãi Bông, Đồng Tiến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Đắc Sơn, Đông Cao, Hồng Tiến, Nam Tiến, Tân Hương, Tân Phú, Thuận Thành, Tiên Phong, Trung Thành</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69</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Phường Bắc Sơn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Đức, Phúc Thuận, Thành Công, Phúc Tân, Vạn Phái</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60</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4. Huyện Phú Bình</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Hương Sơn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Thượng Đình, Điềm Thụy, Nhã Lộng, Úc Kỳ, Nga My, Hà Châu, Xuân Phương, Kha Sơn, Thanh Ninh, Lương Phú, Dương Thành, Bảo Lý, Đào Xá</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Tân Đức, Tân Khánh</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Bàn Đạt, Tân Hòa, Tân Kim, Tân Thành</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5. Huyện Đồng Hỷ</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Sông Cầu, thị trấn Trại Cau, xã Hóa Thượng</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Minh Lập, Hóa Trung</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Quang Sơn, Khe Mo, Nam Hòa, Hòa Bình</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Văn Lăng, Cây Thị, Hợp Tiến, Tân Lợi, Tân Long, Văn Hán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6. Huyện Đại Từ</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Hùng Sơn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Quân Chu</w:t>
            </w:r>
          </w:p>
          <w:p>
            <w:pPr>
              <w:rPr>
                <w:rFonts w:ascii="Arial" w:hAnsi="Arial" w:cs="Arial"/>
                <w:color w:val="auto"/>
                <w:sz w:val="20"/>
                <w:szCs w:val="20"/>
              </w:rPr>
            </w:pPr>
            <w:r>
              <w:rPr>
                <w:rFonts w:ascii="Arial" w:hAnsi="Arial" w:cs="Arial"/>
                <w:color w:val="auto"/>
                <w:sz w:val="20"/>
                <w:szCs w:val="20"/>
              </w:rPr>
              <w:t>Các xã: Cù Vân, La Bằng, Hà Thượng</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Bản Ngoại, Phú Xuyên, Yên Lãng, Cát Nê, Mỹ Yên, Phú Cường, Phú Lạc, Phú Thịnh, Phục Linh, Tân Linh, Vạn Thọ, Văn Yên, An Khánh, Bình Thuận, Tân Thái, Tiên Hội, Khôi Kỳ, Hoàng Nông, Ký Phú, Lục Ba, Quân Chu</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Đức Lương, Phúc Lương, Na Mao, Minh Tiến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7. Huyện Phú Lương</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Đu, thị trấn Giang Tiên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Cổ Lũng, Vô Tranh, Phấn Mễ</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Động Đạt, Tức Tranh, Yên Đổ, Ôn Lương</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Yên Ninh, Hợp Thành, Yên Lạc, Phủ Lý, Yên Trạch, Phú Đô</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8. Huyện Võ Nhai</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Đình Cả</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Lâu Thượng, Phú Thượng, La Hiên, Tràng Xá, Dân Tiến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Bình Long, Phương Giao, Liên Minh, Cúc Đường, Thần Sa, Thượng Nung, Sảng Mộc, Nghinh Tường, Vũ Chấn</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b/>
                <w:bCs/>
                <w:color w:val="auto"/>
                <w:sz w:val="20"/>
                <w:szCs w:val="20"/>
              </w:rPr>
            </w:pPr>
            <w:r>
              <w:rPr>
                <w:rFonts w:ascii="Arial" w:hAnsi="Arial" w:cs="Arial"/>
                <w:b/>
                <w:bCs/>
                <w:color w:val="auto"/>
                <w:sz w:val="20"/>
                <w:szCs w:val="20"/>
              </w:rPr>
              <w:t>9. Huyện Định Hóa</w:t>
            </w:r>
          </w:p>
        </w:tc>
        <w:tc>
          <w:tcPr>
            <w:tcW w:w="867"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c>
          <w:tcPr>
            <w:tcW w:w="868" w:type="dxa"/>
            <w:shd w:val="clear" w:color="000000"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Thị trấn Chợ Chu</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Hội, Tân Dương, Phúc Chu, Kim Phượng, Phú Tiến, Đồng Thịnh</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000000" w:fill="auto"/>
          <w:tblCellMar>
            <w:top w:w="28" w:type="dxa"/>
            <w:left w:w="108" w:type="dxa"/>
            <w:bottom w:w="28" w:type="dxa"/>
            <w:right w:w="108" w:type="dxa"/>
          </w:tblCellMar>
        </w:tblPrEx>
        <w:trPr>
          <w:wBefore w:w="0" w:type="dxa"/>
          <w:wAfter w:w="0" w:type="dxa"/>
        </w:trPr>
        <w:tc>
          <w:tcPr>
            <w:tcW w:w="6426" w:type="dxa"/>
            <w:shd w:val="clear" w:color="000000" w:fill="auto"/>
            <w:noWrap w:val="0"/>
            <w:vAlign w:val="center"/>
          </w:tcPr>
          <w:p>
            <w:pPr>
              <w:rPr>
                <w:rFonts w:ascii="Arial" w:hAnsi="Arial" w:cs="Arial"/>
                <w:color w:val="auto"/>
                <w:sz w:val="20"/>
                <w:szCs w:val="20"/>
              </w:rPr>
            </w:pPr>
            <w:r>
              <w:rPr>
                <w:rFonts w:ascii="Arial" w:hAnsi="Arial" w:cs="Arial"/>
                <w:color w:val="auto"/>
                <w:sz w:val="20"/>
                <w:szCs w:val="20"/>
              </w:rPr>
              <w:t>Các xã: Trung Lương, Kim Sơn, Bảo Cường, Bình Yên, Bộc Nhiêu, Thanh Định, Phượng Tiến, Tân Thịnh, Bình Thành, Linh Thông, Điềm Mặc, Phú Đình, Định Biên, Sơn Phú, Bảo Linh, Quy Kỳ, Lam Vỹ</w:t>
            </w:r>
          </w:p>
        </w:tc>
        <w:tc>
          <w:tcPr>
            <w:tcW w:w="867"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868" w:type="dxa"/>
            <w:shd w:val="clear" w:color="000000" w:fill="auto"/>
            <w:noWrap w:val="0"/>
            <w:vAlign w:val="center"/>
          </w:tcPr>
          <w:p>
            <w:pPr>
              <w:jc w:val="center"/>
              <w:rPr>
                <w:rFonts w:ascii="Arial" w:hAnsi="Arial" w:cs="Arial"/>
                <w:color w:val="auto"/>
                <w:sz w:val="20"/>
                <w:szCs w:val="20"/>
              </w:rPr>
            </w:pPr>
            <w:r>
              <w:rPr>
                <w:rFonts w:ascii="Arial" w:hAnsi="Arial" w:cs="Arial"/>
                <w:color w:val="auto"/>
                <w:sz w:val="20"/>
                <w:szCs w:val="20"/>
              </w:rPr>
              <w:t>38</w:t>
            </w:r>
          </w:p>
        </w:tc>
      </w:tr>
    </w:tbl>
    <w:p>
      <w:pPr>
        <w:autoSpaceDE w:val="0"/>
        <w:autoSpaceDN w:val="0"/>
        <w:adjustRightInd w:val="0"/>
        <w:rPr>
          <w:rFonts w:ascii="Arial" w:hAnsi="Arial" w:cs="Arial"/>
          <w:b/>
          <w:bCs/>
          <w:color w:val="auto"/>
          <w:sz w:val="20"/>
          <w:szCs w:val="20"/>
        </w:rPr>
      </w:pPr>
    </w:p>
    <w:p>
      <w:pPr>
        <w:pStyle w:val="12"/>
        <w:jc w:val="center"/>
        <w:rPr>
          <w:rFonts w:ascii="Arial" w:hAnsi="Arial" w:cs="Arial"/>
          <w:b/>
          <w:sz w:val="20"/>
          <w:lang w:val="pt-BR"/>
        </w:rPr>
      </w:pPr>
      <w:bookmarkStart w:id="39" w:name="chuong_pl_2"/>
      <w:r>
        <w:rPr>
          <w:rFonts w:ascii="Arial" w:hAnsi="Arial" w:cs="Arial"/>
          <w:b/>
          <w:sz w:val="20"/>
          <w:lang w:val="pt-BR"/>
        </w:rPr>
        <w:t>PHỤ LỤC SỐ 02</w:t>
      </w:r>
      <w:bookmarkEnd w:id="39"/>
    </w:p>
    <w:p>
      <w:pPr>
        <w:pStyle w:val="2"/>
        <w:keepNext w:val="0"/>
        <w:rPr>
          <w:rFonts w:ascii="Arial" w:hAnsi="Arial" w:cs="Arial"/>
          <w:b w:val="0"/>
          <w:bCs w:val="0"/>
          <w:i/>
          <w:color w:val="auto"/>
          <w:sz w:val="20"/>
          <w:szCs w:val="20"/>
          <w:lang w:val="pt-BR"/>
        </w:rPr>
      </w:pPr>
      <w:bookmarkStart w:id="40" w:name="chuong_pl_2_name"/>
      <w:r>
        <w:rPr>
          <w:rFonts w:ascii="Arial" w:hAnsi="Arial" w:cs="Arial"/>
          <w:b w:val="0"/>
          <w:color w:val="auto"/>
          <w:sz w:val="20"/>
          <w:szCs w:val="20"/>
          <w:lang w:val="pt-BR"/>
        </w:rPr>
        <w:t>BẢNG GIÁ ĐẤT Ở GIAI ĐOẠN 2020-2024 THÀNH PHỐ THÁI NGUYÊN</w:t>
      </w:r>
      <w:bookmarkEnd w:id="40"/>
      <w:r>
        <w:rPr>
          <w:rFonts w:ascii="Arial" w:hAnsi="Arial" w:cs="Arial"/>
          <w:b w:val="0"/>
          <w:color w:val="auto"/>
          <w:sz w:val="20"/>
          <w:szCs w:val="20"/>
          <w:lang w:val="pt-BR"/>
        </w:rPr>
        <w:t xml:space="preserve"> </w:t>
      </w:r>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lang w:val="pt-BR"/>
        </w:rPr>
        <w:t>của Ủy ban nhân dân tỉnh Thái Nguyên)</w:t>
      </w:r>
    </w:p>
    <w:p>
      <w:pPr>
        <w:shd w:val="clear" w:color="auto" w:fill="FFFFFF"/>
        <w:spacing w:after="120"/>
        <w:ind w:firstLine="720"/>
        <w:jc w:val="both"/>
        <w:rPr>
          <w:rFonts w:ascii="Arial" w:hAnsi="Arial" w:cs="Arial"/>
          <w:b/>
          <w:color w:val="auto"/>
          <w:sz w:val="20"/>
          <w:szCs w:val="20"/>
          <w:lang w:val="pt-BR"/>
        </w:rPr>
      </w:pPr>
      <w:bookmarkStart w:id="41" w:name="muc_1_2"/>
      <w:r>
        <w:rPr>
          <w:rFonts w:ascii="Arial" w:hAnsi="Arial" w:cs="Arial"/>
          <w:b/>
          <w:color w:val="auto"/>
          <w:sz w:val="20"/>
          <w:szCs w:val="20"/>
          <w:lang w:val="pt-BR"/>
        </w:rPr>
        <w:t>1. Giá đất ở tại đô thị, giá đất ở tại nông thôn bám các trục đường giao thông</w:t>
      </w:r>
      <w:bookmarkEnd w:id="41"/>
    </w:p>
    <w:p>
      <w:pPr>
        <w:shd w:val="clear" w:color="auto" w:fill="FFFFFF"/>
        <w:jc w:val="right"/>
        <w:rPr>
          <w:rFonts w:ascii="Arial" w:hAnsi="Arial" w:cs="Arial"/>
          <w:i/>
          <w:color w:val="auto"/>
          <w:sz w:val="20"/>
          <w:szCs w:val="20"/>
          <w:vertAlign w:val="superscript"/>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1145"/>
        <w:gridCol w:w="7067"/>
        <w:gridCol w:w="10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STT</w:t>
            </w:r>
          </w:p>
        </w:tc>
        <w:tc>
          <w:tcPr>
            <w:tcW w:w="691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00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ĐỘI CẤN (Từ đảo tròn Trung tâm qua Quảng trường Võ Nguyên Giáp đến đường Bến Tượng)</w:t>
            </w:r>
          </w:p>
        </w:tc>
        <w:tc>
          <w:tcPr>
            <w:tcW w:w="1008"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nhà thi đấu thể thao tỉnh Thái Nguyên,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HOÀNG VĂN THỤ (Từ đảo tròn Trung tâm đến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Trung tâm đến ngã tư phố Nguyễn Đình Chiểu và đường Chu Văn An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phố Nguyễn Đình Chiểu và đường Chu Văn An đến đảo tròn Đồng Quang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Đồng Quang đến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 Rẽ cạnh Khách sạn Thái Nguyên gặp đường Phủ Liễn (cạnh Viettel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60: Rẽ cạnh Trường Mầm non 19/5 đi gặp ngõ số 2, cạnh Viettel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62: Rẽ cạnh Trung tâm Tài chính thương mại FCC Thái Nguyên đến gặp đường Phủ Liễn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31: Rẽ cạnh hàng rào Công ty Điện lực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Hoàng Văn Thụ,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dân cư Phủ Liễn II thuộc tổ 22, phường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375: Rẽ đến Trạm T12 (cạnh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qua cổng Sở Giao thông Vận tải đến gặp đường Ga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CÁCH MẠNG THÁNG TÁM (Từ đảo tròn Trung tâm đến đảo tròn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Trung tâm đến Điện lực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Điện lực thành phố Thái Nguyên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Phan Đình Phùng đến hết đất Ban Chỉ huy Quân sự thành phố (gặp ngõ số 226)</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Ban Chỉ huy Quân sự thành phố đến ngã 4 rẽ phố Xương Rồng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4 rẽ phố Xương Rồng đến ngã ba Gia Sàng (gặp đường Bắc Nam)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Gia Sàng (gặp đường Bắc Nam) đến ngã ba rẽ dốc Chọi Trâu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dốc Chọi Trâu đến ngã tư rẽ đường Đồng Tiến và khu tập thể Cán 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rẽ đường Đồng Tiến và khu tập thể Cán A đến Cầu Loàng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Loàng đến đường sắt đi Kép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đi Kép đến đảo tròn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Ngõ số 2: Rẽ theo hàng rào Sở Công Thương (cũ) đến chân đồi Kô Kê (cũ)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 về 2 phía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400m (có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phố Đầm Xanh: Theo hàng rào Bưu điện tỉnh Thái Nguyên đến đường Minh Cầu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đến khu dân cư số 5, phường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khu dân cư số 5, phường Phan Đình Phùng đến đường Minh Cầu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trục phụ, có mặt đường bê tông rộng ≥ 2,5m,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38: Rẽ đối diện Công an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70: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90: Đối diện đường Nguyễn Du,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132: Từ đường Cách mạng tháng Tám, vào 2 phía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136: 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số nhà 109,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226: Rẽ cạnh Ban Chỉ huy Quân sự thành phố Thái Nguyên vào hết đất Thư viện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197: Rẽ đến hết Trường Tiểu học Nha Trang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242: Rẽ khu dân cư Viện Kiểm sát nhân dân thành phố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248: Rẽ Ban Kiến thiết Sở Thương mại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235: Rẽ theo hàng rào Trung tâm Bồi dưỡng Chính trị thành phố Thái Nguyên,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300: Rẽ khu dân cư Công ty Cổ phần Môi trường Đô thị,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309: Rẽ từ Trạm xăng dầu số 10,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428: Rẽ vào đến cổng Đền Xương Rồng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Ngõ số 451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cạnh số nhà 429</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479: Rẽ vào xóm Xưởng đậu cũ,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đến ngã ba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đi tiếp 200m về 2 phía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536</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20.2</w:t>
            </w:r>
          </w:p>
        </w:tc>
        <w:tc>
          <w:tcPr>
            <w:tcW w:w="6915" w:type="dxa"/>
            <w:shd w:val="clear" w:color="auto" w:fill="auto"/>
            <w:noWrap w:val="0"/>
            <w:vAlign w:val="center"/>
          </w:tcPr>
          <w:p>
            <w:pPr>
              <w:rPr>
                <w:rFonts w:ascii="Arial" w:hAnsi="Arial" w:cs="Arial"/>
                <w:color w:val="auto"/>
                <w:sz w:val="20"/>
                <w:szCs w:val="20"/>
                <w:lang w:val="fr-FR"/>
              </w:rPr>
            </w:pPr>
            <w:r>
              <w:rPr>
                <w:rFonts w:ascii="Arial" w:hAnsi="Arial" w:cs="Arial"/>
                <w:color w:val="auto"/>
                <w:sz w:val="20"/>
                <w:szCs w:val="20"/>
                <w:lang w:val="fr-FR"/>
              </w:rPr>
              <w:t>Từ qua 100m đến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728: Rẽ theo hàng rào chợ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chính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Qua 100m đến 250m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557: Rẽ khu dân cư số 1,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hết đất khu dân cư số 1,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nhánh trong khu dân cư số 1, phường Gia Sàng đã xây dựng xong hạ tầng, đường rộng ≥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nhánh trong khu dân cư số 1, phường Gia Sàng đã xây dựng xong hạ tầng, đường rộng ≥ 3,5m, nhưng &lt;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604: Rẽ vào tổ dân phố số 16, phường Gia Sàng (dốc Chọi Trâu)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giáp đất quy hoạch khu dân cư số 9,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khu dân cư số 9, phường Gia Sàng đến đường Thanh niên xung phong, có mặt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673: Rẽ vào Nhà Văn hóa tổ 4,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số 9,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450m (trục chính)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còn lại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728: Rẽ vào Trường Trung học cơ sở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gặp trục phụ rẽ từ ngõ số 604 (dốc Chọi Trâu)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756: Rẽ vào khu tập thể cán 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đến hết đất Khách sạn Hải Âu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Khách sạn Hải Âu vào 100m tiếp theo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ngang trong khu tập thể cán A có mặt đường rộng ≥ 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779: Đi Trại Bầu (đối diện ngõ số 756)</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800: Vào 100m, có mặt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837: Rẽ khu tập thể Xí nghiệp Bê tông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933: Rẽ theo hàng rào Doanh nghiệp tư nhân Hoa Thiết (Cam Giá),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đi Nhà Văn hóa tổ 4, phường Cam Giá,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997: Rẽ tổ dân phố số 1, phường Cam Giá,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71: Rẽ tổ dân phố số 2, phường Cam Giá,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đê Cam Giá đi cầu Ba Đa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cổng Nhà máy Tấm lợp Amiăng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950: Rẽ vào Nhà Văn hóa tổ 1, phường Phú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đường Cách mạng tháng Tám cũ (qua dốc nguy hiểm) gặp đường Cách mạng tháng Tám mới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mới đến đường sắt vào Kho 3 mái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vào Kho 3 mái cũ qua dốc Nguy hiểm đến đường Cách mạng tháng Tám (mới)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vào Nhà máy Tấm lợp Amiăng Thái Nguyên (cơ sở 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(cũ) đến cổng Nhà máy Tấm lợp Amiăng Thái Nguyên (cơ sở 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Nhà máy Tấm lợp Amiăng Thái Nguyên (cơ sở 4) đến hết khu dân cư</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88/1: Rẽ khu tập thể đường sắt (phường Phú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hết khu tập thể đường sắt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236/1: Đối diện trạm cân Công ty cổ phần Gang Thép Thái Nguyên (phường Phú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gặp đường sắt đi Kép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 Rẽ cạnh Trường Mầm non Quốc tế Marie Curie vào tổ dân phố số 4, phường Cam Giá,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đến cổng Văn phòng Công ty cổ phần Gang Thép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266/1: Rẽ từ đường Cách mạng tháng Tám đến đường sắt đi Kép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209/1: Rẽ vào đồi bia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đến ngã ba thứ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thứ 2 đi 2 hướng + 200m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xóm cửa hàng rau cũ (qua đường Phố Hương), từ đường Cách mạng tháng Tám vào đến ngã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sau Liên đoàn địa chất Đông Bắc đến gặp đường Phố Hương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474/1: Từ đường Cách mạng tháng Tám đến cổng phụ chợ Dốc Hanh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566/1: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gặp đường Phố Hương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210: Từ đường Cách mạng tháng Tám vào đến cổng Công ty Cổ phần Đầu tư và sản xuất công nghiệp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từ số nhà 621/1 (phòng khám số 3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gặp sân vận động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628/1: Rẽ cạnh Liên đoàn Địa chất Đông Bắc đến hết đường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648/1: Rẽ cạnh kiốt xăng số 7 đến sân vận động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sân vận động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457/1: Rẽ vào khu dân cư Nhà máy Cơ khí (phường Hương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500m và các nhánh khác trong khu dân cư có mặt đường bê tông ≥ 2m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593/1: Rẽ vào khu dân cư Nhà máy FERO (phường Hương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nhánh khác trong khu dân cư Nhà máy FERO (phường Hương Sơn) có mặt đường bê tông ≥ 2m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639/1: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661/1: Rẽ giáp đất Nhà Văn hóa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LƯƠNG NGỌC QUYẾN (Từ ngã ba Mỏ Bạch đến ngã 3 Bắc Nam, đường Bắc Nam)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Mỏ Bạch đến ngõ số 185 rẽ Sở Giáo dục và Đào tạo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ngõ số 185 rẽ Sở Giáo dục và Đào tạo đến giáp đất Vincom Thái Nguyên (Bến xe khách Thái Nguyên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đất Vincom Thái Nguyên (Bến xe khách Thái Nguyên cũ) đến ngã ba rẽ phố Trần Đăng Ninh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phố Trần Đăng Ninh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Phan Đình Phùng đến gặp đường Bắc Nam (ngã 3 Bắc Nam)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53: Rẽ vào khu dân cư Xây lắp nội thương cũ đến hết đất Thư viện Đại học Sư phạm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105: Từ trục chính gặp trục qua cổng Trung tâm giáo dục thường xuyên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185: Rẽ vào Sở Giáo dục và Đào tạo đến Trung tâm Giáo dục thường xuyên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231: Qua Ngân hàng Đầu tư và Phát triển (cũ) gặp đường đi Trung tâm Giáo dục thường xuyên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đường nối 3 ngõ số: 105; 185; 231 qua cổng Trung tâm Giáo dục thường xuyên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số: 60; 78; 110; 140; 166:</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chính,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250m, có mặt đường bê tông rộng ≥ 2m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92: (Vào khu dân cư quy hoạch phường Quang Trung),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220: Rẽ vào khu dân cư Ngân hàng tỉnh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297: Rẽ cạnh Phòng Cảnh sát Cơ động, Công an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108: Rẽ vào khu dân cư Lâm sản đi gặp ngõ số 274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274: Rẽ đi gặp ngõ số 256 và ngõ số 108 từ Vincom Thái Nguyên (Bến xe khách Thái Nguyên cũ) vào Trường Tiểu học Thống Nhất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357: Rẽ đến gặp đường Chu Văn An (đối diện Vincom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256: Rẽ cạnh Vincom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Lương Ngọc Quyến vào đến hết đất Vincom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Vincom Thái Nguyên qua ngã 3, rẽ đến hết Trường Tiểu học Thống Nhất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Trường Tiểu học Thống Nhất qua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rẽ Trường Tiểu học Thống Nhất (13.2) rẽ trái đến gặp ngã 3 rẽ khu dân cư số 2, phường Quang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thuộc đoạn (13.4) có mặt đường bê tông rộng ≥ 2m,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310: Rẽ đối diện Công ty cổ phần Dược và Vật tư Y tế,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346,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499: Rẽ theo Bệnh viện Đa khoa trung tâm, vào đến 80m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511: Vào đến phố Đoàn Thị Điểm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488: Rẽ đến Trường Tiểu học Đồng Quang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556,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Ngõ số 566: Rẽ vào Chi cục Thủy lợi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trục chính đến hết đất Chi cục Thủy lợi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Chi cục Thủy lợi đến 100m tiếp theo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ngang nối từ ngõ số 566 với phố Văn Cao (nối từ số nhà 6 ngõ số 566 đến số nhà 18, phố Văn Cao)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603: Đi gặp phố Nguyễn Đình Chiểu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Lương Ngọc Quyến đến ngã 3 đầu tiên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đầu tiên đến gặp phố Nguyễn Đình Chiểu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627 vào 100m (nhà khách Bộ Chỉ huy Quân sự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Lương Ngọc Quyến (rẽ cạnh Chi cục Trồng trọt và Bảo vệ thực vật) đến Nhà nghỉ Hải 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723: Rẽ cạnh Hạt kiểm lâm thành phố,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735: Rẽ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BẾN TƯỢNG (Từ chân cầu Bến Tượng qua cổng Bảo tàng tỉnh đến gặp đường Cách mạng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chân cầu Bến Tượng đến gặp đường Phùng Chí Kiên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Phùng Chí Kiên đến ngã 6 gặp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6 gặp đường Phan Đình Phùng đến gặp đường Cách mạng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gom cầu Bến Tượng từ đê Sông Cầu đến chân cầu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 Rẽ Xí nghiệp Kinh doanh tổng hợp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gom cầu Bến Tượng,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số 4, phường Trưng Vương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01: Rẽ vào khu dân cư tập thể Xí nghiệp kinh doanh tổng hợp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19: Vào 100m về 2 phía (giáp Chợ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 rẽ phía sau Nhà thi đấu tỉnh Thái Nguyên vào hết đất khu dân cư tổ 23, phường Trưng Vương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29: Vào khu dân cư Cục Thuế tỉnh Thái Nguyên (đến hết hàng rào Bảo tàng tỉnh)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nhà thờ</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Bến Tượng,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rẽ đi 2 phía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trog khu dân cư tổ 15, tổ 16, phường Trưng Vương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101; 111; 129: Từ đường Bến Tượng,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159 rẽ khu dân cư lô 2 Tỉnh ủy đến gặp phố Nhị Quý</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253, rẽ vào tổ 16, phường Túc Duyên (giáp cầu Bóng Tối),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19/8 (Từ đường Bến Tượng đến đường Nguyễn Du)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QUYẾT TIẾN (Từ UBND phường Trưng Vương đến đường Nguyễn Du)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CỘT CỜ (Từ đường Bến Oánh đến đường Phùng Chí Kiên)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các ngõ số 47; 70 từ phố Cột Cờ,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NHỊ QUÝ (Từ đường Phùng Chí Kiên đến đường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Phùng Chí Kiên đến đất Tỉnh ủy</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đất Tỉnh ủy đến chân dốc Tỉnh ủy (cổng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Chân dốc Tỉnh ủy (cổng cũ) đến đường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rẽ từ trục chính, vào 100m có đường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ĐỘI GIÁ (Từ đường Cách mạng tháng Tám đến Trụ sở khối sự nghiệp UBND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PHAN BỘI CHÂU (Từ đường Cách mạng tháng Tám qua Kho bạc Nhà nước tỉnh đến đường Minh Cầu)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số 5, phường Phan Đình Phùng</w:t>
            </w:r>
          </w:p>
        </w:tc>
        <w:tc>
          <w:tcPr>
            <w:tcW w:w="1008"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19,5m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14,5m, nhưng &lt; 19,5m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9m, nhưng &lt; 14,5m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HOÀNG HOA THÁM (Từ đường Hoàng Văn Thụ qua đường rẽ Trường Trung học phổ thông Lương Ngọc Quyến đến đường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LƯƠNG ĐÌNH CỦA (Từ đường Lương Ngọc Quyến qua Sở Nông nghiệp và Phát triển nông thôn đến đường Chu Văn An)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Lương Ngọc Quyến đến cổng Sở Nông nghiệp và Phát triển nông thôn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Sở Nông nghiệp và Phát triển nông thôn đến gặp đường Chu Văn An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phải thứ nhất,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Sở Nông nghiệp và Phát triển nông thôn rẽ phải (nhánh rẽ phải thứ 2),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TRẦN ĐĂNG NINH (Từ đường Lương Ngọc Quyến đến cổng Bộ Chỉ huy Quân sự tỉnh)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Lương Ngọc Quyến đến ngã ba rẽ vào phố Nguyễn Công Hoan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vào phố Nguyễn Công Hoan đến cổng Bộ Chỉ huy Quân sự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từ số nhà 11, đường Trần Đăng Ninh đến số nhà 26 của ngõ số 488, đường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còn lại từ trục chính, vào 50m, có đường bê tông ≥ 3m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NGUYỄN CÔNG HOAN (Từ phố Trần Đăng Ninh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phố Trần Đăng Ninh đến cách đường Phan Đình Phùng 300m (đoạn đường bê tông)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đường Phan Đình Phùng 300m đến đường Phan Đình Phùng (đoạn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57, 96A từ trục chính,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VĂN CAO (Từ đường Lương Ngọc Quyến đến tuyến số 7, khu dân cư số 1, 3, 4, 5, phường Đồng Quang)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 (đoạn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ĐẶNG VĂN NGỮ (Từ phố Nguyễn Đình Chiểu đến đường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NGÔ THÌ SỸ (Từ đường Lương Ngọc Quyến đến phố Nguyễn Đình Chiểu)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 (đoạn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số 8, phường Phan Đình Phùng (đoạn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quy hoạch rộng ≥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quy hoạch rộng &lt;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ĐOÀN THỊ ĐIỂM (Từ đường Lương Ngọc Quyến đến phố Đặng Văn Ngữ)</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NGUYỄN DU (Từ đường Đội Cấn qua cổng trụ sở UBND thành phố Thái Nguyên đến đường Cách mạng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Đội Cấn đến gặp đường Nha Trang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19.200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Nha Trang đến gặp đường Cách Mạng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NHA TRANG (Từ đường Cách Mạng tháng Tám qua cổng trụ sở UBND tỉnh đến đường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HÙNG VƯƠNG (Từ Quảng trường Võ Nguyên Giáp qua rạp chiếu bóng đến đường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số: 6; 8; 12: Từ đường Hùng Vương rẽ vào 200m có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40: Vào Nhà Văn hóa tổ 20, phường Trưng Vương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PHÙNG CHÍ KIÊN (Từ đường Hùng Vương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Hùng Vương đến gặp đường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Bến Tượng đến gặp phố Cột Cờ</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phố Cột Cờ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nối từ đường Phùng Chí Kiên đến gặp đường Nha Trang (đối diện Trường Trung học cơ sở Trưng Vương)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 ngõ số 45,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63: Rẽ vào đến hết đất Chùa Đồng Mỗ</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NGUYỄN TRUNG TRỰC (Từ đường Túc Duyên qua Cơ quan Thi hành án thành phố Thái Nguyên đến phố Vương Thừa Vũ)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Túc Duyên đến giáp đất Cơ quan Thi hành án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Cơ quan Thi hành án Thành phố Thái Nguyên đến phố Vương Thừa Vũ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NGUYỄN THÁI HỌC (Từ đường Túc Duyên đi qua Trường Tiểu học Túc Duyên đến phố Vương Thừa Vũ)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VƯƠNG THỪA VŨ (Từ phố Nguyễn Thái Học đến phố Đồng Mỗ)</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NGUYỄN TRI PHƯƠNG (Từ phố Nguyễn Thái Học đến đường vào Chùa Đồng Mỗ)</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ĐỒNG MỖ (Từ đường Phùng Chí Kiên đến phố Vương Thừa Vũ)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BẮC KẠN (Từ đảo tròn Trung tâm đến ngã ba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Trung tâm đến cầu Gia Bẩy</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Gia Bảy đến hết đất Công ty cổ phần Tư vấn và đầu tư xây dựng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Công ty Cổ phần Tư vấn và Đầu tư xây dựng Thái Nguyên đến ngã 3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678: Rẽ theo hàng rào Đội cảnh sát bảo vệ tỉnh đi gặp đường Phủ Liễn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612: Rẽ vào khu dân cư đồi Két nước (cũ), 2 ngõ, đường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432: Rẽ vào khu dân cư cạnh Công ty Cổ phần Tư vấn kiến trúc Quy hoạch xây dựng Thái Nguyên,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209/1: Rẽ vào cổng Đền Mẫu Thoải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366: Vào tổ văn hóa số 13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Bắc Kạn,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50m đến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332: Vào tổ văn hóa số 10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Bắc Kạn,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330: Rẽ khu dân cư Trường Chính trị tỉnh Thái Nguyên,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290: Từ đường Bắc Kạn,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238: Đường rẽ khu dân cư cạnh Trường Trung học Bưu chính viễn thông và Công nghệ thông tin Miền Núi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Bắc Kạn,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236: Rẽ khu dân cư Kho bạc và Xây lắp Nội thương 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Bắc Kạn,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đoạn còn lại trong khu dân cư quy hoạch có đường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 Rẽ khu tập thể Sở Xây dựng (theo hàng rào Công ty Cổ phần Vận tải số 10) gặp đường goòng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997: Rẽ khu dân cư Chi nhánh Điện thành phố</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Bắc Kạn,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vào hết khu dân cư quy hoạch có đường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PHỦ LIỄN (Từ đảo tròn Trung tâm đến Hợp tác xã Bắc Hà)</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54B: (Ngã tư rẽ đi Nhà hàng Cây xanh)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Phủ Liễn,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 có đường rộng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54A:</w:t>
            </w:r>
          </w:p>
        </w:tc>
        <w:tc>
          <w:tcPr>
            <w:tcW w:w="1008"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Phủ Liễn đến hết đất Trường Trung học cơ sở Nguyễn Du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ngách rẽ trên ngõ số 54A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Ngách rẽ vào khu dân cư Viện Kiểm sát nhân dân tỉnh Thái Nguyên,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Ngách rẽ theo hàng rào Trung tâm Giáo dục thường xuyên thành phố Thái Nguyên,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khu dân cư Phủ Liễn 1 gặp đường đi ngõ số 2 và ngõ số 60, đường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100: Rẽ đi gặp đường ngõ số 54A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số 1, phường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quy hoạch rộng ≥ 14,5m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quy hoạch rộng &lt; 14,5m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BẮC SƠN (Từ đường Bắc Kạn đến đường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Các đường quy hoạch trong khu dân cư số 2 và khu dân cư và tái định cư tổ 15 phường Hoàng Văn Thụ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vào khu dân cư tổ 12, phường Hoàng Văn Thụ, từ đường Bắc Sơn,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vào Nhà Văn hóa tổ 16, phường Hoàng Văn Thụ, từ đường Bắc Sơn,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CHU VĂN AN (Từ đường Hoàng Văn Thụ đi qua Đoàn Ca múa nhạc Dân gian Việt Bắc đến phố Lương Đình Của)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Hoàng Văn Thụ đến ngã ba ngõ số 21 sang Trường Trung học phổ thông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Ngã ba ngõ số 21 đến hết Đoàn Ca múa nhạc dân gian Việt Bắc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Đoàn Ca múa nhạc dân gian Việt Bắc đến ngã ba gặp phố Lương Đình Của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 rẽ vào khu dân cư tổ 31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21: Rẽ đến Trường Trung học phổ thông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Ngách rẽ khu dân cư Phát hành sách: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theo hàng rào Trung tâm Nước sạch nông thôn,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28: Rẽ vào khu dân cư Trại dưỡng lão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39: Vào làng Giáo viên Lương Ngọc Quyến,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43: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14: Rẽ theo hàng rào Trường Tiểu học Đội Cấn đến giáp đất khu dân cư số 1, phường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26: Rẽ đến cổng Trung tâm Kỹ thuật Tổng hợp - Hướng nghiệp - Dạy nghề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vào khu dân cư Đoàn Ca múa dân gian Việt Bắc (giáp sân thể dục Trường Trung học cơ sở Chu Văn An)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70: Từ Đoàn Ca múa dân gian Việt Bắc đến giáp đất khu dân cư số 1, phường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MINH CẦU (Từ đường Bắc Sơn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Bắc Sơn đến đường Phủ Liễn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Phủ Liễn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Ngách rẽ theo hàng rào Chùa Phủ Liễn vào 100m, đường bê tông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5A và 15A: Rẽ từ đường Minh Cầu vào hết khu dân cư quy hoạch tổ 22, phường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01: Rẽ theo hàng rào Công ty Lương thực,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02 và 04: Rẽ theo hàng rào chợ Minh Cầu vào khu dân cư sau chợ Minh Cầu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62: Rẽ chân đồi pháo vào sân kho HTX Quyết Tâm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Minh Cầu,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hết đất sân kho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92: Rẽ đến Trạm xá Công an tỉnh (đường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100: Vào trạm xá Công an tỉnh (đường mới),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146: Theo hàng rào Trường Hỗ trợ và giáo dục trẻ em thiệt thòi Thái Nguyên vào tổ 19, phường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Minh Cầu,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gặp phố Nguyễn Đình Chiểu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153: Rẽ khu dân cư đối diện Công ty cổ phần chế biến thực phẩm Thái Nguyên (Bia Vicoba)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Minh Cầu vào đến ngã 3 gặp đường quy hoạch khu dân cư có đường rộng ≥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còn lại trong quy hoạch khu dân cư có đường rộng ≥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160: Rẽ theo hàng rào Công ty cổ phần May xuất khẩu Thái Nguyên,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206: Rẽ vào khu dân cư Công ty cổ phần May xuất khẩu Thái Nguyên,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HOÀNG NGÂN (Từ ngã tư đường Minh Cầu và đường Phan Đình Phùng đến cầu sắt giáp đất phường Túc Duyên)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đường Minh Cầu và đường Phan Đình Phùng đến đường Cách mạng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đến ngã ba rẽ Đoàn Nghệ thuật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Đoàn Nghệ thuật tỉnh Thái Nguyên đến hết Công ty Xây dựng số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Công ty Xây dựng số 2 đến cầu sắt giáp đất phường Túc Duyên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vào Trụ sở Công an phường Phan Đình Phùng (mới)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Có đường rộng ≥ 10m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Có đường rộng &lt; 10m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Trạm biến áp Việt Xô đến gặp phố Xương Rồng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rẽ thuộc đoạn từ đường Cách mạng tháng Tám đến ngã ba rẽ Đoàn Nghệ thuật tỉnh Thái Nguyên, có mặt đường bê tông rộng ≥ 3,5m,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rẽ thuộc đoạn từ ngã ba rẽ Đoàn Nghệ thuật tỉnh Thái Nguyên đến hết Công ty Xây dựng số 2, có mặt đường bê tông rộng ≥ 3,5m,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rẽ thuộc đoạn từ hết đất Công ty Xây dựng số 2 đến cầu sắt giáp đất phường Túc Duyên, có mặt đường bê tông rộng ≥ 3,5m,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NGUYỄN ĐÌNH CHIỂU (Từ đường Hoàng Văn Thụ qua Trường Tiểu học Nguyễn Huệ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Hoàng Văn Thụ đến hết đất Bệnh viện Trung ương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Bệnh viện Trung ương Thái Nguyên đến gặp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dân cư quy hoạch A1, A2 có đường rộng ≥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lô 2 + lô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lô 4 + lô 5</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lô 6 + lô 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phụ còn lại có đường bê tông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PHAN ĐÌNH PHÙNG (Từ đường Phùng Chí Kiên đến đường Thống Nhất)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Phùng Chí Kiên đến gặp đường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Bến Tượng đến gặp đường Thống Nhất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số nhà 18, đường Phan Đình Phùng đến gặp phố Nhị Quý</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quy hoạch dân cư số 1, phường Trưng Vương (cạnh Đảng ủy khối các cơ quan)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17: Rẽ khu dân cư sau UBND phường Túc Duyên (đoạn trục phụ vuông góc với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167: Rẽ vào tổ 14, 15, phường Túc Duyên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Phan Đình Phùng,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168: Rẽ đối diện Tỉnh ủy vào tổ 14, phường Túc Duyên đi gặp ngõ tổ 14, 15, phường Túc Duyên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35: Rẽ vào tổ 13, 14, phường Túc Duyên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Phan Đình Phùng,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500m, có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85: Rẽ theo hàng rào Tỉnh ủy gặp phố Nhị Quý (cổng Tỉnh ủy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150B: Rẽ từ Công an phường Phan Đình Phùng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281: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158: Rẽ vào Trường Trung học phổ thông Dân lập Nguyễn Trãi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Phan Đình Phùng,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Sau 100m đến gặp đất khu dân cư số 10, phường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số 10, phường Phan Đình Phùng có đường rộng ≥ 22,5m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Các đường quy hoạch trong khu dân cư số 10, phường Phan Đình Phùng có đường rộng ≥ 12m, nhưng &lt; 22,5m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Các đường quy hoạch trong khu dân cư số 10, phường Phan Đình Phùng có đường rộng &lt; 12,5m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198</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Phan Đình Phùng vào đến ngã 3 đầu tiên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đầu tiên đi về hai phía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số nhà 321,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377: Rẽ sau Công ty thức ăn gia súc gặp phố Xương Rồng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366: Rẽ vào tập thể Công ty Thức ăn gia súc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Sau 50m đến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392: Rẽ gặp phố Nguyễn Đình Chiểu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446 và 466: Rẽ khu dân cư Hồng Hà vào 150m có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dân cư số 3 + 4, phường Đồng Quang đã xây dựng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14,5m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9m và &lt; 14,5m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TÔ NGỌC VÂN (Từ đường Phan Đình Phùng đến phố Nguyễn Bính)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NGUYỄN BÍNH (Từ phố Văn Cao qua đường Phan Đình Phùng đến gặp tuyến số 19, khu dân cư số 1, 3, 4, 5, phường Đồng Quang)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XXXIX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XƯƠNG RỒNG (Từ đường Cách mạng tháng Tám qua cổng Trường Trung học cơ sở Nha Trang đến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đến hết đất Trường Trung học cơ sở Nha Trang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Trường Trung học cơ sở Nha Trang đến gặp đường Phan Đình Phùng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Chùa Ông,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54: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Ngách rẽ khu dân cư Đoàn nghệ thuật Thái Nguyên,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cạnh Trường Trung học cơ sở Nha Trang,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biến áp,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BẾN OÁNH (Từ đường Bến Tượng đến cầu treo Bến Oánh)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Bến Tượng đến ngã 3 phố Cột Cờ</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phố Cột Cờ đến rẽ Công ty cổ phần Nước sạch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rẽ Công ty Cổ phần Nước sạch Thái Nguyên đến rẽ bến phà Soi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rẽ bến phà Soi đến cống xiphông qua đường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xiphông qua đường đến cầu treo Bến Oánh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315: Rẽ khu dân cư Công ty cổ phần Thương mại tổng hợp (Nông sản thực phẩm cũ) đi gặp phố Cột Cờ</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230: Rẽ khu dân cư Đài Phát thanh Truyền hình tỉnh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chính vào hết đất Đài Phát thanh Truyền hình tỉnh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đất Đài Phát thanh Truyền hình tỉnh đến hết khu dân cư có đường rộng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224: Rẽ đến cổng Công ty cổ phần Nước sạch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155; 222; 165; 201; 220: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Mặt đường bê tông rộng ≥ 3,5m,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 ≥ 2,5m, nhưng &lt; 3,5m,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số 3, phường Trưng Vương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182: Rẽ xóm phà Soi đến đường đê Sông Cầu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chính vào đến khu tái định cư kè Sông Cầu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khu tái định cư kè Sông Cầu đến gặp đường Thanh Niên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ngang trong khu quy hoạch tái định cư</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số nhà 160 vào tổ 5, phường Túc Duyên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140; 114 và 57: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số 4, phường Túc Duyên (khu dân cư Detech)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Bến Oánh đến đê Sông Cầu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còn lại trong khu quy hoạch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68; 16 và 5:</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 đi bến đò Oánh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TÚC DUYÊN </w:t>
            </w:r>
            <w:r>
              <w:rPr>
                <w:rFonts w:ascii="Arial" w:hAnsi="Arial" w:cs="Arial"/>
                <w:b/>
                <w:color w:val="auto"/>
                <w:sz w:val="20"/>
                <w:szCs w:val="20"/>
              </w:rPr>
              <w:t>(Từ đường Phan Đình Phùng qua cổng Trụ sở UBND phường Túc Duyên đến cầu treo Huống)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Phan Đình Phùng đến hết đất UBND phường Túc Duyên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UBND phường Túc Duyên đến hết đất cửa hàng xăng dầu số 61 Túc Duyên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của hàng xăng dầu số 61 Túc Duyên đến lối rẽ đi cầu phao Huống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lối rẽ đi cầu phao Huống Trung đến cầu treo Huống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18: Rẽ theo hàng rào UBND phường Túc Duyên,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số 7A, 7B, phường Túc Duyên,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139; 215; 239 rẽ đi tổ 18,19,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249; 265; 267; 287; 295,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210: Rẽ tổ 23,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tổ 22,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BẮC NAM (Từ đường Cách mạng tháng Tám đến ngã ba Bắc Nam gặp đường Thống Nhất)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67: Rẽ đi tổ 18,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105: Rẽ đi tổ 19, phường Gia Sàng (sân kho hợp tác xã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141: Đi gặp ngõ số 536 đường Cách mạng tháng Tám,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92: Rẽ đến cổng HTX cơ khí Bắc Nam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cạnh số nhà 126, vào 70m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157; 177: Rẽ đi tổ 19 và 22, phường Gia Sàng,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247: Rẽ đi tổ 23, phường Gia Sàng,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đô thị Hồ điều hòa Xương Rồng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 ≥ 18m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 ≥ 10m, nhưng</w:t>
            </w:r>
            <w:r>
              <w:rPr>
                <w:rFonts w:ascii="Arial" w:hAnsi="Arial" w:cs="Arial"/>
                <w:b/>
                <w:bCs/>
                <w:color w:val="auto"/>
                <w:sz w:val="20"/>
                <w:szCs w:val="20"/>
              </w:rPr>
              <w:t xml:space="preserve"> </w:t>
            </w:r>
            <w:r>
              <w:rPr>
                <w:rFonts w:ascii="Arial" w:hAnsi="Arial" w:cs="Arial"/>
                <w:color w:val="auto"/>
                <w:sz w:val="20"/>
                <w:szCs w:val="20"/>
              </w:rPr>
              <w:t>&lt; 18m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TÂN QUANG </w:t>
            </w:r>
            <w:r>
              <w:rPr>
                <w:rFonts w:ascii="Arial" w:hAnsi="Arial" w:cs="Arial"/>
                <w:b/>
                <w:color w:val="auto"/>
                <w:sz w:val="20"/>
                <w:szCs w:val="20"/>
              </w:rPr>
              <w:t>(Từ đường Bắc Nam đến đường Thanh niên Xung phong)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Bắc Nam đến hết đất Trường Mầm non Văn Lang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Trường Mầm non Văn Lang đến hết đất Nhà Văn hóa tổ 7,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Nhà Văn hóa tổ 7, phường Gia Sàng đến đường sắt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đến gặp đường Thanh niên xung phong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đối diện Trường Mầm non Văn Lang,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đoạn từ đường Bắc Nam đến đường sắt có đường bê tông rộng ≥ 2m,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GIA SÀNG </w:t>
            </w:r>
            <w:r>
              <w:rPr>
                <w:rFonts w:ascii="Arial" w:hAnsi="Arial" w:cs="Arial"/>
                <w:b/>
                <w:color w:val="auto"/>
                <w:sz w:val="20"/>
                <w:szCs w:val="20"/>
              </w:rPr>
              <w:t>(Từ đường Cách Mạng tháng Tám qua cổng UBND phường Gia Sàng đến Trạm nghiên cứu sét)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đến cổng UBND phường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UBND phường Gia Sàng đến ngã 3 cổng Trường Tiểu học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Tiểu học Gia Sàng đến ngã 3 đi khu dân cư số 1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đi khu dân cư số 1 Gia Sàng đến Trạm nghiên cứu sét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Công an phường Gia Sàng gặp đường rẽ đi xưởng đậu cũ,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đến cổng Trường Tiểu học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Trạm nghiên cứu sét đến giáp đất khu dân cư bệnh xá Ban chỉ huy Quân sự</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đến hết trại chăn nuôi HTX Gia Sàng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tái định cư Trạm xử lý nước thải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THANH NIÊN XUNG PHONG (Từ đường Cách mạng tháng Tám đến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đến đường rẽ vào Khu di tích lịch sử Thanh niên xung phong Đại đội 915 + 50m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Khu di tích lịch sử Thanh niên xung phong Đại đội 915 + 50m đến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Hà Thái đến hết suối Loàng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suối Loàng đến cách đường 3/2 300m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cách đường 3/2 300m đến gặp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rẽ từ đường Thanh niên xung phong vào khu tập thể Cán A,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Đài tưởng niệm Thanh niên xung phong,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song song theo đường sắt đến xưởng cán Công ty Cổ phần Kim khí Gia Sàng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Bờ Hồ đến Nhà Văn hóa tổ 7, phường Tân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GA THÁI NGUYÊN (Từ đường Lương Ngọc Quyến qua Ga Thái Nguyên đến đường Quang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đường Lương Ngọc Quyến đến gặp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Hà Thái đến gặp đường Quang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từ số nhà 208 theo hàng rào sau chợ Đồng Quang đến gặp ngõ số 108 đường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216: Rẽ vào Công ty cổ phần In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trục chính đến cổng Công ty cổ phần In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Công ty cổ phần In Thái Nguyên vào hai phía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260: Rẽ vào khu dân cư Ao dân quân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 Thái Nguyên,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hết đất Trường Mầm non Quang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215: Vào 100m (khu dân cư bãi sân ga)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312: Rẽ UBND phường Quang Trung,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334: Rẽ đến Trường Trung học cơ sở Quang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157: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378: Rẽ Trung tâm Bảo trợ và công tác xã hội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 Thái Nguyên,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hết Trung tâm Bảo trợ và Công tác xã hội tỉnh Thái Nguyên (không bao gồm đường quy hoạch khu tái định cư đường Việt Bắc)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404: Rẽ đến cầu sắt sau Z159</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 Thái Nguyên đến hết đất Trường Tiểu học Nguyễn Viết Xuân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Trường Tiểu học Nguyễn Viết Xuân đến cầu sắt sau Z159</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LÊ QUÝ ĐÔN (Từ đường Lương Ngọc Quyến đến đường Lương Thế Vinh)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Lương Ngọc Quyến đến đường rẽ cổng Sân vận động Đại học Sư phạm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cổng Sân vận động Đại học Sư phạm Thái Nguyên đến gặp đường Lương Thế Vinh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khu quy hoạch khu dân cư Nam Đại học Sư phạm Thái Nguyên, có mặt đường rộng ≥ 7m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khu tái định cư Dự án thoát nước và xử lý nước thải Thành phố Thái Nguyên có mặt đường rộng ≥ 7m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LƯƠNG THẾ VINH </w:t>
            </w:r>
            <w:r>
              <w:rPr>
                <w:rFonts w:ascii="Arial" w:hAnsi="Arial" w:cs="Arial"/>
                <w:b/>
                <w:color w:val="auto"/>
                <w:sz w:val="20"/>
                <w:szCs w:val="20"/>
              </w:rPr>
              <w:t>(Từ đường Lương Ngọc Quyến qua cổng Công ty cổ phần Xây dựng số 1 đến đường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Lương Ngọc Quyến đến ngã 3 rẽ khu dân cư số 2, phường Quang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rẽ khu dân cư số 2, phường Quang Trung đến gặp đường Lê Quý Đôn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Lê Quý Đôn đến gặp đường Mỏ Bạch (đê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số 7; 22; 24; 26; 43; 60 và 80: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số 2, phường Quang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6m, nhưng &lt;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&lt; 6m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125: Vào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96A; 96B; 147; 165 và ngõ rẽ từ số nhà 169: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đường trong khu dân cư số 3, phường Quang Trung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12m nhưng &lt; 19m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XLIX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MỎ BẠCH (Từ đường Dương Tự Minh đến cổng Trường Đại học Nông Lâm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đến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Hà Thái đến cổng Trường Đại học Nông Lâm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đồi Yên Ngựa: Các đường quy hoạch trong khu dân cư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21: Rẽ cạnh Nhà Văn hóa Mỏ Bạch,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số nhà 01 vào 100m xuống chân đê đường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rẽ song song đường sắt,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quy hoạch trong khu dân cư Đại học Nông Lâm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6m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3,5m, nhưng &lt; 6m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ĐỒNG QUANG (Từ đường Hoàng Văn Thụ qua khu dân cư Tỉnh đội gặp đường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Hoàng Văn Thụ đến giáp đất Khách sạn Đông Á II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Khách sạn Đông Á II đi gặp đường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nhà hàng ASEAN,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đồi C25 cũ,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khu dân cư số 2, phường Đồng Quang gặp phố Đồng Quang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khu dân cư Tỉnh đội,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VIỆT BẮC (Từ đường Thống Nhất qua Trường Cao đẳng Văn hóa Nghệ thuật Việt Bắc đến gặp đường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đến gặp đường Ga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 Thái Nguyên đến gặp đường rẽ khu tái định cư đường Việt Bắc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khu tái định cư đường Việt Bắc đến gặp đường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phụ có mặt đường bê tông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tái định cư tổ 38, phường Quang Trung,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tái định cư đường Việt Bắc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≥11,5m nhưng &lt;19m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QUANG TRUNG (Từ đường sắt Hà Thái đến ngã 3 gặp đường Thịnh Đức và đường Tân Cương)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Hà Thái đến ngã ba gặp đường Z115</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gặp đường Z115 đến qua ngã 3 Đán đi Núi Cốc 100m (đến đất Chợ Đán)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3 Đán đi Núi Cốc 100m đến ngã 3 rẽ phố Lê Hữu Trác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phố Lê Hữu Trác đến gặp đường Thịnh Đức và đường Tân Cương (rẽ Dốc Lim)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Z159</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trục chính vào đến cổng Z159</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đường khác trong khu dân cư Z159 có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155: Rẽ khu dân cư X79</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đường khác trong quy hoạch khu dân cư X79 có đường rộng ≥ 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233: Rẽ vào X79 và Trường Cao đẳng Nghề số 1, Bộ Quốc phòng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đường khác trong khu dân cư X79 có đường rộng ≥ 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243: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245: Rẽ Tiểu đoàn 2,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số 3, số 4,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có đường rộng ≥ 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Quang Trung vào đến hết đất UBND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khu tập thể Công ty cổ phần Tư vấn Xây dựng giao thông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đoạn còn lại trong khu tập thể Xí nghiệp Khảo sát thiết kế giao thông có đường rộng ≥ 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Trường Tiểu học Lương Ngọc Quyến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365: Rẽ tổ dân phố số 18, phường Thịnh Đán (cạnh kiốt xăng),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340: Rẽ tổ dân phố số 19, phường Thịnh Đán,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407: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398: Rẽ vào cổng cũ Trường Cao đẳng Sư phạm đến giáp đất Trường Cao đẳng Sư phạm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417: Rẽ vào tổ dân phố số 20, đối diện cổng Trường Cao đẳng Sư phạm Thái Nguyên,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429: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443: Rẽ cạnh Công an phường Thịnh Đán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402: Rẽ cạnh Bệnh viện A Thái Nguyên vào khu dân cư số 6, phường Thịnh Đán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đến hết khu dân cư có đường rộng ≥ 12m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lô 2 + 3 đã xong hạ tầng có đường rộng ≥ 6m, nhưng &lt; 12m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463: Rẽ cạnh Báo Nông nghiệp Việt Nam,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541: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573: Rẽ cạnh Chợ Đán,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604: Rẽ vào Đội Thuế phường Thịnh Đán,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613; 621: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620: Ngõ cạnh Trường Ngô Quyền,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675: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689; 691: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648: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634: Ngõ rẽ vào đến Chùa Đán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kênh Núi Cốc đến sau Trung tâm Giáo dục Lao động xã hội tỉnh Thái Nguyên,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Trung tâm 05, 06 tỉnh Thái Nguyên,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số 10, phường Thịnh Đán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vào khu dân cư, đường rộng 20,5m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36m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≤19,5m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409: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400: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số 5, phường Thịnh Đán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vào khu dân cư, đường rộng 22,5m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quy hoạch trong khu dân cư rộng ≤14,5m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721: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LÊ HỮU TRÁC (Từ đường Quang Trung qua Trường Tiểu học Lương Ngọc Quyển đến hết đất Bệnh viện Tâm thần)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đến hết đất Trường Tiểu học Lương Ngọc Quyến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Trường Tiểu học Lương Ngọc Quyến đến hết đất Bệnh viện Tâm thần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85: Ngõ rẽ đi Nhà Văn hóa tổ 14, phường Thịnh Đán,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24 và ngõ số 64: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 THÁI (Từ đường Quang Trung qua Trường Đại học Công nghệ Giao thông Vận tải gặp đường Thống Nhất)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đến hết đất khu dân cư số 1,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khu dân cư số 1, phường Tân Thịnh đến ngã 3 rẽ đi Trường Đại học Công nghệ Giao thông Vận tải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rẽ đi Trường Đại học Công nghệ Giao thông Vận tải đến cổng Trường Đại học Công nghệ Giao thông Vận tải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Đại học Công nghệ Giao thông vận tải đến rẽ Công ty cổ phần Xây dựng giao thông số 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rẽ Công ty cổ phần Xây dựng giao thông số I đến gặp đường Thống Nhất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số 1, phường Tân Thịnh, đã xây dựng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14,5m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 9m, nhưng &lt; 14,5m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khu dân cư số 3, phường Tân Thịnh đến gặp ngã ba cổng Bệnh viện Lao và bệnh phổi ra đường Thống nhất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mới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109; 107; 100; 97: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Ngõ số 65: Rẽ khu dân cư Trường Đại học Công nghệ Giao thông vận tải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46: Vào Nhà Văn hóa tổ 19,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đến hết Nhà Văn hóa tổ 19,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nhánh còn lại có đường rộng ≥ 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44: Rẽ khu dân cư Công ty cổ phần Xây dựng phát triển Nông thôn,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32: Rẽ Nhà Văn hóa tổ 18, phường Tân Thịnh,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TÂN THỊNH (Từ đường Quang Trung qua Trường Cao đẳng Kinh tế Tài chính gặp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cổng Trường Cao đẳng Kinh tế Kỹ thuật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Cao đẳng Kinh tế Kỹ thuật đến giáp đất Trường Cao đẳng Kinh tế Tài chính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Trường Cao đẳng Kinh tế Tài chính đến gặp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 45; 75; 58; 68; 84: 109; 191: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101: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137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400m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125, 122, 127: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Z115 (Từ đường Quang Trung đến đường Tố Hữu)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đến hết đất Ký túc xá sinh viên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Ký túc xá sinh viên đến cầu vượt Sơn Tiến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vượt Sơn Tiến đến gặp đường Tố Hữu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 Rẽ đến cổng phụ UBND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16; 30: Rẽ Nhà Văn hóa tổ 7, phường Tân Thịnh,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25: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43: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khu dân cư tổ 10,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Z115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75: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vào khu dân cư quy hoạch Trường Thiếu sinh quân (cũ) thuộc tổ 7,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109: Rẽ vào Tòa án Quân sự Quân khu 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Z115 đến cổng Tòa án Quân sự Quân khu 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Tòa án Quân sự Quân khu I đến Nhà Văn hóa tổ 6,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có mặt đường bê tông ≥ 3m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Văn phòng Đại học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Z115 đến rẽ cổng Văn phòng Đại học Thái Nguyên, có đường rộng ≥ 19m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dân cư quy hoạch Nam Đại học Thái Nguyên đã xây dựng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14m, nhưng &lt; 19m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9m, nhưng &lt; 14m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từ trục phụ đường Z115 đi Văn phòng Đại học Thái Nguyên vào tổ 2 và tổ 3,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trục phụ,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500m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từ trục phụ đối diện Văn phòng Đại học Thái Nguyên đi đến cầu sắt sau Z159</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tabs>
                <w:tab w:val="left" w:pos="1799"/>
              </w:tabs>
              <w:rPr>
                <w:rFonts w:ascii="Arial" w:hAnsi="Arial" w:cs="Arial"/>
                <w:color w:val="auto"/>
                <w:sz w:val="20"/>
                <w:szCs w:val="20"/>
              </w:rPr>
            </w:pPr>
            <w:r>
              <w:rPr>
                <w:rFonts w:ascii="Arial" w:hAnsi="Arial" w:cs="Arial"/>
                <w:color w:val="auto"/>
                <w:sz w:val="20"/>
                <w:szCs w:val="20"/>
              </w:rPr>
              <w:t>Ngõ rẽ đi Nhà Văn hóa tổ 5, phường Tân Thịnh,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cạnh Trường Trung học phổ thông vùng cao Việt Bắc vào đến cầu vượt tuyến tránh Quốc lộ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cạnh Trường Đại học Công nghệ Thông tin và Truyền thông Thái Nguyên,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đi Nhà Văn hóa tổ 3, Tiến Ninh (2 đường), từ đường Z115,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cổng Z115 đến đất khu dân cư xóm Nước Hai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Z115 đi khu dân cư xóm Nước Hai,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xóm Nước Hai và các đường trong khu dân cư quy hoạch tái định cư xóm Nước Hai,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xóm Thái Sơn và các đường trong khu dân cư quy hoạch Thái Sơn,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cạnh Nhà Văn hóa Z115,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rẽ còn lại vào 100m đường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TỐ HỮU (Từ đường Quang Trung qua UBND xã Quyết Thắng đến hết đất thành phố)</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đến hết khu dân cư số 6, phường Thịnh Đán (giai đoạn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khu dân cư số 6, phường Thịnh Đán (giai đoạn 2) đến ngã 3 gặp đường Z115</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gặp đường Z115 đến ngã tư xóm Cây Xanh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xóm Cây Xanh đến đường rẽ UBND xã Phúc Xuân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UBND xã Phúc Xuân đến đường rẽ Trạm Y tế xã Phúc Xuân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Trạm Y tế xã Phúc Xuân đến ngã ba đi Nam Hồ Núi Cốc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đi Nam Hồ Núi Cốc đến đầu cầu Khuôn Năm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đầu cầu Khuôn Năm + 500m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đến hết đất thành phố</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13; 15; 22; 27; 28; 33; 38: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36: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45; 51; 999: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42: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khu dân cư số 6, giai đoạn 2, phường Thịnh Đán, rộng15,5m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khu tái định cư số 11, phường Thịnh Đán (không bám đường Tố Hữu)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quy hoạch khu tái định cư phường Thịnh Đán và xã Quyết Thắng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Tố Hữu vào khu tái định cư, đường quy hoạch rộng 41m (đường đôi)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&lt; 15m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70: Đi xóm Gò Móc,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80; 100: Rẽ đi Chùa Cả, vào 500m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Sơn Tiến gặp đường Z115, có mặt đường bê tông ≥ 3m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xóm Cây Xanh (đối diện X84),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đến quán 300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rẽ trên tuyến là đường bê tông liên xã ≥ 2,5m,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Tố Hữu vào đến Nhà Văn hóa Núi Nến, Nhà văn hóa Đồng Kiệm, Nhà văn hóa Nhà thờ</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Tố Hữu vào đến Nhà Văn hóa Núi Nến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Nhà Văn hóa Núi Nến đến Nhà Văn hóa Nhà thờ</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Nhà Văn hóa Núi Nến đến Nhà Văn hóa Đồng Kiệm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Tố Hữu vào đến Nhà Văn hóa xóm Giữa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Nhà Văn hóa xóm Giữa 2 vào đến Nhà văn hóa xóm Giữa 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Tố Hữu theo 2 đường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Tố Hữu vào đến Nhà Văn hóa xóm Cây Thị</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Cây Thị đến Nhà Văn hóa xóm Đèo Đá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đến Trạm Y tế xã Phúc Xuân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Tố Hữu vào đến Trạm Y tế xã Phúc Xuân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Y tế xã Phúc Xuân đến Nhà Văn hóa xóm Xuân Hòa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Tố Hữu đến Nhà Văn hóa xóm Đồng Lạnh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Đồng Lạnh đến đập tràn xã Phúc Trìu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đến Nhà Văn hóa xóm Cây Si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đến Nhà Văn hóa xóm Xuân Hòa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đến ngã 3 Khuôn Năm Dộc Lầy</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đến Nhà Văn hóa xóm Dộc Lầy</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đến Nhà Văn hóa xóm Dộc Lầy đến Nhà Văn hóa xóm Khuôn Năm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xưởng nông cụ 1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đi đảo Nam Hồ Núi Cốc đến đỉnh đèo Cao Trãng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Phúc Xuân đến xóm rừng Chùa xã Phúc Trìu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Tố Hữu đến hết khách sạn Đông Á III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TÂN CƯƠNG (Từ đường Quang Trung qua UBND xã Tân Cương đến đường Nam Hồ Núi Cốc)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đến Nhà Văn hóa tổ 7, phường Thịnh Đán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tổ 7, phường Thịnh Đán đến ngã ba quán 300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quán 300 đến ngã ba đường rẽ vào Trường Mầm non xã Tân Cương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Trường Mầm non xã Tân Cương đến đường rẽ đi bãi rác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đi bãi rác đến gặp đường Nam Hồ Núi Cốc (đập chính Hồ Núi Cốc)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Tân Cương đến rẽ cổng chính xóm Chợ đi qua xóm Soi Mít gặp đường Tân Cương</w:t>
            </w:r>
          </w:p>
        </w:tc>
        <w:tc>
          <w:tcPr>
            <w:tcW w:w="1008"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hai đầu đường Tân Cương, vào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trong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Tân Cương vào xóm Soi Mít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lang w:val="nl-NL"/>
              </w:rPr>
            </w:pPr>
            <w:r>
              <w:rPr>
                <w:rFonts w:ascii="Arial" w:hAnsi="Arial" w:cs="Arial"/>
                <w:color w:val="auto"/>
                <w:sz w:val="20"/>
                <w:szCs w:val="20"/>
                <w:lang w:val="nl-NL"/>
              </w:rPr>
              <w:t>Rẽ Chùa Y Na, vào 500m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Núi Guộc, vào 500m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Trường Mầm non xã Tân Cương vào hết đất Trạm Y tế xã Tân Cương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Trạm Y tế xã Tân Cương + 200m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đến cổng Trường Trung học cơ sở Tân Cương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Khu xử lý rác thải rắn đến ngầm Hồng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liên xóm, liên xã khác là đường bê tông có mặt đường rộng ≥ 2,5m,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THỊNH ĐỨC (Từ đường Quang Trung qua UBND xã Thịnh Đức đến hết đất thành phố)</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Quang Trung đến giáp đất Nghĩa trang Liệt sỹ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đất Nghĩa trang Liệt sỹ tỉnh Thái Nguyên đến đường rẽ Trường bắn Lữ đoàn 382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Trường bắn Lữ đoàn 382 đến ngã 3 đi Sông Công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đi Sông Công đến hết đất thành phố</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đi Sông Công đến Trại ngựa Bá Vân (hết đất xã Thịnh Đức)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liên xóm, liên xã, là đường bê tông có mặt đường rộng ≥ 2,5m,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trong khu dân cư số 1, xã Thịnh Đức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17m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PHÚC XUÂN (Từ đường Tố Hữu đến đường Phúc Trìu)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Phúc Xuân rẽ theo 2 đường đến Nhà Văn hóa xóm Long Giang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PHÚC TRÌU (Từ đường Tân Cương đi dọc theo kênh Núi Cốc đến đường Nam Núi Cốc)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NAM NÚI CỐC (Từ đường Phúc Trìu đến đường Tố Hữu)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DƯƠNG TỰ MINH (Từ ngã ba Mỏ Bạch đến Km76, Quốc lộ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Mỏ Bạch đến gặp đường đê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đê Mỏ Bạch đến cầu Mỏ Bạch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Mỏ Bạch đến cổng nhà máy Z127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nhà máy Z127 đến cầu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Tân Long đến đảo tròn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Tân Long đến Km76, Quốc lộ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rẽ vào cổng Nhà máy xay Mỏ Bạch đến khu dân cư Sở Xây dựng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đến cổng Nhà máy xay Mỏ Bạch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Nhà máy xay Mỏ Bạch cũ đến khu dân cư Sở Xây dựng có đường rộng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máy xay Mỏ Bạch cũ rẽ trái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20/1: Rẽ vào Khu tập thể Cầu đường,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885: Vào đến đất Doanh nghiệp may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962: Rẽ vào chợ Quang Vinh mới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 rẽ về 2 phía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Tiếp theo 2 phía có mặt đường bê tông rộng ≥ 2,5m, nhưng &lt;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882: Rẽ vào xóm Thần Vì</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tiếp theo đến ngã ba đi Nghĩa trang Thần Vì</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trục phụ có mặt đường bê tông rộng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865 và ngõ rẽ cạnh UBND phường Quang Vinh, vào đến Nhà Văn hóa tổ 8, phường Quang Vinh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845: Rẽ vào cổng phụ Công ty nhiệt điện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Nhà Văn hóa Điện lực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Điện lực đến hết Trường Mầm non Điện lực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rẽ trong khu dân cư quanh sân bóng có mặt đường bê tông rộng ≥ 3m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719: Rẽ vào cổng chính Công ty nhiệt điện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đến ngã ba rẽ sân bóng Công ty Nhiệt điện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sân bóng Công ty Nhiệt điện Cao Ngạn đến hết đất Hợp tác xã Cộng Lực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740: Vào tổ dân phố Tân Thành (đối diện Ngõ số 719 vào Công ty nhiệt điện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nhánh rẽ trên trục phụ có mặt đường bê tông rộng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675b: Vào hết đường dân sinh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cổng nhà máy Z127 đến khu tập thể Z127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đến cổng Z127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Z127 rẽ theo hàng rào Z127 đến nhà công vụ Z127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từ đường Dương Tự Minh vào đến nhà công vụ Z127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công vụ Z127 đến gặp chợ Quan Triều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đường từ nhà công vụ Z127 đến hết khu tập thể Z127 gặp chợ Quan Triều, vào 100m, đường ≥ 2m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615; 647 và 673: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616; 618: Rẽ khu dân cư Cửa hàng ăn Quan Triều đến Thư viện Z127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575: Rẽ vào Ban Quản lý dự án Công ty nhiệt điện Cao Ngạn (ngõ Đá)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đến cổng Ban quản lý dự 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Ban quản lý dự án đi khu dân cư Xây lắp cũ có mặt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527: Rẽ theo hàng rào Bưu điện Quan Triều vào đến ngã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511: Rẽ theo đường sắt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17.2</w:t>
            </w:r>
          </w:p>
        </w:tc>
        <w:tc>
          <w:tcPr>
            <w:tcW w:w="6915" w:type="dxa"/>
            <w:shd w:val="clear" w:color="auto" w:fill="auto"/>
            <w:noWrap w:val="0"/>
            <w:vAlign w:val="center"/>
          </w:tcPr>
          <w:p>
            <w:pPr>
              <w:rPr>
                <w:rFonts w:ascii="Arial" w:hAnsi="Arial" w:cs="Arial"/>
                <w:color w:val="auto"/>
                <w:sz w:val="20"/>
                <w:szCs w:val="20"/>
                <w:lang w:val="fr-FR"/>
              </w:rPr>
            </w:pPr>
            <w:r>
              <w:rPr>
                <w:rFonts w:ascii="Arial" w:hAnsi="Arial" w:cs="Arial"/>
                <w:color w:val="auto"/>
                <w:sz w:val="20"/>
                <w:szCs w:val="20"/>
                <w:lang w:val="fr-FR"/>
              </w:rPr>
              <w:t>Từ qua 100m đến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đường sắt cũ rẽ sang hội trường đổ gặp khu tái định cư băng tải than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đến cổng Công ty cổ phần Giấy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Công ty cổ phần Giấy Hoàng Văn Thụ rẽ theo hàng rào Nhà máy Giấy Hoàng Văn Thụ đến gặp đường goòng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vào khu tái định cư tuyến băng tải than đi gặp ngõ số 511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theo hàng rào sân vận động Công ty cổ phần Giấy Hoàng Văn Thụ có đường rộng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451; 698; 641; 636: 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đường goòng 2 bên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714: Từ đường Dương Tự Minh,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335: Rẽ vào khu dân cư tổ 6, phường Tân Long,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từ số nhà 370; 404,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Cơ khí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trục ngang trong khu dân cư 3/2 rộng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xưởng 100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ngang trong khu dân cư có đường rộng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236: Rẽ vào Trại giam Công an thành phố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khu dân cư tổ 9, phường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250m tiếp theo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146: Rẽ đến Nhà Văn hóa tổ 11, phường Tân Long (Công ty Cổ phần Vận tải ô tô số 10)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163: Rẽ vào khu tập thể Nhà máy Sứ,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139: Vào UBND phường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qua UBND phường Tân Long đến ngã ba Trường Trung học cơ sở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Trường Trung học cơ sở Tân Long đến cổng Trường Tiểu học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từ trục phụ vào khu dân cư số 2, phường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128: Rẽ vào tổ 20, phường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đến ngã ba (hết đất Trường Mầm Non phường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theo về 2 phía đến cống chui tuyến tránh Quốc lộ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tái định cư phường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ô bám đường quy hoạch rộng ≥ 16,5m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ô bám đường quy hoạch rộng ≥ 9m, nhưng &lt; 16,5m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77: Rẽ khu dân cư tổ 15,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45: Rẽ khu dân cư tổ 16,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rẽ vào đồi PAM tổ 16,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62; 80; 99; 246: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QUANG VINH (Từ đường Dương Tự Minh qua Trường </w:t>
            </w:r>
            <w:r>
              <w:rPr>
                <w:rFonts w:ascii="Arial" w:hAnsi="Arial" w:cs="Arial"/>
                <w:b/>
                <w:color w:val="auto"/>
                <w:sz w:val="20"/>
                <w:szCs w:val="20"/>
              </w:rPr>
              <w:t xml:space="preserve">Trung học cơ sở </w:t>
            </w:r>
            <w:r>
              <w:rPr>
                <w:rFonts w:ascii="Arial" w:hAnsi="Arial" w:cs="Arial"/>
                <w:b/>
                <w:bCs/>
                <w:color w:val="auto"/>
                <w:sz w:val="20"/>
                <w:szCs w:val="20"/>
              </w:rPr>
              <w:t>Quang Vinh đi gặp đường Bắc Kạn)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đến hết đất Trường Tiểu học Quang Vinh, có đường ≥19,5m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đất Trường Tiểu học Quang Vinh đến Nhà Văn hóa tổ 14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tổ 14 ra gặp đường Bắc Kạn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khu dân cư quy hoạch Nhà máy xay Mỏ Bạch (rẽ sau Công an phường Quang Vinh),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tổ 10, phường Quang Vinh,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tổ 11, tổ 12, phường Quang Vinh vào 150m, có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còn lại trong khu dân cư số 1 Quang Vinh đã xây dựng xong hạ tầng: Đường rộng ≥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đường Quang Vinh, (đoạn từ Trường Tiểu học Quang Vinh đến Nhà Văn hóa tổ 14),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đường Quang Vinh, (đoạn từ Nhà Văn hóa tổ 14 đến đường Bắc Kạn),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hoá tổ 14 đến Nhà Văn hoá tổ 17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QUAN TRIỀU (Từ đường Dương Tự Minh vào đến ga Quan Triều)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đến hết đất Công ty cổ phần Xây dựng và sản xuất vật liệu xây dựng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Công ty cổ phần Xây dựng và sản xuất vật liệu xây dựng Thái Nguyên đến Ga Quan Triều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chợ Quan Triều,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Quan Triều vào khu dân cư Công ty cổ phần Xây dựng và sản xuất vật liệu xây dựng Thái Nguyên,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dân cư số 3, phường Quan Triều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16,5m đến 19,5m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14,5m nhưng &lt; 16,5m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≥12,5m nhưng &lt; 14,5m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Quan Triều đi tổ dân phố 15 (đối diện đường vào cầu Chui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100m đến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Ga Quan Triều theo đường sắt vào 100m, có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khác rẽ từ đường Quan Triều vào 100m có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PHÚC HÀ (Từ đường Dương Tự Minh đến đường Tố Hữu)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Dương Tự Minh,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ngã 3 rẽ Trường Trung học cơ sở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rẽ Trường Trung học cơ sở Hoàng Văn Thụ đến ngã 3 cổng cân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cổng cân đến đường sắt đi Ga B Núi Hồng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đi Ga B Núi Hồng đến cầu vượt đường tránh Quốc lộ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vượt đường tránh Quốc lộ 3 đến hết đất xã Phúc Hà</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xã Phúc Hà đến gặp đường Tố Hữu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tổ 17, phường Quan Triều,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rẽ đi gặp Trường Mầm non Quan Triều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Mầm non Quan Triều đến hết đất Trường Tiểu học Hoàng Văn Thụ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cân đến cổng Trạm bảo vệ số 1 Mỏ than Khánh Hòa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khu tái định cư số 2 Phúc Hà đến khu trung tâm hành chính xã Phúc Hà</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đến Đài tưởng niệm xã Phúc Hà</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Đồng Quan đến cổng Nhà máy xi măng Quan Triều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UBND xã Phúc Hà</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phụ khác liên xóm, liên xã có đường bê tông ≥ 2,5m,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THỐNG NHẤT (Từ đường Bắc Nam đến ngã 3 rẽ Bệnh viện Lao và bệnh Phổi gặp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Bắc Nam đến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sắt Hà Thái đến hết đất Xí nghiệp may Việt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Giáp đất xí nghiệp may Việt Thái đến ngã 3 rẽ Bệnh viện Lao và bệnh Phổi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160: Rẽ đi tổ 12, phường Đồng Quang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vào đến cổng Khách sạn Hải 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Khách sạn Hải Yến rẽ 2 phía đến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279: Rẽ theo hàng rào Ngân hàng Nông nghiệp và Phát triển nông thôn tỉnh Thái Nguyên đến hết đất Ngân hàng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301: Đi tổ 24, phường Gia Sàng gặp đường Tân Quang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gặp đường Tân Quang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321: Rẽ khu dân cư Bách hóa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339: Rẽ cạnh ki ốt xăng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vào đến ngã tư đầu tiên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đầu tiên rẽ đi 2 phía và đi Nhà Văn hóa tổ 25</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350: Rẽ tổ 13, phường Đồng Quang,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389: Rẽ theo đường sắt Hà Thái</w:t>
            </w:r>
          </w:p>
        </w:tc>
        <w:tc>
          <w:tcPr>
            <w:tcW w:w="1008"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 Rẽ vào Nhà Văn hóa tổ 1A, 1B, vào 100m (song song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77; 89: Vào hết khu dân cư số 3 Tân Lập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294: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đến cổng Công ty cổ phần Vận tải ô tô</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Cổng Công ty cổ phần Vận tải ô tô qua cổng Trường Lê Văn Tám đến Nhà Văn hóa tổ 17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151: Rẽ Công ty Kim khí Thái Nguyên và Trạm đăng kiểm giao thông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cổng Công ty Kim khí Thái Nguyên, Trạm đăng kiểm giao thông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153: Rẽ khu dân cư xưởng đậu và chợ Chè Hương,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209; 231: Rẽ cạnh Xí nghiệp may Việt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Nhà Văn hóa tổ 2, phường Tân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478 rẽ khu dân cư tập thể Trường Cao đẳng Thương Mại Trung ương 4,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287: Rẽ đối diện đường Phú Thái,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289: Rẽ theo hàng rào Xí nghiệp quản lý giao thông đến hết khu tập thể có đường bê tông ≥ 2,5 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556 vào đến Nhà Văn hóa tổ 18, phường Tân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khu tập thể Bệnh viện Lao và bệnh Phổi,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260: Từ đường Thống Nhất,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HỒ ĐẮC DI (Từ đường Thống nhất đến đường Phú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đến hết đoạn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đến đường Phú Thái (đường bê tông)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còn lại trong khu dân cư số 3, phường Tân Thịnh có đường rộng ≥ 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3/2 (Từ đường Thống Nhất đến ngã ba rẽ đường Phố Hương gặp đường 30/4)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Thống Nhất (ngã 3 rẽ Bệnh viện Lao và bệnh Phổi) đến ngã tư Trường Cao đẳng Kinh tế Tài chính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Trường Cao đẳng Kinh tế Tài chính đến hết đất Trường Tiểu học Tân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Trường Tiểu học Tân Lập đến đường rẽ vào Ga Lưu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Ga Lưu Xá đến rẽ đường Phú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rẽ đường Phú Xá đến Trường Trung học cơ sở Tích Lương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Trường Trung học cơ sở Tích Lương đến ngã 3 Phố Hương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Quốc lộ 3 (tuyến tránh thành phố), vào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401: Rẽ đối diện Trường Cao đẳng Kinh tế Tài chính,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đến cổng Xí nghiệp 19/5</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118: Rẽ đối diện đường vào Xí nghiệp 19/5,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146: Rẽ cạnh Công an phường Tân Lập,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168: Rẽ khu dân cư số 1 Tân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và các đường quy hoạch rộng ≥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rộng ≥ 5m, nhưng &lt; 9m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547: Rẽ hết cụm công nghiệp số 2 Tân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226: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cạnh số nhà 631 vào đến hết khu dân cư xưởng thực nghiệm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272: Vào Nhà khách Kim Loại màu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sân bóng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709: Rẽ vào đến cổng Công ty 472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360: Vào 100m (đối diện đường vào Công ty 472)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775: Vào 100m (đối diện Ki ốt xăng dầu Hùng Hà)</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801: Rẽ theo hàng rào Doanh nghiệp Hà Thanh,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cạnh cây xăng Mạnh Hùng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372,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450m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vào xóm Ba Nhất đến sân vận động Trường Đại học Kỹ thuật Công nghiệp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sân vận động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lang w:val="nl-NL"/>
              </w:rPr>
            </w:pPr>
            <w:r>
              <w:rPr>
                <w:rFonts w:ascii="Arial" w:hAnsi="Arial" w:cs="Arial"/>
                <w:color w:val="auto"/>
                <w:sz w:val="20"/>
                <w:szCs w:val="20"/>
                <w:lang w:val="nl-NL"/>
              </w:rPr>
              <w:t>Rẽ vào Ga Lưu Xá</w:t>
            </w:r>
          </w:p>
        </w:tc>
        <w:tc>
          <w:tcPr>
            <w:tcW w:w="1008" w:type="dxa"/>
            <w:shd w:val="clear" w:color="auto" w:fill="auto"/>
            <w:noWrap w:val="0"/>
            <w:vAlign w:val="center"/>
          </w:tcPr>
          <w:p>
            <w:pPr>
              <w:jc w:val="right"/>
              <w:rPr>
                <w:rFonts w:ascii="Arial" w:hAnsi="Arial" w:cs="Arial"/>
                <w:color w:val="auto"/>
                <w:sz w:val="20"/>
                <w:szCs w:val="20"/>
                <w:lang w:val="nl-NL"/>
              </w:rPr>
            </w:pPr>
            <w:r>
              <w:rPr>
                <w:rFonts w:ascii="Arial" w:hAnsi="Arial" w:cs="Arial"/>
                <w:color w:val="auto"/>
                <w:sz w:val="20"/>
                <w:szCs w:val="20"/>
                <w:lang w:val="nl-NL"/>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đến cổng Văn phòng Công ty Kim loại màu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Cổng văn phòng Công ty Kim loại màu đến cổng xưởng sản xuất của Công ty Kim loại màu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xưởng sản xuất của Công ty Kim loại màu đến Ga Lưu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quy hoạch đường Ga Lưu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18.1</w:t>
            </w:r>
          </w:p>
        </w:tc>
        <w:tc>
          <w:tcPr>
            <w:tcW w:w="6915" w:type="dxa"/>
            <w:shd w:val="clear" w:color="auto" w:fill="auto"/>
            <w:noWrap w:val="0"/>
            <w:vAlign w:val="center"/>
          </w:tcPr>
          <w:p>
            <w:pPr>
              <w:rPr>
                <w:rFonts w:ascii="Arial" w:hAnsi="Arial" w:cs="Arial"/>
                <w:color w:val="auto"/>
                <w:sz w:val="20"/>
                <w:szCs w:val="20"/>
                <w:lang w:val="nl-NL"/>
              </w:rPr>
            </w:pPr>
            <w:r>
              <w:rPr>
                <w:rFonts w:ascii="Arial" w:hAnsi="Arial" w:cs="Arial"/>
                <w:color w:val="auto"/>
                <w:sz w:val="20"/>
                <w:szCs w:val="20"/>
                <w:lang w:val="nl-NL"/>
              </w:rPr>
              <w:t>Từ đường Ga Lưu Xá,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đường khác trong khu dân cư quy hoạch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cạnh Bưu điện Phú Xá vào khu dân cư tổ 11,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rẽ Trường Đại học Kinh tế và Quản trị Kinh doanh Thái Nguyên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Nhà Văn hóa xóm Bắc Lương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Bắc Lương đến nghĩa trang xã Tích Lương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xóm Cầu Thông đến đập giếng Cỏi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1307 rẽ vào khu dân cư tổ 27, 28, phường Phú Xá: Từ đường 3/2,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1431 rẽ vào khu dân cư tổ 29, phường Phú Xá: Từ đường 3/2,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Nhà Văn hóa xóm Hào Thọ</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Tiếp theo đến ngã 3 cổng Trường Tiểu học Tích Lương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cổng Trường Tiểu học Tích Lương tiếp theo đi 2 phía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Hồ nước Tích Lương (đường 1),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Hồ nước Tích Lương (đường 2),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xóm Trung Lương đến Trường Cao đẳng nghề Luyện Kim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450m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450m đến đất Trường Cao đẳng nghề Luyện Kim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Nhà Văn hóa xóm Trung Lương,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đối diện Ki ốt xăng dầu số 2 Tích Lương đến gặp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 XÁ (Từ đường Cách mạng tháng Tám đến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đến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Hà Thái đến đường rẽ nghĩa trang phường Phú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Nghĩa trang phường Phú Xá đến gặp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83: Rẽ vào UBND phường Phú Xá đến Khu tập thể đường sắt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vào nghĩa trang phường Phú Xá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số 47, 56, 101: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30/4 (Từ ngã ba rẽ đường Phố Hương đến hết đất thành phố)</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Phố Hương đến cầu Ba cống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Ba cống đến hết đất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Trường Cao đẳng Công Thương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30/4,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cổng Trường Cao đẳng Công Thương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trục phụ có đường bê tông rộng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Hợp tác xã dịch vụ nông nghiệp Trung Thành, có đường bê tông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30/4,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350m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TÍCH LƯƠNG (Từ đường 3/2 đến Lữ đoàn 210, Quân khu 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vào hết đất xưởng thực hành Trường Đại học Kỹ thuật Công nghiệp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xưởng thực hành Trường Đại học Kỹ thuật Công nghiệp Thái Nguyên + 300m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đất xưởng thực hành Trường Đại học Kỹ thuật Công nghiệp Thái Nguyên 300m đến cầu hết đất Lữ đoàn 210, Quân khu 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Nhà Văn hóa xóm Cầu Thông,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Nhà Văn hóa xóm Tung,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tái định cư Quốc lộ 3 mới (xóm Núi Dài)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Nam Đại học Kỹ thuật Công nghiệp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từ 19,5m đến &lt; 27m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từ 14,5m đến &lt; 19,5m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còn lại trong khu quy hoạch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PHỐ HƯƠNG (Từ đường sắt đi Kép đến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sắt đi Kép đến gặp đường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Gang Thép đến giáp đất phân hiệu 2 Trường Cao đẳng Cơ khí Luyện kim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phân hiệu 2 Trường cao đẳng Cơ khí Luyện kim đến ngã tư khu dân cư số 1, phường Trung Thành (gặp đường Lưu Nhân Chú)</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khu dân cư số 1, phường Trung Thành đến hết khu dân cư</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khu dân cư số 1, phường Trung Thành đến gặp đường 3/2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còn lại trong khu dân cư số 1, phường Trung Thành, đã xong hạ tầng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Hai ngõ rẽ theo hàng rào Nhà trẻ 1/5 đến hết đất Nhà trẻ</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từ cạnh số nhà 25 và 37: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rẽ trên đường Phố Hương đoạn từ chợ Dốc Hanh đến ngã 4 đường Lưu Nhân Chú, có mặt đường bê tông ≥ 2,5m,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Phố Hương rẽ theo 2 đường vào khu dân cư tập thể Phố Hương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300m đến 500m đường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nhánh khác trong khu dân cư có đường rộng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GANG THÉP (Từ đường 3/2 qua UBND phường Trung Thành đến đường Lưu Nhân Chú)</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3/2 đến rẽ Trường Tiểu học Trung Thành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rẽ Trường Tiểu học Trung Thành đến rẽ Trường Độc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rẽ Trường Độc lập đến đường Cách Mạng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Cách Mạng tháng Tám (bách hóa Gang Thép),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250m đến cách đường Lưu Nhân Chú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đường Lưu Nhân Chú 100m đến gặp đường Lưu Nhân Chú</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cạnh số nhà 299 đến Nhà Văn hóa tổ 3, phường Trung Thành,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cạnh số nhà 196 đi tổ dân phố số 19, phường Trung Thành,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cạnh số nhà 227 theo hàng rào Trung tâm hướng nghiệp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cạnh số nhà 227 đến Nhà Văn hóa tổ 2, phường Trung Thành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Nhà Văn hóa tổ 2, phường Trung Thành, vào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Doanh nghiệp tư nhân Hải Long đi tổ dân phố số 14,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Đài tưởng niệm Liệt sỹ phường Trung Thành,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cạnh số nhà 102 vào Trường Tiểu học Trung Thành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Gang Thép đến ngã ba thứ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ngã ba thứ 2 + 250m tiếp theo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cạnh số nhà 153: Rẽ vào Nhà Văn hóa đồi Độc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Gang Thép đến cổng Nhà Văn hóa đồi Độc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nhánh trong khu dân cư đồi Độc Lập, có mặt đường bê tông rộng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từ cạnh số nhà 88 (cạnh Kho bạc Lưu Xá cũ) vào đến ngã ba thứ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Trường Tiểu học Độc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Gang Thép đến hết đất Trường Tiểu học Độc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Trường Tiểu học Độc lập đến hết đất Trường Trung học cơ sở Độc lập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nhánh trong khu dân cư đồi Độc Lập có mặt đường bê tông rộng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dân cư sau Bách hóa Dốc Hanh,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Gang Thép vào đến khu dân cư xí nghiệp năng lượng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khác từ bách hóa Gang Thép đến đường Lưu Nhân Chú, có mặt đường bê tông rộng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color w:val="auto"/>
                <w:sz w:val="20"/>
                <w:szCs w:val="20"/>
              </w:rPr>
            </w:pPr>
            <w:r>
              <w:rPr>
                <w:rFonts w:ascii="Arial" w:hAnsi="Arial" w:cs="Arial"/>
                <w:b/>
                <w:color w:val="auto"/>
                <w:sz w:val="20"/>
                <w:szCs w:val="20"/>
              </w:rPr>
              <w:t>LXXV</w:t>
            </w:r>
          </w:p>
        </w:tc>
        <w:tc>
          <w:tcPr>
            <w:tcW w:w="6915" w:type="dxa"/>
            <w:shd w:val="clear" w:color="auto" w:fill="auto"/>
            <w:noWrap w:val="0"/>
            <w:vAlign w:val="center"/>
          </w:tcPr>
          <w:p>
            <w:pPr>
              <w:rPr>
                <w:rFonts w:ascii="Arial" w:hAnsi="Arial" w:cs="Arial"/>
                <w:b/>
                <w:color w:val="auto"/>
                <w:sz w:val="20"/>
                <w:szCs w:val="20"/>
              </w:rPr>
            </w:pPr>
            <w:r>
              <w:rPr>
                <w:rFonts w:ascii="Arial" w:hAnsi="Arial" w:cs="Arial"/>
                <w:b/>
                <w:color w:val="auto"/>
                <w:sz w:val="20"/>
                <w:szCs w:val="20"/>
              </w:rPr>
              <w:t>ĐƯỜNG LƯU NHÂN CHÚ (Từ đường Phố Hương qua đảo tròn Gang Thép đến cổng phụ Công ty cổ phần Gang Thép Thái Nguyên)</w:t>
            </w:r>
          </w:p>
        </w:tc>
        <w:tc>
          <w:tcPr>
            <w:tcW w:w="1008" w:type="dxa"/>
            <w:shd w:val="clear" w:color="auto" w:fill="auto"/>
            <w:noWrap w:val="0"/>
            <w:vAlign w:val="center"/>
          </w:tcPr>
          <w:p>
            <w:pPr>
              <w:jc w:val="right"/>
              <w:rPr>
                <w:rFonts w:ascii="Arial" w:hAnsi="Arial" w:cs="Arial"/>
                <w:b/>
                <w:color w:val="auto"/>
                <w:sz w:val="20"/>
                <w:szCs w:val="20"/>
              </w:rPr>
            </w:pPr>
            <w:r>
              <w:rPr>
                <w:rFonts w:ascii="Arial" w:hAnsi="Arial" w:cs="Arial"/>
                <w:b/>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khu dân cư số 1, phường Trung Thành đến cổng sân vận động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sân vận động Gang Thép đến đảo tròn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Gang Thép đến gặp đường Hương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Hương Sơn đến gặp ngõ số 261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ngõ số 261 đến gặp đường sắt đi Kép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đi Kép đến rẽ đập Suối Cốc (UBND phường Cam Giá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rẽ đập Suối Cốc đến cổng phụ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537: Vào 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499; 530: Rẽ khu dân cư Lắp máy điện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Lưu Nhân Chú,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300m có đường rộng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khác còn lại trong khu dân cư có đường rộng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513: Đi gặp đường quy hoạch khu dân cư Cán 650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khác thuộc đoạn trên có mặt đường rộng ≥ 4,5m,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501: Rẽ khu dân cư Cán 650 (đường chính)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Lưu Nhân Chú,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400m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400m đến 700m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trục phụ trong khu dân cư Cán 650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423; 465: Rẽ đến Nhà Văn hóa thể thao Gang Thép,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434: Rẽ sau Ngân hàng Lưu Xá,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cạnh Nhà Văn hóa tổ 27, phường Hương Sơn đi Đồi Sỏi,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sau đất Bưu điện Hương Sơn vào hết khu dân cư quy hoạch đường Lưu Nhân Chú</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dân cư đường Lưu Nhân Chú</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tổ 3, phường Hương Sơn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xóm Bình Dân (đối diện Bưu điện Hương Sơn),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khu tập thể Nhà máy Luyện Gang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Lưu Nhân Chú,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từ đường vào khu tập thể Nhà máy Luyện Gang có đường ≥ 3,5m,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261: Vào Trường Trung học cơ sở Hương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Lưu Nhân Chú vào hết đất Trường Trung học cơ sở Hương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Giáp đất Trường Trung học cơ sở Hương Sơn,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Trường Trung học cơ sở Hương Sơn vào Trường Tiểu học Hương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từ đường vào Trường Tiểu học Hương Sơn có đường rộng ≥ 3,5m,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vào UBND phường Hương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Lưu Nhân Chú vào đến cổng UBND phường Hương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vào khu tập thể Nhà máy Cốc Hóa có đường rộng ≥ 3,5m,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đường sắt đi cầu Trần Quốc Bình: Vào 400m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số 59 (đường trục phường Cam Giá)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300m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300m đến đê Cam Giá</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PHỐ TRỊNH BÁ (Từ đường Lưu Nhân Chú đến đường Cách mạng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Lưu Nhân Chú đến đường rẽ Công ty cổ phần vận tải Gang Thép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Công ty cổ phần vận tải Gang Thép Thái Nguyên đến gặp đường Cách mạng tháng Tám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Ngách rẽ vào Văn phòng Công ty cổ phần vận tải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liên xóm tổ 26 và 27, phường Cam Giá (các nhánh rẽ trên phố Trịnh Bá vào 100m), có đường rộng ≥ 3,5m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HƯƠNG SƠN (Từ đường Lưu Nhân Chú đến Sông Cầu vào Soi Mít)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Lưu Nhân Chú,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200m đến hết đất Trung tâm Giáo dục Lao động xã hội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Trung tâm Giáo dục Lao động xã hội thành phố Thái Nguyên đến cầu treo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từ đường Hương Sơn vào khu dân cư đồi F,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từ trục phụ đường Hương Sơn vào khu dân cư đồi F có mặt đường bê tông rộng ≥ 2,5m,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VÓ NGỰA (Từ đảo tròn Gang Thép đi huyện Phú Bình)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Gang Thép đến rẽ cổng Trường Trung học phổ thông Gang Thép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rẽ Trường Trung học phổ thông Gang Thép đến ngã 3 gặp đường Tân Thành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gặp đường Tân Thành đến hết đất phường Tân Thành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Gang Thép rẽ sau khách sạn 5 tầng, vào xóm Bình Dân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trục chính,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Trường Trung học phổ thông Gang Thép: Từ đường Vó Ngựa,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khu tập thể 2 tầng Bệnh viện Gang Thép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Vó Ngựa,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hết đường bê tông ≥ 3m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khác trong khu dân cư có đường bê tông ≥ 2,5m,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khu B, Trung tâm Giáo dục lao động xã hội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Vó Ngựa,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250m đường bê tông ≥ 3m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còn lại thuộc đoạn từ đảo tròn Gang Thép đến ngã ba đường Tân Thành vào 100m,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TÂN THÀNH (Từ đường vó ngựa đến đường 30/4)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Vó Ngựa vào 150m (ngã 3 rẽ tổ 9,10, phường Tân Thành)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Cách đường Vó Ngựa 150m đến cổng Trường Trung học cơ sở Tân Thành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Trung học cơ sở Tân Thành đến đường sắt Hà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Hà Thái gặp đường 30/4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từ đường Tân Thành vào 100m có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QUỐC LỘ 1B (CŨ) (Từ cầu Gia Bảy qua đảo tròn Chùa Hang đến hết đất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Gia Bảy đến kiốt xăng Doanh nghiệp Tiến Thịnh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kiốt xăng Doanh nghiệp Tiến Thịnh đến cống Bà Tành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Bà Tành đến hiệu thuốc Đồng Hỷ</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hiệu thuốc Đồng Hỷ đến hết đất thành phố Thái Nguyên (gần Trạm vật tư nông nghiệp huyện Đồng Hỷ)</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Nhà Văn hóa xóm Gia Bẩy</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Nhà Văn hóa xóm Gia Bẩy,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nhánh rẽ trên trục phụ, đường bê tông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Đình Đồng Tâm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Đình Đồng Tâm,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nhánh rẽ trên trục phụ, đường bê tông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xóm Đồng Tâm (đối điện đường đi cầu treo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cầu treo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đến Nhà Văn hóa xóm Đồng Tâm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xóm Đông (2 nhánh đối diện kiốt Công ty xăng dầu Bắc Thái),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Vào đến Nhà Văn hóa xóm Đông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Đông đến Bến Tượng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xóm Văn Thánh,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vào đến ngã tư thứ nhất khu dân cư quy hoạch xóm Văn Thánh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đến hết khu quy hoạch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doanh nghiệp Việt Cường vào khu dân cư Ao Voi,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vào Nhà máy Nước sạch Đồng Bẩm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đến Nhà máy Nước sạch Đồng Bẩm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rẽ đi các nhánh có đường bê tông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Công ty cổ phần Lâm sản Thái Nguyên,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Công ty TNHH Thái Dương vào khu dân cư Ao Voi,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đô thị Picenza Plaza Thái Nguyên (1)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40,5m đoạn từ Quốc lộ 1B vào đến ô quy hoạch BTV 1.12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22,5m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15,5m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12m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7m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đô thị Picenza Plaza Thái Nguyên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18,5m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trong Khu nhà ở Đồng Bẩm (HUD)</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19,5m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15,5m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Thanh niên (từ Quốc lộ 1B cũ đi gặp Quốc lộ 17)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Thanh niên nối công trình phục vụ lễ hội Chùa Hang (ngõ số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Thanh niên nối công trình phục vụ lễ hội Chùa Hang (ngõ số 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rẽ từ đường Thanh niên vào 100m, đã đổ bê tông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nối với Quốc lộ 17 (269 cũ) đoạn cạnh đảo tròn Chùa Hang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đoạn Quốc lộ 1B cũ nối Quốc lộ 17 (cạnh đảo tròn Chùa Hang) vào 100m,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nối với Quốc lộ 17, đoạn cạnh chợ Chùa Hang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đoạn Quốc lộ 1B cũ nối Quốc lộ 17 (đoạn cạnh chợ Chùa Hang) vào 100m,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đi Trạm Y tế phường Đồng Bẩm (đến hết đất phường Chùa Hang)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đường từ Quốc lộ 1B cũ đến khu dân cư tập thể Lâm Sản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đến cổng Trung tâm Dạy nghề huyện Đồng Hỷ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Trung tâm Dạy nghề huyện Đồng Hỷ cũ vào hết đường quy hoạch khu dân cư tập thể Lâm Sản (trục chính)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đi Trường Trung học cơ sở Đồng Bẩm (lối rẽ đối diện đường Thanh niên)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đến hết Núi Phấn (lối rẽ đối diện đường vào khu Trung tâm Văn hóa Chùa Hang)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đến giáp đất sân bay Đồng Bẩm (lối rẽ đối diện Lò vôi)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đường đổ bê tông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đường chưa đổ bê tông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rẽ cạnh Chi cục Thuế gặp Quốc lộ 17 (đường 379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cũ,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Sau 100m đến cách Quốc lộ 17 (đường 379 cũ)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đường rẽ còn lại từ Quốc lộ 1B cũ vào 100m (đường bê tông rộng ≥ 3m)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QUỐC LỘ 1B (MỚI) (Từ đảo tròn Tân Long qua cầu Cao Ngạn đến hết địa phận xã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Tân Long + 1.000m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Sau 1.000m đến cầu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Cao Ngạn đến hết đất xã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xóm Gốc Vối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nối Quốc lộ 3 với Quốc lộ 1B,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150m đến ngã 3 Gốc Vối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Gốc Vối đến cầu cáp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Gốc Vối đến hết đất Tiểu đoàn 23 Quân khu 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qua xóm Thành Công gặp ngã tư đi Công ty cổ phần Xi măng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còn lại có đường rộng ≥ 2,5m,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ĐỒNG BẨM (Từ Quốc lộ 1B (cũ) qua sân bay gặp Quốc lộ 17)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biến áp treo phường Chùa Hang đến trạm y tế phường Đồng Bẩm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Y tế phường Đồng Bẩm đến ngã 4 Tân Thành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4 Tân Thành 2 đến đến gặp Quốc lộ 17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Trường Mầm non Đồng Bẩm đến giáp đất phường Chùa Hang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ngõ rẽ đi Nhà máy Nước Đồng Bẩm có mặt đường bê tông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và các nhánh rẽ trên trục phụ có mặt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theo hàng rào Trạm Y tế phường Đồng Bẩm đi sân bay và đi phường Chùa Hang, vào 100m về 2 phía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4 Tân Thành 2 đi bến phà Văn Thánh, vào 150m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4 Tân Thành 2 đến Nhà Văn hóa Tân Thành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còn lại trên đoạn từ ngã tư Tân Thành 2 đến gặp đường 269 cũ có mặt đường bê tông ≥ 2,5m, vào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QUỐC LỘ 17</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1B đến cách đảo tròn Núi Voi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Đảo tròn Núi Voi + 100m về 2 phía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qua đảo tròn Núi Voi 100m đến lối rẽ đường Thanh Niên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rẽ đường Thanh Niên đến lối rẽ vào Chùa Hang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lối rẽ vào Chùa Hang đến cầu Đỏ</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Linh Nham đi Linh Sơn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cầu Linh Nham 100m đến ngã ba đường đi cầu treo Bến Oánh (giáp Trường Quân sự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đường đi cầu treo Bến Oánh (giáp Trường Quân sự tỉnh Thái Nguyên) đến cầu Ngòi Chẹo</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LXXXIV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ĐƯỜNG: Đảo tròn Núi Voi đi Công ty cổ phần Xi măng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Núi Voi + 100 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đảo tròn Núi Voi 100m đi tiếp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Cách đảo tròn Núi Voi 200m đến hết đất phường Chùa Hang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phường Chùa Hang đến cổng Tiểu đoàn 13, Quân khu 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Tiếu đoàn 13, Quân khu I đến hết cổng Công ty cổ phần Xi măng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xóm Phúc Lộc vào 150m, đường bê tông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xóm Phúc Thành, vào 150m (đường đất)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Rẽ đi UBND xã Cao Ngạn đến hết đất Trường Tiểu học Cao Ngạn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Trường Tiểu học Cao Ngạn đến Nhà Văn hóa xóm Cổ Rùa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Cổ Rùa đến giáp đất phường Chùa Hang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LXXXV</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QUỐC LỘ 3 (CŨ) (Từ km76 đến hết đất xã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Km76, Quốc lộ 3 (giáp đất phường Tân Long) đến Km76 + 500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Km76 + 500 đến Km77 + 500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Km77 + 500 đến Km78 + 200 (hết đất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(Km76 + 300) đi cầu Bến Giềng đến cổng cũ Trường Đào tạo mỏ, xã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(Km76 + 300) + 100 vào hết đất chợ Gốc Bàng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Sau 100m đến ngã ba sau UBND xã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sau UBND xã Sơn Cẩm đến cầu Bến Giềng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sau UBND xã Sơn Cẩm đến Trường Đào tạo mỏ</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từ ngã ba cổng Trường Đào tạo mỏ đến giáp bờ sông (cầu treo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gần cầu treo cũ đến cổng cũ Trường Cao đẳng Công nghiệp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(Km76 + 600, trạm kiểm lâm) đến ngã ba đường rẽ Bến Giềng (ngã ba sau UBND xã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Quốc lộ 3 cũ (đoạn nắn Quốc lộ 3)</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cầu Trắng 2 (đường đi Trại giam Phú Sơn 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+ 450m (đến cầu Trắng 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Trắng 1 đến ngã 3 xi măng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xi măng đến cầu Trắng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Trường Tiểu học Sơn Cẩm 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vào 150m đi kho gạo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đi đồi Đa (giáp phường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cổng Công ty may Phú Lương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color w:val="auto"/>
                <w:sz w:val="20"/>
                <w:szCs w:val="20"/>
              </w:rPr>
            </w:pPr>
            <w:r>
              <w:rPr>
                <w:rFonts w:ascii="Arial" w:hAnsi="Arial" w:cs="Arial"/>
                <w:b/>
                <w:color w:val="auto"/>
                <w:sz w:val="20"/>
                <w:szCs w:val="20"/>
              </w:rPr>
              <w:t>LXXXVI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CÁC TRỤC ĐƯỜNG KHÁC THUỘC PHƯỜNG CHÙA HANG</w:t>
            </w:r>
          </w:p>
        </w:tc>
        <w:tc>
          <w:tcPr>
            <w:tcW w:w="1008" w:type="dxa"/>
            <w:shd w:val="clear" w:color="auto" w:fill="auto"/>
            <w:noWrap w:val="0"/>
            <w:vAlign w:val="center"/>
          </w:tcPr>
          <w:p>
            <w:pPr>
              <w:jc w:val="right"/>
              <w:rPr>
                <w:rFonts w:ascii="Arial" w:hAnsi="Arial" w:cs="Arial"/>
                <w:b/>
                <w:color w:val="auto"/>
                <w:sz w:val="20"/>
                <w:szCs w:val="20"/>
              </w:rPr>
            </w:pPr>
            <w:r>
              <w:rPr>
                <w:rFonts w:ascii="Arial" w:hAnsi="Arial" w:cs="Arial"/>
                <w:b/>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Hữu nghị phường Chùa Hang (toàn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đảo tròn Núi Voi rẽ vào Trạm xá Núi Voi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đường rẽ từ đảo tròn Chùa Hang, vào 100m đi nghĩa trang Ấp Thái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đường rẽ còn lại từ Quốc lộ 17 (đường 269 cũ), vào 100m (đã được đổ bê tông, đường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17 (đường 379 cũ) đến cổng Chùa Hang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đường rẽ còn lại từ Quốc lộ 17 (đường 379 cũ), vào 100m (đã được đổ bê tông, đường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đường rẽ còn lại từ Quốc lộ 17, vào 100m (chưa được đổ bê tông, có mặt đường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quy hoạch Lâm trường Đồng Phú (sau Nhà Văn hóa tổ 2, 3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quy hoạch Mỏ đá Núi Voi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đường rẽ trên trục đường từ Quốc lộ 1B cũ đi khu tập thể Lâm sản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rẽ trên trục đường từ Quốc lộ 1B cũ đến cổng Trung tâm Dạy nghề huyện Đồng Hỷ cũ, vào 200m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nhánh còn lại trong khu dân cư tổ 5 cũ, khu Đá xẻ</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đôi - công trình phục vụ lễ hội Chùa Hang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quy hoạch trong khu dân cư tổ 7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trong khu dân cư tổ 23 cũ, đoạn từ Quốc lộ 17 rẽ vào đến cổng Trường tiểu học Núi Voi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đường bê tông, nhựa còn lại thuộc phường Chùa Hang, mặt đường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trục đường còn lại chưa bê tông, nhựa thuộc phường Chùa Hang, mặt đường ≥ 3,0m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LXXXVII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QUỐC LỘ 3 MỚI (Từ Quốc lộ 3 cũ đến hết đất xã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nút giao với Quốc lộ 3 cũ đến Km71+220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Km71+220 đến Km72+930</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Km72+930 đến Km75+200 (hết đất xã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LXXXVIII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LINH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17 đến cầu treo Bến Oánh (cả 2 nhánh)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Hùng Vương đến cầu phao Ngọc Lâm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rẽ từ Quốc lộ 17, vào 200m bê tông hoặc nhựa rộng ≥ 2,5m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rẽ từ Quốc lộ 17, vào 200m đường đất rộng ≥ 3,0m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tái định cư số 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trong khu tái định cư số 4</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LXXXIX</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HUỐNG THƯỢNG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treo xã Huống Thượng đến ngã tư xóm Hóc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xóm Hóc đến hết đất xã Huống Thượng (giáp đất xã Nam Hòa)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xóm Hóc đến cầu treo xóm Sộp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phao xóm Huống Trung đến đội 18 xóm Huống Trung (đường đi sang xã Linh Sơn)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cổng làng xóm Trám đi xóm Huống Trung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treo Huống Thượng đi xóm Cậy (toàn Tuyến)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làng xóm Bầu đến Nhà Văn hóa xóm Bầu</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UBND xã Huống Thượng đi Trường Dạy nghề Quân khu I (hết đất xã Huống Thượng)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XC</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ĐỒNG LIÊN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bờ đê sông Đào, địa phận xã Đồng Liên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đầu cầu Trắng (Đồng Vỹ) đi xuôi, đi ngược dòng Sông Đào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UBND xã Đồng Liên đi xuôi và đi ngược dòng sông Đào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kè Đá Gân đi xuôi và đi ngược dòng sông Đào 100m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đoạn còn lại</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bờ đê sông Đào đi đến đầu cầu treo Đồng Liên - Hương Sơn, thành phố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Bằng Trung tâm xã Đồng Liên (+) 200m đi xã Bàn Đạt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kè đá Gân đi xã Bàn Đạt (đến hết đất xã Đồng Liên)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Kè Đá Gân đi xóm Đồng Ao, Đồng Tân, Trà Viên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XCI</w:t>
            </w:r>
          </w:p>
        </w:tc>
        <w:tc>
          <w:tcPr>
            <w:tcW w:w="6915"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trong khu tái định cư xã Sơn Cẩm </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cổng Trường Tiểu học Tân Long đến cổng cũ Trường Cao đẳng Công nghiệp</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cổng Trường tiểu học Tân Long + 200m đi xí nghiệp gạch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Văn phòng mỏ đến cổng Trường phổ thông trung học Khánh Hòa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Trại tạm giam Công an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Trại tạm giam đi 200m về phía Trại tạm giam Công an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ba rẽ Trại tạm giam 200m đến Trại tạm giam Công an tỉnh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trong khu tái định cư xóm Sơn Cẩm, xã Sơn Cẩm</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Sơn Cẩm - Vô Tranh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Bến Giềng đến ngã ba Quang Trung 2</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Quang Trung 2 đến hết sân bóng xóm Hiệp Lực</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sân bóng xóm Hiệp Lực đến ngã ba xóm Thanh Trà 1</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xóm Thanh Trà 1 đến cầu Khe Húng (giáp đất xã Vô Tranh)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Sơn Cẩm đi xã Phúc Hà (thành phố Thái Nguyên) và xã An Khánh (huyện Đại Từ)</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gặp đường sắt</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đến ngã ba rẽ trại tạm giam Công an tỉnh Thái Nguyên</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7.3</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trại tạm giam Công an tỉnh Thái Nguyên đến ngã tư Chợ Mỏ cũ</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7.4</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Chợ Mỏ cũ + 200m đi 3 phía</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ngã tư Chợ Mỏ cũ 200m đến cầu Sắt (đi xã An Khánh)</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7.6</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ngã tư Chợ Mỏ cũ 200m đến cầu Treo (đi xã Phúc Hà)</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120"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7.7</w:t>
            </w:r>
          </w:p>
        </w:tc>
        <w:tc>
          <w:tcPr>
            <w:tcW w:w="691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ngã tư Chợ Mỏ cũ 200m đến cầu Mười Thước (đi phường Tân Long)</w:t>
            </w:r>
          </w:p>
        </w:tc>
        <w:tc>
          <w:tcPr>
            <w:tcW w:w="1008"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bl>
    <w:p>
      <w:pPr>
        <w:autoSpaceDE w:val="0"/>
        <w:autoSpaceDN w:val="0"/>
        <w:adjustRightInd w:val="0"/>
        <w:rPr>
          <w:rFonts w:ascii="Arial" w:hAnsi="Arial" w:cs="Arial"/>
          <w:b/>
          <w:color w:val="auto"/>
          <w:sz w:val="20"/>
          <w:szCs w:val="20"/>
          <w:lang w:val="pt-BR"/>
        </w:rPr>
      </w:pPr>
      <w:bookmarkStart w:id="42" w:name="muc_2_2"/>
      <w:r>
        <w:rPr>
          <w:rFonts w:ascii="Arial" w:hAnsi="Arial" w:cs="Arial"/>
          <w:b/>
          <w:color w:val="auto"/>
          <w:sz w:val="20"/>
          <w:szCs w:val="20"/>
          <w:lang w:val="pt-BR"/>
        </w:rPr>
        <w:t>2. Giá đất ở tại đô thị nằm ngoài các trục đường giao thông đã có trong bảng tại điểm 1 nêu trên thì áp dụng bảng sau</w:t>
      </w:r>
      <w:bookmarkEnd w:id="42"/>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val="pt-BR" w:eastAsia="vi-VN"/>
        </w:rPr>
        <w:t>Đơn vị tính: Nghìn đồng/m</w:t>
      </w:r>
      <w:r>
        <w:rPr>
          <w:rFonts w:ascii="Arial" w:hAnsi="Arial" w:cs="Arial"/>
          <w:i/>
          <w:iCs/>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1298"/>
        <w:gridCol w:w="1297"/>
        <w:gridCol w:w="129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lang w:val="pt-BR"/>
              </w:rPr>
            </w:pPr>
            <w:r>
              <w:rPr>
                <w:rFonts w:ascii="Arial" w:hAnsi="Arial" w:cs="Arial"/>
                <w:b/>
                <w:bCs/>
                <w:color w:val="auto"/>
                <w:sz w:val="20"/>
                <w:szCs w:val="20"/>
                <w:lang w:val="pt-BR" w:eastAsia="vi-VN"/>
              </w:rPr>
              <w:t>Tên đơn vị hành chính</w:t>
            </w:r>
          </w:p>
        </w:tc>
        <w:tc>
          <w:tcPr>
            <w:tcW w:w="520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w:hAnsi="Arial" w:cs="Arial"/>
                <w:i/>
                <w:iCs/>
                <w:color w:val="auto"/>
                <w:sz w:val="20"/>
                <w:szCs w:val="20"/>
                <w:vertAlign w:val="superscript"/>
                <w:lang w:val="pt-BR" w:eastAsia="vi-VN"/>
              </w:rPr>
            </w:pPr>
            <w:r>
              <w:rPr>
                <w:rFonts w:ascii="Arial" w:hAnsi="Arial" w:cs="Arial"/>
                <w:color w:val="auto"/>
                <w:sz w:val="20"/>
                <w:szCs w:val="20"/>
                <w:lang w:val="pt-BR" w:eastAsia="vi-VN"/>
              </w:rPr>
              <w:t>Các phường: Hoàng Văn Thụ, Phan Đình Phùng, Trưng Vương, Đồng Quang, Quang Trung</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1.700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1.600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1.500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w:hAnsi="Arial" w:cs="Arial"/>
                <w:color w:val="auto"/>
                <w:sz w:val="20"/>
                <w:szCs w:val="20"/>
                <w:lang w:val="pt-BR" w:eastAsia="vi-VN"/>
              </w:rPr>
            </w:pPr>
            <w:r>
              <w:rPr>
                <w:rFonts w:ascii="Arial" w:hAnsi="Arial" w:cs="Arial"/>
                <w:color w:val="auto"/>
                <w:sz w:val="20"/>
                <w:szCs w:val="20"/>
                <w:lang w:val="pt-BR" w:eastAsia="vi-VN"/>
              </w:rPr>
              <w:t>Các phường: Gia Sàng, Túc Duyên, Tân Thịnh, Thịnh Đán, Chùa Hang, Đồng Bẩm</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1.400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1.300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1.200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w:hAnsi="Arial" w:cs="Arial"/>
                <w:color w:val="auto"/>
                <w:sz w:val="20"/>
                <w:szCs w:val="20"/>
                <w:lang w:val="pt-BR" w:eastAsia="vi-VN"/>
              </w:rPr>
            </w:pPr>
            <w:r>
              <w:rPr>
                <w:rFonts w:ascii="Arial" w:hAnsi="Arial" w:cs="Arial"/>
                <w:color w:val="auto"/>
                <w:sz w:val="20"/>
                <w:szCs w:val="20"/>
                <w:lang w:val="pt-BR" w:eastAsia="vi-VN"/>
              </w:rPr>
              <w:t>Các phường: Cam Giá, Hương Sơn, Phú Xá, Quan Triều, Quang Vinh, Tân Lập, Tân Long, Tân Thành, Tích Lương, Trung Thành</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1.000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900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800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700</w:t>
            </w:r>
          </w:p>
        </w:tc>
      </w:tr>
    </w:tbl>
    <w:p>
      <w:pPr>
        <w:autoSpaceDE w:val="0"/>
        <w:autoSpaceDN w:val="0"/>
        <w:adjustRightInd w:val="0"/>
        <w:rPr>
          <w:rFonts w:ascii="Arial" w:hAnsi="Arial" w:cs="Arial"/>
          <w:b/>
          <w:color w:val="auto"/>
          <w:sz w:val="20"/>
          <w:szCs w:val="20"/>
          <w:lang w:val="pt-BR"/>
        </w:rPr>
      </w:pPr>
      <w:bookmarkStart w:id="43" w:name="muc_3_2"/>
      <w:r>
        <w:rPr>
          <w:rFonts w:ascii="Arial" w:hAnsi="Arial" w:cs="Arial"/>
          <w:b/>
          <w:color w:val="auto"/>
          <w:sz w:val="20"/>
          <w:szCs w:val="20"/>
          <w:lang w:val="vi-VN"/>
        </w:rPr>
        <w:t>3. Giá đất ở tại nông thôn nằm ngoài các trục đường giao thông đã có trong bảng tại điểm 1 nêu trên thì áp dụng bảng sau</w:t>
      </w:r>
      <w:bookmarkEnd w:id="43"/>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val="pt-BR" w:eastAsia="vi-VN"/>
        </w:rPr>
        <w:t>Đơn vị tính: Nghìn đồng/m</w:t>
      </w:r>
      <w:r>
        <w:rPr>
          <w:rFonts w:ascii="Arial" w:hAnsi="Arial" w:cs="Arial"/>
          <w:i/>
          <w:iCs/>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lang w:val="pt-BR"/>
              </w:rPr>
            </w:pPr>
            <w:r>
              <w:rPr>
                <w:rFonts w:ascii="Arial" w:hAnsi="Arial" w:cs="Arial"/>
                <w:b/>
                <w:bCs/>
                <w:color w:val="auto"/>
                <w:sz w:val="20"/>
                <w:szCs w:val="20"/>
                <w:lang w:val="pt-BR" w:eastAsia="vi-VN"/>
              </w:rPr>
              <w:t>Tên đơn vị hành chính</w:t>
            </w:r>
          </w:p>
        </w:tc>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color w:val="auto"/>
                <w:sz w:val="20"/>
                <w:szCs w:val="20"/>
                <w:lang w:val="pt-BR" w:eastAsia="vi-VN"/>
              </w:rPr>
            </w:pPr>
            <w:r>
              <w:rPr>
                <w:rFonts w:ascii="Arial" w:hAnsi="Arial" w:cs="Arial"/>
                <w:color w:val="auto"/>
                <w:sz w:val="20"/>
                <w:szCs w:val="20"/>
                <w:lang w:val="pt-BR" w:eastAsia="vi-VN"/>
              </w:rPr>
              <w:t>Các xã: Quyết Thắng, Sơn Cẩm</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1.000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900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800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color w:val="auto"/>
                <w:sz w:val="20"/>
                <w:szCs w:val="20"/>
                <w:lang w:val="pt-BR" w:eastAsia="vi-VN"/>
              </w:rPr>
            </w:pPr>
            <w:r>
              <w:rPr>
                <w:rFonts w:ascii="Arial" w:hAnsi="Arial" w:cs="Arial"/>
                <w:color w:val="auto"/>
                <w:sz w:val="20"/>
                <w:szCs w:val="20"/>
                <w:lang w:val="pt-BR" w:eastAsia="vi-VN"/>
              </w:rPr>
              <w:t>Các xã: Cao Ngạn, Phúc Hà, Phúc Trìu, Phúc Xuân, Tân Cương, Thịnh Đức, Linh Sơn, Huống Thượng, Đồng Liên</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800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700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600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500</w:t>
            </w:r>
          </w:p>
        </w:tc>
      </w:tr>
    </w:tbl>
    <w:p>
      <w:pPr>
        <w:shd w:val="clear" w:color="auto" w:fill="FFFFFF"/>
        <w:rPr>
          <w:rFonts w:ascii="Arial" w:hAnsi="Arial" w:cs="Arial"/>
          <w:b/>
          <w:color w:val="auto"/>
          <w:sz w:val="20"/>
          <w:szCs w:val="20"/>
          <w:lang w:eastAsia="vi-VN"/>
        </w:rPr>
      </w:pPr>
    </w:p>
    <w:p>
      <w:pPr>
        <w:pStyle w:val="15"/>
        <w:shd w:val="clear" w:color="auto" w:fill="FFFFFF"/>
        <w:ind w:firstLine="0"/>
        <w:jc w:val="center"/>
        <w:rPr>
          <w:rFonts w:ascii="Arial" w:hAnsi="Arial" w:cs="Arial"/>
          <w:b/>
          <w:sz w:val="20"/>
          <w:szCs w:val="20"/>
          <w:lang w:val="pt-BR"/>
        </w:rPr>
      </w:pPr>
      <w:bookmarkStart w:id="44" w:name="chuong_pl_3"/>
      <w:r>
        <w:rPr>
          <w:rFonts w:ascii="Arial" w:hAnsi="Arial" w:cs="Arial"/>
          <w:b/>
          <w:sz w:val="20"/>
          <w:szCs w:val="20"/>
          <w:lang w:val="pt-BR"/>
        </w:rPr>
        <w:t>PHỤ LỤC SỐ 03</w:t>
      </w:r>
      <w:bookmarkEnd w:id="44"/>
    </w:p>
    <w:p>
      <w:pPr>
        <w:pStyle w:val="2"/>
        <w:keepNext w:val="0"/>
        <w:rPr>
          <w:rFonts w:ascii="Arial" w:hAnsi="Arial" w:cs="Arial"/>
          <w:b w:val="0"/>
          <w:bCs w:val="0"/>
          <w:i/>
          <w:color w:val="auto"/>
          <w:sz w:val="20"/>
          <w:szCs w:val="20"/>
          <w:lang w:val="pt-BR"/>
        </w:rPr>
      </w:pPr>
      <w:bookmarkStart w:id="45" w:name="chuong_pl_3_name"/>
      <w:r>
        <w:rPr>
          <w:rFonts w:ascii="Arial" w:hAnsi="Arial" w:cs="Arial"/>
          <w:b w:val="0"/>
          <w:color w:val="auto"/>
          <w:sz w:val="20"/>
          <w:szCs w:val="20"/>
          <w:lang w:val="pt-BR"/>
        </w:rPr>
        <w:t>BẢNG GIÁ ĐẤT Ở GIAI ĐOẠN 2020-2024 THÀNH PHỐ SÔNG CÔNG</w:t>
      </w:r>
      <w:bookmarkEnd w:id="45"/>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lang w:val="pt-BR"/>
        </w:rPr>
        <w:t>của Ủy ban nhân dân tỉnh Thái Nguyên)</w:t>
      </w:r>
    </w:p>
    <w:p>
      <w:pPr>
        <w:shd w:val="clear" w:color="auto" w:fill="FFFFFF"/>
        <w:rPr>
          <w:rFonts w:ascii="Arial" w:hAnsi="Arial" w:cs="Arial"/>
          <w:b/>
          <w:color w:val="auto"/>
          <w:sz w:val="20"/>
          <w:szCs w:val="20"/>
          <w:lang w:val="pt-BR"/>
        </w:rPr>
      </w:pPr>
      <w:bookmarkStart w:id="46" w:name="muc_1_3"/>
      <w:r>
        <w:rPr>
          <w:rFonts w:ascii="Arial" w:hAnsi="Arial" w:cs="Arial"/>
          <w:b/>
          <w:color w:val="auto"/>
          <w:sz w:val="20"/>
          <w:szCs w:val="20"/>
          <w:lang w:val="pt-BR"/>
        </w:rPr>
        <w:t>1. Giá đất ở tại đô thị, giá đất ở tại nông thôn bám các trục đường giao thông</w:t>
      </w:r>
      <w:bookmarkEnd w:id="46"/>
    </w:p>
    <w:p>
      <w:pPr>
        <w:shd w:val="clear" w:color="auto" w:fill="FFFFFF"/>
        <w:jc w:val="right"/>
        <w:rPr>
          <w:rFonts w:ascii="Arial" w:hAnsi="Arial" w:cs="Arial"/>
          <w:i/>
          <w:color w:val="auto"/>
          <w:sz w:val="20"/>
          <w:szCs w:val="20"/>
          <w:vertAlign w:val="superscript"/>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1095"/>
        <w:gridCol w:w="6977"/>
        <w:gridCol w:w="1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STT</w:t>
            </w:r>
          </w:p>
        </w:tc>
        <w:tc>
          <w:tcPr>
            <w:tcW w:w="6845"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148"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 xml:space="preserve">Mức giá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I</w:t>
            </w:r>
          </w:p>
        </w:tc>
        <w:tc>
          <w:tcPr>
            <w:tcW w:w="6845" w:type="dxa"/>
            <w:shd w:val="clear" w:color="auto" w:fill="auto"/>
            <w:noWrap w:val="0"/>
            <w:vAlign w:val="top"/>
          </w:tcPr>
          <w:p>
            <w:pPr>
              <w:shd w:val="clear" w:color="auto" w:fill="FFFFFF"/>
              <w:rPr>
                <w:rFonts w:ascii="Arial" w:hAnsi="Arial" w:cs="Arial"/>
                <w:b/>
                <w:bCs/>
                <w:color w:val="auto"/>
                <w:sz w:val="20"/>
                <w:szCs w:val="20"/>
              </w:rPr>
            </w:pPr>
            <w:r>
              <w:rPr>
                <w:rFonts w:ascii="Arial" w:hAnsi="Arial" w:cs="Arial"/>
                <w:b/>
                <w:bCs/>
                <w:color w:val="auto"/>
                <w:sz w:val="20"/>
                <w:szCs w:val="20"/>
              </w:rPr>
              <w:t>ĐƯỜNG TRẦN HƯNG ĐẠO (Từ giáp đất thị xã Phổ Yên đến đường rẽ Trường Văn Hóa I, Bộ Công an)</w:t>
            </w:r>
          </w:p>
        </w:tc>
        <w:tc>
          <w:tcPr>
            <w:tcW w:w="1148" w:type="dxa"/>
            <w:shd w:val="clear" w:color="auto" w:fill="auto"/>
            <w:noWrap w:val="0"/>
            <w:vAlign w:val="center"/>
          </w:tcPr>
          <w:p>
            <w:pPr>
              <w:shd w:val="clear" w:color="auto" w:fill="FFFFFF"/>
              <w:jc w:val="center"/>
              <w:rPr>
                <w:rFonts w:ascii="Arial" w:hAnsi="Arial" w:cs="Arial"/>
                <w:b/>
                <w:bCs/>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A</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CHÍNH</w:t>
            </w:r>
          </w:p>
        </w:tc>
        <w:tc>
          <w:tcPr>
            <w:tcW w:w="1148"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Km45/H9+50m (giáp đất thị xã Phổ Yên) đến Km 46/H5 (đường rẽ vào Tổng kho cũ)</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Km 46/H5 (đường rẽ vào Tổng kho cũ) đến Km47+26m (đường rẽ phía Bắc tổ dân phố 2A)</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Km47+26m (đường rẽ phía Bắc tổ dân phố 2A) đến Km 48/H6-40m (Cầu Lu)</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Km 48/H6-40m (Cầu Lu) đến Km 51/H8+50m (đường rẽ Trường Văn hóa I, Bộ Công an)</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B</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Phố Cò</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46+30m</w:t>
            </w:r>
            <w:r>
              <w:rPr>
                <w:rFonts w:ascii="Arial" w:hAnsi="Arial" w:cs="Arial"/>
                <w:color w:val="auto"/>
                <w:sz w:val="20"/>
                <w:szCs w:val="20"/>
                <w:lang w:val="vi-VN"/>
              </w:rPr>
              <w:t xml:space="preserve">, </w:t>
            </w:r>
            <w:r>
              <w:rPr>
                <w:rFonts w:ascii="Arial" w:hAnsi="Arial" w:cs="Arial"/>
                <w:color w:val="auto"/>
                <w:sz w:val="20"/>
                <w:szCs w:val="20"/>
              </w:rPr>
              <w:t>rẽ vào đồi Tên Lửa đến hết đất Thành phố Sông Công (giáp đất xã Đắc Sơn)</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46/H3+65m</w:t>
            </w:r>
            <w:r>
              <w:rPr>
                <w:rFonts w:ascii="Arial" w:hAnsi="Arial" w:cs="Arial"/>
                <w:color w:val="auto"/>
                <w:sz w:val="20"/>
                <w:szCs w:val="20"/>
                <w:lang w:val="vi-VN"/>
              </w:rPr>
              <w:t xml:space="preserve"> đi</w:t>
            </w:r>
            <w:r>
              <w:rPr>
                <w:rFonts w:ascii="Arial" w:hAnsi="Arial" w:cs="Arial"/>
                <w:color w:val="auto"/>
                <w:sz w:val="20"/>
                <w:szCs w:val="20"/>
              </w:rPr>
              <w:t xml:space="preserve"> Nhà Văn hóa tổ dân phố 1</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150m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46/H7</w:t>
            </w:r>
            <w:r>
              <w:rPr>
                <w:rFonts w:ascii="Arial" w:hAnsi="Arial" w:cs="Arial"/>
                <w:color w:val="auto"/>
                <w:sz w:val="20"/>
                <w:szCs w:val="20"/>
                <w:lang w:val="vi-VN"/>
              </w:rPr>
              <w:t xml:space="preserve">, </w:t>
            </w:r>
            <w:r>
              <w:rPr>
                <w:rFonts w:ascii="Arial" w:hAnsi="Arial" w:cs="Arial"/>
                <w:color w:val="auto"/>
                <w:sz w:val="20"/>
                <w:szCs w:val="20"/>
              </w:rPr>
              <w:t>đ</w:t>
            </w:r>
            <w:r>
              <w:rPr>
                <w:rFonts w:ascii="Arial" w:hAnsi="Arial" w:cs="Arial"/>
                <w:color w:val="auto"/>
                <w:sz w:val="20"/>
                <w:szCs w:val="20"/>
                <w:lang w:val="vi-VN"/>
              </w:rPr>
              <w:t>i</w:t>
            </w:r>
            <w:r>
              <w:rPr>
                <w:rFonts w:ascii="Arial" w:hAnsi="Arial" w:cs="Arial"/>
                <w:color w:val="auto"/>
                <w:sz w:val="20"/>
                <w:szCs w:val="20"/>
              </w:rPr>
              <w:t xml:space="preserve"> rẽ vào Tổng kho 3 cũ</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170m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170m đến hết các đường quy hoạch mới của khu dân cư tổ dân phố 2B</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46/H5</w:t>
            </w:r>
            <w:r>
              <w:rPr>
                <w:rFonts w:ascii="Arial" w:hAnsi="Arial" w:cs="Arial"/>
                <w:color w:val="auto"/>
                <w:sz w:val="20"/>
                <w:szCs w:val="20"/>
                <w:lang w:val="vi-VN"/>
              </w:rPr>
              <w:t xml:space="preserve">, </w:t>
            </w:r>
            <w:r>
              <w:rPr>
                <w:rFonts w:ascii="Arial" w:hAnsi="Arial" w:cs="Arial"/>
                <w:color w:val="auto"/>
                <w:sz w:val="20"/>
                <w:szCs w:val="20"/>
              </w:rPr>
              <w:t>đường rẽ vào Nhà Văn hóa tổ dân phố 3</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cổng sau Chợ Phố Cò</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sau Chợ Phố Cò đến hết đất đền Thanh Lâm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hết đất đền Thanh Lâm đến hết đất Trường Đảng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46/H5</w:t>
            </w:r>
            <w:r>
              <w:rPr>
                <w:rFonts w:ascii="Arial" w:hAnsi="Arial" w:cs="Arial"/>
                <w:color w:val="auto"/>
                <w:sz w:val="20"/>
                <w:szCs w:val="20"/>
                <w:lang w:val="vi-VN"/>
              </w:rPr>
              <w:t xml:space="preserve">, </w:t>
            </w:r>
            <w:r>
              <w:rPr>
                <w:rFonts w:ascii="Arial" w:hAnsi="Arial" w:cs="Arial"/>
                <w:color w:val="auto"/>
                <w:sz w:val="20"/>
                <w:szCs w:val="20"/>
              </w:rPr>
              <w:t>đường rẽ vào tổ dân phố 2B</w:t>
            </w:r>
            <w:r>
              <w:rPr>
                <w:rFonts w:ascii="Arial" w:hAnsi="Arial" w:cs="Arial"/>
                <w:color w:val="auto"/>
                <w:sz w:val="20"/>
                <w:szCs w:val="20"/>
                <w:lang w:val="vi-VN"/>
              </w:rPr>
              <w:t>, g</w:t>
            </w:r>
            <w:r>
              <w:rPr>
                <w:rFonts w:ascii="Arial" w:hAnsi="Arial" w:cs="Arial"/>
                <w:color w:val="auto"/>
                <w:sz w:val="20"/>
                <w:szCs w:val="20"/>
              </w:rPr>
              <w:t>iáp đất UBND phường Phố Cò</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180m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180m đi tiếp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47+20m</w:t>
            </w:r>
            <w:r>
              <w:rPr>
                <w:rFonts w:ascii="Arial" w:hAnsi="Arial" w:cs="Arial"/>
                <w:color w:val="auto"/>
                <w:sz w:val="20"/>
                <w:szCs w:val="20"/>
                <w:lang w:val="vi-VN"/>
              </w:rPr>
              <w:t xml:space="preserve">, </w:t>
            </w:r>
            <w:r>
              <w:rPr>
                <w:rFonts w:ascii="Arial" w:hAnsi="Arial" w:cs="Arial"/>
                <w:color w:val="auto"/>
                <w:sz w:val="20"/>
                <w:szCs w:val="20"/>
              </w:rPr>
              <w:t>đường rẽ phía Nam vào Nhà Văn hóa tổ dân phố 2A đến giáp đất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47+200m</w:t>
            </w:r>
            <w:r>
              <w:rPr>
                <w:rFonts w:ascii="Arial" w:hAnsi="Arial" w:cs="Arial"/>
                <w:color w:val="auto"/>
                <w:sz w:val="20"/>
                <w:szCs w:val="20"/>
                <w:lang w:val="vi-VN"/>
              </w:rPr>
              <w:t xml:space="preserve">, </w:t>
            </w:r>
            <w:r>
              <w:rPr>
                <w:rFonts w:ascii="Arial" w:hAnsi="Arial" w:cs="Arial"/>
                <w:color w:val="auto"/>
                <w:sz w:val="20"/>
                <w:szCs w:val="20"/>
              </w:rPr>
              <w:t>đường rẽ phía Bắc vào Nhà Văn hóa tổ dân phố 2A</w:t>
            </w:r>
            <w:r>
              <w:rPr>
                <w:rFonts w:ascii="Arial" w:hAnsi="Arial" w:cs="Arial"/>
                <w:color w:val="auto"/>
                <w:sz w:val="20"/>
                <w:szCs w:val="20"/>
                <w:lang w:val="vi-VN"/>
              </w:rPr>
              <w:t>,</w:t>
            </w:r>
            <w:r>
              <w:rPr>
                <w:rFonts w:ascii="Arial" w:hAnsi="Arial" w:cs="Arial"/>
                <w:color w:val="auto"/>
                <w:sz w:val="20"/>
                <w:szCs w:val="20"/>
              </w:rPr>
              <w:t xml:space="preserve"> đến giáp đất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vào Trường THCS Thắng Lợi đến hết đất Trường Mầm non số 2</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Cải Đan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47/H5-10m</w:t>
            </w:r>
            <w:r>
              <w:rPr>
                <w:rFonts w:ascii="Arial" w:hAnsi="Arial" w:cs="Arial"/>
                <w:color w:val="auto"/>
                <w:sz w:val="20"/>
                <w:szCs w:val="20"/>
                <w:lang w:val="vi-VN"/>
              </w:rPr>
              <w:t xml:space="preserve">, </w:t>
            </w:r>
            <w:r>
              <w:rPr>
                <w:rFonts w:ascii="Arial" w:hAnsi="Arial" w:cs="Arial"/>
                <w:color w:val="auto"/>
                <w:sz w:val="20"/>
                <w:szCs w:val="20"/>
              </w:rPr>
              <w:t>đ</w:t>
            </w:r>
            <w:r>
              <w:rPr>
                <w:rFonts w:ascii="Arial" w:hAnsi="Arial" w:cs="Arial"/>
                <w:color w:val="auto"/>
                <w:sz w:val="20"/>
                <w:szCs w:val="20"/>
                <w:lang w:val="vi-VN"/>
              </w:rPr>
              <w:t>i</w:t>
            </w:r>
            <w:r>
              <w:rPr>
                <w:rFonts w:ascii="Arial" w:hAnsi="Arial" w:cs="Arial"/>
                <w:color w:val="auto"/>
                <w:sz w:val="20"/>
                <w:szCs w:val="20"/>
              </w:rPr>
              <w:t xml:space="preserve"> tổ dân phố Ao Ngo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47/H8</w:t>
            </w:r>
            <w:r>
              <w:rPr>
                <w:rFonts w:ascii="Arial" w:hAnsi="Arial" w:cs="Arial"/>
                <w:color w:val="auto"/>
                <w:sz w:val="20"/>
                <w:szCs w:val="20"/>
                <w:lang w:val="vi-VN"/>
              </w:rPr>
              <w:t xml:space="preserve">, </w:t>
            </w:r>
            <w:r>
              <w:rPr>
                <w:rFonts w:ascii="Arial" w:hAnsi="Arial" w:cs="Arial"/>
                <w:color w:val="auto"/>
                <w:sz w:val="20"/>
                <w:szCs w:val="20"/>
              </w:rPr>
              <w:t>đ</w:t>
            </w:r>
            <w:r>
              <w:rPr>
                <w:rFonts w:ascii="Arial" w:hAnsi="Arial" w:cs="Arial"/>
                <w:color w:val="auto"/>
                <w:sz w:val="20"/>
                <w:szCs w:val="20"/>
                <w:lang w:val="vi-VN"/>
              </w:rPr>
              <w:t>i</w:t>
            </w:r>
            <w:r>
              <w:rPr>
                <w:rFonts w:ascii="Arial" w:hAnsi="Arial" w:cs="Arial"/>
                <w:color w:val="auto"/>
                <w:sz w:val="20"/>
                <w:szCs w:val="20"/>
              </w:rPr>
              <w:t xml:space="preserve"> tổ dân phố Nguyên Gon đến kênh N12-10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47/H8 đ</w:t>
            </w:r>
            <w:r>
              <w:rPr>
                <w:rFonts w:ascii="Arial" w:hAnsi="Arial" w:cs="Arial"/>
                <w:color w:val="auto"/>
                <w:sz w:val="20"/>
                <w:szCs w:val="20"/>
                <w:lang w:val="vi-VN"/>
              </w:rPr>
              <w:t>i</w:t>
            </w:r>
            <w:r>
              <w:rPr>
                <w:rFonts w:ascii="Arial" w:hAnsi="Arial" w:cs="Arial"/>
                <w:color w:val="auto"/>
                <w:sz w:val="20"/>
                <w:szCs w:val="20"/>
              </w:rPr>
              <w:t xml:space="preserve"> tổ dân phố Nguyên Quán</w:t>
            </w:r>
            <w:r>
              <w:rPr>
                <w:rFonts w:ascii="Arial" w:hAnsi="Arial" w:cs="Arial"/>
                <w:color w:val="auto"/>
                <w:sz w:val="20"/>
                <w:szCs w:val="20"/>
                <w:lang w:val="vi-VN"/>
              </w:rPr>
              <w:t>, vào</w:t>
            </w:r>
            <w:r>
              <w:rPr>
                <w:rFonts w:ascii="Arial" w:hAnsi="Arial" w:cs="Arial"/>
                <w:color w:val="auto"/>
                <w:sz w:val="20"/>
                <w:szCs w:val="20"/>
              </w:rPr>
              <w:t xml:space="preserve">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47/H8+50m</w:t>
            </w:r>
            <w:r>
              <w:rPr>
                <w:rFonts w:ascii="Arial" w:hAnsi="Arial" w:cs="Arial"/>
                <w:color w:val="auto"/>
                <w:sz w:val="20"/>
                <w:szCs w:val="20"/>
                <w:lang w:val="vi-VN"/>
              </w:rPr>
              <w:t xml:space="preserve">, </w:t>
            </w:r>
            <w:r>
              <w:rPr>
                <w:rFonts w:ascii="Arial" w:hAnsi="Arial" w:cs="Arial"/>
                <w:color w:val="auto"/>
                <w:sz w:val="20"/>
                <w:szCs w:val="20"/>
              </w:rPr>
              <w:t>đường rẽ vào tổ dân phố Nguyên Quán đi tổ dân phố Nguyên Bẫy</w:t>
            </w:r>
            <w:r>
              <w:rPr>
                <w:rFonts w:ascii="Arial" w:hAnsi="Arial" w:cs="Arial"/>
                <w:color w:val="auto"/>
                <w:sz w:val="20"/>
                <w:szCs w:val="20"/>
                <w:lang w:val="vi-VN"/>
              </w:rPr>
              <w:t>, vào</w:t>
            </w:r>
            <w:r>
              <w:rPr>
                <w:rFonts w:ascii="Arial" w:hAnsi="Arial" w:cs="Arial"/>
                <w:color w:val="auto"/>
                <w:sz w:val="20"/>
                <w:szCs w:val="20"/>
              </w:rPr>
              <w:t xml:space="preserve">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48/H4</w:t>
            </w:r>
            <w:r>
              <w:rPr>
                <w:rFonts w:ascii="Arial" w:hAnsi="Arial" w:cs="Arial"/>
                <w:color w:val="auto"/>
                <w:sz w:val="20"/>
                <w:szCs w:val="20"/>
                <w:lang w:val="vi-VN"/>
              </w:rPr>
              <w:t xml:space="preserve">, </w:t>
            </w:r>
            <w:r>
              <w:rPr>
                <w:rFonts w:ascii="Arial" w:hAnsi="Arial" w:cs="Arial"/>
                <w:color w:val="auto"/>
                <w:sz w:val="20"/>
                <w:szCs w:val="20"/>
              </w:rPr>
              <w:t>đường rẽ tổ dân phố Nguyên Bẫy</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đến hết đất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48/H6+40m</w:t>
            </w:r>
            <w:r>
              <w:rPr>
                <w:rFonts w:ascii="Arial" w:hAnsi="Arial" w:cs="Arial"/>
                <w:color w:val="auto"/>
                <w:sz w:val="20"/>
                <w:szCs w:val="20"/>
                <w:lang w:val="vi-VN"/>
              </w:rPr>
              <w:t xml:space="preserve">, </w:t>
            </w:r>
            <w:r>
              <w:rPr>
                <w:rFonts w:ascii="Arial" w:hAnsi="Arial" w:cs="Arial"/>
                <w:color w:val="auto"/>
                <w:sz w:val="20"/>
                <w:szCs w:val="20"/>
              </w:rPr>
              <w:t>đ</w:t>
            </w:r>
            <w:r>
              <w:rPr>
                <w:rFonts w:ascii="Arial" w:hAnsi="Arial" w:cs="Arial"/>
                <w:color w:val="auto"/>
                <w:sz w:val="20"/>
                <w:szCs w:val="20"/>
                <w:lang w:val="vi-VN"/>
              </w:rPr>
              <w:t>i</w:t>
            </w:r>
            <w:r>
              <w:rPr>
                <w:rFonts w:ascii="Arial" w:hAnsi="Arial" w:cs="Arial"/>
                <w:color w:val="auto"/>
                <w:sz w:val="20"/>
                <w:szCs w:val="20"/>
              </w:rPr>
              <w:t xml:space="preserve"> phân hiệu Trường Dân lập Lương Thế Vinh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đến 500m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48/H9-15m</w:t>
            </w:r>
            <w:r>
              <w:rPr>
                <w:rFonts w:ascii="Arial" w:hAnsi="Arial" w:cs="Arial"/>
                <w:color w:val="auto"/>
                <w:sz w:val="20"/>
                <w:szCs w:val="20"/>
                <w:lang w:val="vi-VN"/>
              </w:rPr>
              <w:t xml:space="preserve">, </w:t>
            </w:r>
            <w:r>
              <w:rPr>
                <w:rFonts w:ascii="Arial" w:hAnsi="Arial" w:cs="Arial"/>
                <w:color w:val="auto"/>
                <w:sz w:val="20"/>
                <w:szCs w:val="20"/>
              </w:rPr>
              <w:t>đường rẽ vào Chùa Cải Đan</w:t>
            </w:r>
            <w:r>
              <w:rPr>
                <w:rFonts w:ascii="Arial" w:hAnsi="Arial" w:cs="Arial"/>
                <w:color w:val="auto"/>
                <w:sz w:val="20"/>
                <w:szCs w:val="20"/>
                <w:lang w:val="vi-VN"/>
              </w:rPr>
              <w:t>, vào</w:t>
            </w:r>
            <w:r>
              <w:rPr>
                <w:rFonts w:ascii="Arial" w:hAnsi="Arial" w:cs="Arial"/>
                <w:color w:val="auto"/>
                <w:sz w:val="20"/>
                <w:szCs w:val="20"/>
              </w:rPr>
              <w:t xml:space="preserve">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48/H7+40m (đường rẽ nhà ông Canh)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49-20m</w:t>
            </w:r>
            <w:r>
              <w:rPr>
                <w:rFonts w:ascii="Arial" w:hAnsi="Arial" w:cs="Arial"/>
                <w:color w:val="auto"/>
                <w:sz w:val="20"/>
                <w:szCs w:val="20"/>
                <w:lang w:val="vi-VN"/>
              </w:rPr>
              <w:t xml:space="preserve">, </w:t>
            </w:r>
            <w:r>
              <w:rPr>
                <w:rFonts w:ascii="Arial" w:hAnsi="Arial" w:cs="Arial"/>
                <w:color w:val="auto"/>
                <w:sz w:val="20"/>
                <w:szCs w:val="20"/>
              </w:rPr>
              <w:t>đường vào Nhà Văn hóa tổ dân phố Phố Mới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đến Nhà Văn hóa tổ dân phố Phố Mới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Nhà Văn hóa Tổ dân phố Phố Mới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49/H6+30m</w:t>
            </w:r>
            <w:r>
              <w:rPr>
                <w:rFonts w:ascii="Arial" w:hAnsi="Arial" w:cs="Arial"/>
                <w:color w:val="auto"/>
                <w:sz w:val="20"/>
                <w:szCs w:val="20"/>
                <w:lang w:val="vi-VN"/>
              </w:rPr>
              <w:t xml:space="preserve">, </w:t>
            </w:r>
            <w:r>
              <w:rPr>
                <w:rFonts w:ascii="Arial" w:hAnsi="Arial" w:cs="Arial"/>
                <w:color w:val="auto"/>
                <w:sz w:val="20"/>
                <w:szCs w:val="20"/>
              </w:rPr>
              <w:t>đường rẽ tổ dân phố Nguyên Giả đến hết đất Nhà máy Việt Trung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cạnh Nhà máy sản xuất thức ăn gia súc Đại Minh đến hết đất của Nhà máy</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49/H5</w:t>
            </w:r>
            <w:r>
              <w:rPr>
                <w:rFonts w:ascii="Arial" w:hAnsi="Arial" w:cs="Arial"/>
                <w:color w:val="auto"/>
                <w:sz w:val="20"/>
                <w:szCs w:val="20"/>
                <w:lang w:val="vi-VN"/>
              </w:rPr>
              <w:t xml:space="preserve">, </w:t>
            </w:r>
            <w:r>
              <w:rPr>
                <w:rFonts w:ascii="Arial" w:hAnsi="Arial" w:cs="Arial"/>
                <w:color w:val="auto"/>
                <w:sz w:val="20"/>
                <w:szCs w:val="20"/>
              </w:rPr>
              <w:t>rẽ lô 2 sau khu dân cư Khuynh Thạch</w:t>
            </w:r>
            <w:r>
              <w:rPr>
                <w:rFonts w:ascii="Arial" w:hAnsi="Arial" w:cs="Arial"/>
                <w:color w:val="auto"/>
                <w:sz w:val="20"/>
                <w:szCs w:val="20"/>
                <w:lang w:val="vi-VN"/>
              </w:rPr>
              <w:t>, vào</w:t>
            </w:r>
            <w:r>
              <w:rPr>
                <w:rFonts w:ascii="Arial" w:hAnsi="Arial" w:cs="Arial"/>
                <w:color w:val="auto"/>
                <w:sz w:val="20"/>
                <w:szCs w:val="20"/>
              </w:rPr>
              <w:t xml:space="preserve">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49/H7</w:t>
            </w:r>
            <w:r>
              <w:rPr>
                <w:rFonts w:ascii="Arial" w:hAnsi="Arial" w:cs="Arial"/>
                <w:color w:val="auto"/>
                <w:sz w:val="20"/>
                <w:szCs w:val="20"/>
                <w:lang w:val="vi-VN"/>
              </w:rPr>
              <w:t>, đi</w:t>
            </w:r>
            <w:r>
              <w:rPr>
                <w:rFonts w:ascii="Arial" w:hAnsi="Arial" w:cs="Arial"/>
                <w:color w:val="auto"/>
                <w:sz w:val="20"/>
                <w:szCs w:val="20"/>
              </w:rPr>
              <w:t xml:space="preserve"> tổ dân phố Khuynh Thạch cạnh nhà ông Long Tiến</w:t>
            </w:r>
            <w:r>
              <w:rPr>
                <w:rFonts w:ascii="Arial" w:hAnsi="Arial" w:cs="Arial"/>
                <w:color w:val="auto"/>
                <w:sz w:val="20"/>
                <w:szCs w:val="20"/>
                <w:lang w:val="vi-VN"/>
              </w:rPr>
              <w:t>, vào</w:t>
            </w:r>
            <w:r>
              <w:rPr>
                <w:rFonts w:ascii="Arial" w:hAnsi="Arial" w:cs="Arial"/>
                <w:color w:val="auto"/>
                <w:sz w:val="20"/>
                <w:szCs w:val="20"/>
              </w:rPr>
              <w:t xml:space="preserve">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50/H1-20m</w:t>
            </w:r>
            <w:r>
              <w:rPr>
                <w:rFonts w:ascii="Arial" w:hAnsi="Arial" w:cs="Arial"/>
                <w:color w:val="auto"/>
                <w:sz w:val="20"/>
                <w:szCs w:val="20"/>
                <w:lang w:val="vi-VN"/>
              </w:rPr>
              <w:t xml:space="preserve">, </w:t>
            </w:r>
            <w:r>
              <w:rPr>
                <w:rFonts w:ascii="Arial" w:hAnsi="Arial" w:cs="Arial"/>
                <w:color w:val="auto"/>
                <w:sz w:val="20"/>
                <w:szCs w:val="20"/>
              </w:rPr>
              <w:t>đường rẽ tổ dân phố Khuynh Thạch cạnh nhà ông Bộ</w:t>
            </w:r>
            <w:r>
              <w:rPr>
                <w:rFonts w:ascii="Arial" w:hAnsi="Arial" w:cs="Arial"/>
                <w:color w:val="auto"/>
                <w:sz w:val="20"/>
                <w:szCs w:val="20"/>
                <w:lang w:val="vi-VN"/>
              </w:rPr>
              <w:t>, vào</w:t>
            </w:r>
            <w:r>
              <w:rPr>
                <w:rFonts w:ascii="Arial" w:hAnsi="Arial" w:cs="Arial"/>
                <w:color w:val="auto"/>
                <w:sz w:val="20"/>
                <w:szCs w:val="20"/>
              </w:rPr>
              <w:t xml:space="preserve">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cạnh Chi cục Hải quan Sông Công, đường vào tổ dân phố Khuynh Thạch, Nguyên Giả</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Bách Quang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50/H1+50m</w:t>
            </w:r>
            <w:r>
              <w:rPr>
                <w:rFonts w:ascii="Arial" w:hAnsi="Arial" w:cs="Arial"/>
                <w:color w:val="auto"/>
                <w:sz w:val="20"/>
                <w:szCs w:val="20"/>
                <w:lang w:val="vi-VN"/>
              </w:rPr>
              <w:t xml:space="preserve">, </w:t>
            </w:r>
            <w:r>
              <w:rPr>
                <w:rFonts w:ascii="Arial" w:hAnsi="Arial" w:cs="Arial"/>
                <w:color w:val="auto"/>
                <w:sz w:val="20"/>
                <w:szCs w:val="20"/>
              </w:rPr>
              <w:t>đường Dọc Dài - Cầu Gáo - Mỏ Chè</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đến 250m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50/H3 + 80m</w:t>
            </w:r>
            <w:r>
              <w:rPr>
                <w:rFonts w:ascii="Arial" w:hAnsi="Arial" w:cs="Arial"/>
                <w:color w:val="auto"/>
                <w:sz w:val="20"/>
                <w:szCs w:val="20"/>
                <w:lang w:val="vi-VN"/>
              </w:rPr>
              <w:t xml:space="preserve">, </w:t>
            </w:r>
            <w:r>
              <w:rPr>
                <w:rFonts w:ascii="Arial" w:hAnsi="Arial" w:cs="Arial"/>
                <w:color w:val="auto"/>
                <w:sz w:val="20"/>
                <w:szCs w:val="20"/>
              </w:rPr>
              <w:t>đường rẽ Nhà Văn hóa Tân Dương, nhánh vào nhà ông Châu</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50/H4+60m</w:t>
            </w:r>
            <w:r>
              <w:rPr>
                <w:rFonts w:ascii="Arial" w:hAnsi="Arial" w:cs="Arial"/>
                <w:color w:val="auto"/>
                <w:sz w:val="20"/>
                <w:szCs w:val="20"/>
                <w:lang w:val="vi-VN"/>
              </w:rPr>
              <w:t xml:space="preserve">, </w:t>
            </w:r>
            <w:r>
              <w:rPr>
                <w:rFonts w:ascii="Arial" w:hAnsi="Arial" w:cs="Arial"/>
                <w:color w:val="auto"/>
                <w:sz w:val="20"/>
                <w:szCs w:val="20"/>
              </w:rPr>
              <w:t>đường rẽ khu dân cư Tân Dương cạnh nhà bà Năm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51/H3+10m</w:t>
            </w:r>
            <w:r>
              <w:rPr>
                <w:rFonts w:ascii="Arial" w:hAnsi="Arial" w:cs="Arial"/>
                <w:color w:val="auto"/>
                <w:sz w:val="20"/>
                <w:szCs w:val="20"/>
                <w:lang w:val="vi-VN"/>
              </w:rPr>
              <w:t xml:space="preserve">, </w:t>
            </w:r>
            <w:r>
              <w:rPr>
                <w:rFonts w:ascii="Arial" w:hAnsi="Arial" w:cs="Arial"/>
                <w:color w:val="auto"/>
                <w:sz w:val="20"/>
                <w:szCs w:val="20"/>
              </w:rPr>
              <w:t>đường rẽ khu dân cư Tân Dương 2, cạnh nhà bà Tuyên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II</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30 – 4 (Từ đường rẽ trường Văn Hóa I đến giáp đất thành phố Thái Nguyên)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Km 51/H8+50m</w:t>
            </w:r>
            <w:r>
              <w:rPr>
                <w:rFonts w:ascii="Arial" w:hAnsi="Arial" w:cs="Arial"/>
                <w:color w:val="auto"/>
                <w:sz w:val="20"/>
                <w:szCs w:val="20"/>
                <w:lang w:val="vi-VN"/>
              </w:rPr>
              <w:t xml:space="preserve">, </w:t>
            </w:r>
            <w:r>
              <w:rPr>
                <w:rFonts w:ascii="Arial" w:hAnsi="Arial" w:cs="Arial"/>
                <w:color w:val="auto"/>
                <w:sz w:val="20"/>
                <w:szCs w:val="20"/>
              </w:rPr>
              <w:t>đường rẽ Trường Văn hóa I, Bộ Công an đến Km 55/H9-50m (giáp đất Bưu điện Tân Thành)</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Km 55/H9-50m (giáp đất Bưu điện Tân Thành) đến Km 56/H2 (giáp đất thành phố Thái Nguyên)</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 </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Xã Tân Quang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54/H8+50m</w:t>
            </w:r>
            <w:r>
              <w:rPr>
                <w:rFonts w:ascii="Arial" w:hAnsi="Arial" w:cs="Arial"/>
                <w:color w:val="auto"/>
                <w:sz w:val="20"/>
                <w:szCs w:val="20"/>
                <w:lang w:val="vi-VN"/>
              </w:rPr>
              <w:t xml:space="preserve">, </w:t>
            </w:r>
            <w:r>
              <w:rPr>
                <w:rFonts w:ascii="Arial" w:hAnsi="Arial" w:cs="Arial"/>
                <w:color w:val="auto"/>
                <w:sz w:val="20"/>
                <w:szCs w:val="20"/>
              </w:rPr>
              <w:t>đường Tân Thành 1 từ nhà ông Sơn</w:t>
            </w:r>
            <w:r>
              <w:rPr>
                <w:rFonts w:ascii="Arial" w:hAnsi="Arial" w:cs="Arial"/>
                <w:color w:val="auto"/>
                <w:sz w:val="20"/>
                <w:szCs w:val="20"/>
                <w:lang w:val="vi-VN"/>
              </w:rPr>
              <w:t>,</w:t>
            </w:r>
            <w:r>
              <w:rPr>
                <w:rFonts w:ascii="Arial" w:hAnsi="Arial" w:cs="Arial"/>
                <w:color w:val="auto"/>
                <w:sz w:val="20"/>
                <w:szCs w:val="20"/>
              </w:rPr>
              <w:t xml:space="preserve"> vào</w:t>
            </w:r>
            <w:r>
              <w:rPr>
                <w:rFonts w:ascii="Arial" w:hAnsi="Arial" w:cs="Arial"/>
                <w:color w:val="auto"/>
                <w:sz w:val="20"/>
                <w:szCs w:val="20"/>
                <w:lang w:val="vi-VN"/>
              </w:rPr>
              <w:t xml:space="preserve"> đến</w:t>
            </w:r>
            <w:r>
              <w:rPr>
                <w:rFonts w:ascii="Arial" w:hAnsi="Arial" w:cs="Arial"/>
                <w:color w:val="auto"/>
                <w:sz w:val="20"/>
                <w:szCs w:val="20"/>
              </w:rPr>
              <w:t xml:space="preserve"> bờ kênh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Quốc lộ 3 đến bờ kênh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bờ kênh qua Nhà Văn hóa Đông Tiến đến Trạm Y tế</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Nhà Văn hóa Tân Thành 1 qua bờ kênh rẽ vào Tân Thành 2 đến Quốc lộ 3</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55/H1+40m</w:t>
            </w:r>
            <w:r>
              <w:rPr>
                <w:rFonts w:ascii="Arial" w:hAnsi="Arial" w:cs="Arial"/>
                <w:color w:val="auto"/>
                <w:sz w:val="20"/>
                <w:szCs w:val="20"/>
                <w:lang w:val="vi-VN"/>
              </w:rPr>
              <w:t xml:space="preserve">, </w:t>
            </w:r>
            <w:r>
              <w:rPr>
                <w:rFonts w:ascii="Arial" w:hAnsi="Arial" w:cs="Arial"/>
                <w:color w:val="auto"/>
                <w:sz w:val="20"/>
                <w:szCs w:val="20"/>
              </w:rPr>
              <w:t>đường bê tông Tân Thành 2 cạnh nhà ông Hùng đến hết đường bê tông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55/H2+20m</w:t>
            </w:r>
            <w:r>
              <w:rPr>
                <w:rFonts w:ascii="Arial" w:hAnsi="Arial" w:cs="Arial"/>
                <w:color w:val="auto"/>
                <w:sz w:val="20"/>
                <w:szCs w:val="20"/>
                <w:lang w:val="vi-VN"/>
              </w:rPr>
              <w:t xml:space="preserve">, </w:t>
            </w:r>
            <w:r>
              <w:rPr>
                <w:rFonts w:ascii="Arial" w:hAnsi="Arial" w:cs="Arial"/>
                <w:color w:val="auto"/>
                <w:sz w:val="20"/>
                <w:szCs w:val="20"/>
              </w:rPr>
              <w:t>đường bê tông cạnh nhà ông Hưng đến hết đường bê tông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55/H4</w:t>
            </w:r>
            <w:r>
              <w:rPr>
                <w:rFonts w:ascii="Arial" w:hAnsi="Arial" w:cs="Arial"/>
                <w:color w:val="auto"/>
                <w:sz w:val="20"/>
                <w:szCs w:val="20"/>
                <w:lang w:val="vi-VN"/>
              </w:rPr>
              <w:t xml:space="preserve">, </w:t>
            </w:r>
            <w:r>
              <w:rPr>
                <w:rFonts w:ascii="Arial" w:hAnsi="Arial" w:cs="Arial"/>
                <w:color w:val="auto"/>
                <w:sz w:val="20"/>
                <w:szCs w:val="20"/>
              </w:rPr>
              <w:t>đường Tân Thành 2 từ Quốc lộ 3 vào nhà ông Điểm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hết đường bê tông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55/H5+60m</w:t>
            </w:r>
            <w:r>
              <w:rPr>
                <w:rFonts w:ascii="Arial" w:hAnsi="Arial" w:cs="Arial"/>
                <w:color w:val="auto"/>
                <w:sz w:val="20"/>
                <w:szCs w:val="20"/>
                <w:lang w:val="vi-VN"/>
              </w:rPr>
              <w:t xml:space="preserve">, </w:t>
            </w:r>
            <w:r>
              <w:rPr>
                <w:rFonts w:ascii="Arial" w:hAnsi="Arial" w:cs="Arial"/>
                <w:color w:val="auto"/>
                <w:sz w:val="20"/>
                <w:szCs w:val="20"/>
              </w:rPr>
              <w:t>đường Tân Thành 3, từ nhà ông Khanh vào nhà ông Vinh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đến 220m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55/H7+80m</w:t>
            </w:r>
            <w:r>
              <w:rPr>
                <w:rFonts w:ascii="Arial" w:hAnsi="Arial" w:cs="Arial"/>
                <w:color w:val="auto"/>
                <w:sz w:val="20"/>
                <w:szCs w:val="20"/>
                <w:lang w:val="vi-VN"/>
              </w:rPr>
              <w:t xml:space="preserve">, </w:t>
            </w:r>
            <w:r>
              <w:rPr>
                <w:rFonts w:ascii="Arial" w:hAnsi="Arial" w:cs="Arial"/>
                <w:color w:val="auto"/>
                <w:sz w:val="20"/>
                <w:szCs w:val="20"/>
              </w:rPr>
              <w:t>đường Tân Thành 3, từ nhà ông Xuân vào nhà bà Hồng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55/H9+80m</w:t>
            </w:r>
            <w:r>
              <w:rPr>
                <w:rFonts w:ascii="Arial" w:hAnsi="Arial" w:cs="Arial"/>
                <w:color w:val="auto"/>
                <w:sz w:val="20"/>
                <w:szCs w:val="20"/>
                <w:lang w:val="vi-VN"/>
              </w:rPr>
              <w:t xml:space="preserve">, </w:t>
            </w:r>
            <w:r>
              <w:rPr>
                <w:rFonts w:ascii="Arial" w:hAnsi="Arial" w:cs="Arial"/>
                <w:color w:val="auto"/>
                <w:sz w:val="20"/>
                <w:szCs w:val="20"/>
              </w:rPr>
              <w:t>Quốc lộ 3 vào xóm Tân Tiến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Chợ vào đến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mương thoát nước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mương thoát nước đến ngã 3 nút giao với đường lên bãi rác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36m nối đến khu công nghiệp Sông Công 2</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Đường từ Sân Vận Động UBND xã đi trường cấp 1,2 đến ngã 3 Bài Lài, La Chưỡng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Từ ngã ba đi đường bãi rác đi Nhà Văn hóa xóm Tân Mỹ 1 đi Lữ đoàn 210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 </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 Phường Lương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Đoạn nắn Quốc lộ 3 cũ qua Nhà Văn hóa Tân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khu tái định cư số 1, phường Lương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rộng ≥ 14,5m đến &lt; 16,5m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Các đường còn lại trong khu quy hoạch</w:t>
            </w:r>
            <w:r>
              <w:rPr>
                <w:rFonts w:ascii="Arial" w:hAnsi="Arial" w:cs="Arial"/>
                <w:color w:val="auto"/>
                <w:sz w:val="20"/>
                <w:szCs w:val="20"/>
                <w:lang w:val="vi-VN"/>
              </w:rPr>
              <w:t>,</w:t>
            </w:r>
            <w:r>
              <w:rPr>
                <w:rFonts w:ascii="Arial" w:hAnsi="Arial" w:cs="Arial"/>
                <w:color w:val="auto"/>
                <w:sz w:val="20"/>
                <w:szCs w:val="20"/>
              </w:rPr>
              <w:t xml:space="preserve"> đường rộng &lt; 14,5m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ngõ cạnh Hợp tác xã công nghiệp Toàn Diện, có đường bê tông ≥ 2,5m,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vào tổ dân phố Trước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30/4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Qua 200m đến 400m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30/4 rẽ tổ dân phố Ga,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vào đến cổng Trường Văn hóa 1, Bộ Công an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vào đến Ga Lương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theo bờ kênh Núi Cốc đi gặp đường sắt Hà Thái,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tổ dân phố La Hoàng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III</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CÁCH MẠNG THÁNG 8 (Từ ngã ba Phố Cò đến đường tròn Thành phố)</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A</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CHÍNH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Phố Cò đến đường rẽ Xây lắp 3</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7.500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Xây lắp 3 đến đường rẽ Trường Tiểu học Phố Cò</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Trường Tiểu học Phố Cò đến đường rẽ Phố Nguyễn Khuyến (đường rẽ vào khu Văn hóa thể thao, đối diện Đài tưởng niệm thành phố)</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Phố Nguyễn Khuyến đến tường rào phía nam Trung tâm VNPT (Bưu điện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tường rào phía Nam Trung tâm VNPT (Bưu điện cũ) đến ngã ba Mỏ Chè</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Mỏ Chè đến tường rào phía nam Trung tâm Thương mại Shophouse (Trường Hướng nghiệp dạy nghề)</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tường rào phía nam Trung tâm Thương mại Shophouse (Trường Hướng nghiệp dạy nghề) đến hết đất Ngân hàng chính sách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Từ giáp đất Ngân hàng chính sách đến đường tròn thành phố (nút giao đường Cách </w:t>
            </w:r>
            <w:r>
              <w:rPr>
                <w:rFonts w:ascii="Arial" w:hAnsi="Arial" w:cs="Arial"/>
                <w:color w:val="auto"/>
                <w:sz w:val="20"/>
                <w:szCs w:val="20"/>
                <w:lang w:val="vi-VN"/>
              </w:rPr>
              <w:t>m</w:t>
            </w:r>
            <w:r>
              <w:rPr>
                <w:rFonts w:ascii="Arial" w:hAnsi="Arial" w:cs="Arial"/>
                <w:color w:val="auto"/>
                <w:sz w:val="20"/>
                <w:szCs w:val="20"/>
              </w:rPr>
              <w:t xml:space="preserve">ạng </w:t>
            </w:r>
            <w:r>
              <w:rPr>
                <w:rFonts w:ascii="Arial" w:hAnsi="Arial" w:cs="Arial"/>
                <w:color w:val="auto"/>
                <w:sz w:val="20"/>
                <w:szCs w:val="20"/>
                <w:lang w:val="vi-VN"/>
              </w:rPr>
              <w:t>t</w:t>
            </w:r>
            <w:r>
              <w:rPr>
                <w:rFonts w:ascii="Arial" w:hAnsi="Arial" w:cs="Arial"/>
                <w:color w:val="auto"/>
                <w:sz w:val="20"/>
                <w:szCs w:val="20"/>
              </w:rPr>
              <w:t>háng 10)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B</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Mỏ Chè</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1: Rẽ cạnh nhà ông Thành, tổ dân phố số 1</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Ngõ số 2: </w:t>
            </w:r>
            <w:r>
              <w:rPr>
                <w:rFonts w:ascii="Arial" w:hAnsi="Arial" w:cs="Arial"/>
                <w:color w:val="auto"/>
                <w:sz w:val="20"/>
                <w:szCs w:val="20"/>
                <w:lang w:val="vi-VN"/>
              </w:rPr>
              <w:t>Đi k</w:t>
            </w:r>
            <w:r>
              <w:rPr>
                <w:rFonts w:ascii="Arial" w:hAnsi="Arial" w:cs="Arial"/>
                <w:color w:val="auto"/>
                <w:sz w:val="20"/>
                <w:szCs w:val="20"/>
              </w:rPr>
              <w:t>hu tập thể Bãi Đỗ, rẽ cạnh nhà Việt Lý, vào 250m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 Rẽ tổ dân phố 2, cạnh nhà ông Thêm,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6: Rẽ tổ dân phố 3, cạnh nhà ông Hoàn,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8: Rẽ tổ dân phố 3, đối diện Ngân hàng chính sách, cạnh nhà Chính Loan, 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Ngõ số 10: Rẽ vào Trường Mầm non tư thục, cạnh nhà bà Bính, vào 100m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12: Rẽ đối diện Trung tâm Thương mại Shophouse (Trường Hướng nghiệp dạy nghề), rẽ cạnh nhà ông Sơn đến hết đất nhà ông Hưng Vân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Phố An Châu: Từ đường Cách mạng tháng Tám đến cổng Trường Tiểu học Mỏ Chè, phường Thắng Lợi</w:t>
            </w:r>
            <w:r>
              <w:rPr>
                <w:rFonts w:ascii="Arial" w:hAnsi="Arial" w:cs="Arial"/>
                <w:color w:val="auto"/>
                <w:sz w:val="20"/>
                <w:szCs w:val="20"/>
                <w:lang w:val="vi-VN"/>
              </w:rPr>
              <w:t xml:space="preserve"> (phố Tôn Thất Tùng)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đường </w:t>
            </w:r>
            <w:r>
              <w:rPr>
                <w:rFonts w:ascii="Arial" w:hAnsi="Arial" w:cs="Arial"/>
                <w:color w:val="auto"/>
                <w:sz w:val="20"/>
                <w:szCs w:val="20"/>
              </w:rPr>
              <w:t>C</w:t>
            </w:r>
            <w:r>
              <w:rPr>
                <w:rFonts w:ascii="Arial" w:hAnsi="Arial" w:cs="Arial"/>
                <w:color w:val="auto"/>
                <w:sz w:val="20"/>
                <w:szCs w:val="20"/>
                <w:lang w:val="vi-VN"/>
              </w:rPr>
              <w:t>ách mạng tháng tám</w:t>
            </w:r>
            <w:r>
              <w:rPr>
                <w:rFonts w:ascii="Arial" w:hAnsi="Arial" w:cs="Arial"/>
                <w:color w:val="auto"/>
                <w:sz w:val="20"/>
                <w:szCs w:val="20"/>
              </w:rPr>
              <w:t xml:space="preserve"> đến hết đất quy hoạch khu dân cư tổ 4, 5</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Các đường phân lô khác thuộc quy hoạch khu dân cư tổ 4, 5 (lô 2)</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Từ hết khu dân cư tổ 4, 5 đến </w:t>
            </w:r>
            <w:r>
              <w:rPr>
                <w:rFonts w:ascii="Arial" w:hAnsi="Arial" w:cs="Arial"/>
                <w:color w:val="auto"/>
                <w:sz w:val="20"/>
                <w:szCs w:val="20"/>
                <w:lang w:val="vi-VN"/>
              </w:rPr>
              <w:t>phố Tôn Thất Tùng</w:t>
            </w:r>
            <w:r>
              <w:rPr>
                <w:rFonts w:ascii="Arial" w:hAnsi="Arial" w:cs="Arial"/>
                <w:color w:val="auto"/>
                <w:sz w:val="20"/>
                <w:szCs w:val="20"/>
              </w:rPr>
              <w:t xml:space="preserve"> (đường Gốc Đa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Các đường nhánh quy hoạch mới của đoạn từ Nhà Văn hóa An Châu 2 đến đường Tôn Thất Tùng (đường Gốc Đa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18: Ngõ phía bắc Ngân hàng Công thương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7: Ngõ phía bắc chợ Trung tâm, từ đất nhà Hiền Trung đến hết đất nhà ông Kỳ</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3: Đi Nhà Văn hóa xóm Đồi đến đường Thanh Niên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 xml:space="preserve">Các đường phân khu </w:t>
            </w:r>
            <w:r>
              <w:rPr>
                <w:rFonts w:ascii="Arial" w:hAnsi="Arial" w:cs="Arial"/>
                <w:color w:val="auto"/>
                <w:sz w:val="20"/>
                <w:szCs w:val="20"/>
                <w:lang w:val="vi-VN"/>
              </w:rPr>
              <w:t>còn lại của khu tập thể Xí nghiệp Xây lắp 3 cũ (tổ dân phố 4)</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5: Rẽ vào khu dân cư tổ dân phố 1, rẽ phía Nam Ngân hàng chính sách đến hết đất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Thắng Lợi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22: Rẽ vào tổ dân phố Tân Lập</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300m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Phố Nguyễn Khuyến (đường rẽ vào khu Văn hóa thể thao, đối diện Đài tưởng niệm Thành phố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đến đường rẽ sân vận động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sân vận động đến đường Lý Thường Kiệt</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Lý Thường Kiệt đi tiếp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300m đến Nhà Văn hóa tổ dân phố Du Tán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Đường Lý Thường Kiệt (đường 30/4 cũ): Đoạn từ tường rào phía Bắc khu Văn hóa thể thao đến nút giao với Họng đường Hồng Vũ - Thắng Lợi (khu đô thị Hồng Vũ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Từ nút giao giữa đường Lý Thường Kiệt với họng đường Hồng Vũ Thắng Lợi (khu đô thị Hồng Vũ) đến ngã ba đi Cầu Tán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5</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Đường Trần Phú (từ đường Cách mạng tháng Tám tại Km 1+325 đến giáp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6</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Các tuyến đường quy hoạch trong Khu đô thị Hồng Vũ</w:t>
            </w:r>
          </w:p>
        </w:tc>
        <w:tc>
          <w:tcPr>
            <w:tcW w:w="1148" w:type="dxa"/>
            <w:shd w:val="clear" w:color="auto" w:fill="auto"/>
            <w:noWrap/>
            <w:vAlign w:val="center"/>
          </w:tcPr>
          <w:p>
            <w:pPr>
              <w:shd w:val="clear" w:color="auto" w:fill="FFFFFF"/>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lang w:val="vi-VN"/>
              </w:rPr>
              <w:t>6</w:t>
            </w: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Họng đường N0: </w:t>
            </w:r>
            <w:r>
              <w:rPr>
                <w:rFonts w:ascii="Arial" w:hAnsi="Arial" w:cs="Arial"/>
                <w:color w:val="auto"/>
                <w:sz w:val="20"/>
                <w:szCs w:val="20"/>
                <w:lang w:val="vi-VN"/>
              </w:rPr>
              <w:t>V</w:t>
            </w:r>
            <w:r>
              <w:rPr>
                <w:rFonts w:ascii="Arial" w:hAnsi="Arial" w:cs="Arial"/>
                <w:color w:val="auto"/>
                <w:sz w:val="20"/>
                <w:szCs w:val="20"/>
              </w:rPr>
              <w:t>ào 200m (đường 10,5m)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lang w:val="vi-VN"/>
              </w:rPr>
              <w:t>6</w:t>
            </w: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Họng đường Hồng Vũ - Thắng Lợi đến ngã ba thứ hai (đường nhựa 12m)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lang w:val="vi-VN"/>
              </w:rPr>
              <w:t>6</w:t>
            </w: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Họng đường N7 đến tường rào UBND thành phố (đường 7</w:t>
            </w:r>
            <w:r>
              <w:rPr>
                <w:rFonts w:ascii="Arial" w:hAnsi="Arial" w:cs="Arial"/>
                <w:color w:val="auto"/>
                <w:sz w:val="20"/>
                <w:szCs w:val="20"/>
                <w:lang w:val="vi-VN"/>
              </w:rPr>
              <w:t>,</w:t>
            </w:r>
            <w:r>
              <w:rPr>
                <w:rFonts w:ascii="Arial" w:hAnsi="Arial" w:cs="Arial"/>
                <w:color w:val="auto"/>
                <w:sz w:val="20"/>
                <w:szCs w:val="20"/>
              </w:rPr>
              <w:t>5m)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lang w:val="vi-VN"/>
              </w:rPr>
              <w:t>6</w:t>
            </w: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chia lô (đường nhựa 7</w:t>
            </w:r>
            <w:r>
              <w:rPr>
                <w:rFonts w:ascii="Arial" w:hAnsi="Arial" w:cs="Arial"/>
                <w:color w:val="auto"/>
                <w:sz w:val="20"/>
                <w:szCs w:val="20"/>
                <w:lang w:val="vi-VN"/>
              </w:rPr>
              <w:t>,</w:t>
            </w:r>
            <w:r>
              <w:rPr>
                <w:rFonts w:ascii="Arial" w:hAnsi="Arial" w:cs="Arial"/>
                <w:color w:val="auto"/>
                <w:sz w:val="20"/>
                <w:szCs w:val="20"/>
              </w:rPr>
              <w:t>5m)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7</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Ngõ số 26: Rẽ phía bắc Nhà Văn hóa tổ dân phố 12, đường vào nhà ông Sinh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8</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Ngõ số 28: Rẽ vào tổ dân phố 12, đối diện Nhà Văn hóa Xuân Miếu 2</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9</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 xml:space="preserve">Ngõ số 30: Rẽ vào tổ dân phố 12 (phía Bắc)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10</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Ngõ số 36: Rẽ vào khu 3,5 ha</w:t>
            </w:r>
          </w:p>
        </w:tc>
        <w:tc>
          <w:tcPr>
            <w:tcW w:w="1148" w:type="dxa"/>
            <w:shd w:val="clear" w:color="auto" w:fill="auto"/>
            <w:noWrap/>
            <w:vAlign w:val="center"/>
          </w:tcPr>
          <w:p>
            <w:pPr>
              <w:shd w:val="clear" w:color="auto" w:fill="FFFFFF"/>
              <w:jc w:val="right"/>
              <w:rPr>
                <w:rFonts w:ascii="Arial" w:hAnsi="Arial" w:cs="Arial"/>
                <w:color w:val="auto"/>
                <w:sz w:val="20"/>
                <w:szCs w:val="20"/>
                <w:lang w:val="vi-VN"/>
              </w:rPr>
            </w:pPr>
            <w:r>
              <w:rPr>
                <w:rFonts w:ascii="Arial" w:hAnsi="Arial" w:cs="Arial"/>
                <w:color w:val="auto"/>
                <w:sz w:val="20"/>
                <w:szCs w:val="20"/>
                <w:lang w:val="vi-VN"/>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180m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lang w:val="vi-VN"/>
              </w:rPr>
              <w:t>10</w:t>
            </w: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180m đến Nhà Văn hóa tổ 13</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lang w:val="vi-VN"/>
              </w:rPr>
              <w:t>10</w:t>
            </w: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Nhà Văn hóa tổ 13 đi tiếp 250m về 2 phía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Ngõ số 17: Rẽ tổ dân phố 10, giáp Thành đội Sông Công đến hết đất Thành đội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 xml:space="preserve">Ngõ số 9: Rẽ vào xóm Mỏ Chè (giáp Chi cục Thuế cũ) </w:t>
            </w:r>
          </w:p>
        </w:tc>
        <w:tc>
          <w:tcPr>
            <w:tcW w:w="1148" w:type="dxa"/>
            <w:shd w:val="clear" w:color="auto" w:fill="auto"/>
            <w:noWrap/>
            <w:vAlign w:val="center"/>
          </w:tcPr>
          <w:p>
            <w:pPr>
              <w:shd w:val="clear" w:color="auto" w:fill="FFFFFF"/>
              <w:jc w:val="right"/>
              <w:rPr>
                <w:rFonts w:ascii="Arial" w:hAnsi="Arial" w:cs="Arial"/>
                <w:color w:val="auto"/>
                <w:sz w:val="20"/>
                <w:szCs w:val="20"/>
                <w:lang w:val="vi-VN"/>
              </w:rPr>
            </w:pPr>
            <w:r>
              <w:rPr>
                <w:rFonts w:ascii="Arial" w:hAnsi="Arial" w:cs="Arial"/>
                <w:color w:val="auto"/>
                <w:sz w:val="20"/>
                <w:szCs w:val="20"/>
                <w:lang w:val="vi-VN"/>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2</w:t>
            </w: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Đến hết đất Bưu điện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2</w:t>
            </w: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giáp đất Bưu điện cũ đến đường rẽ cạnh Tòa án thành phố (đến đường Cách mạng tháng tám)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Các đường phân lô quy hoạch khu dân cư Tân Lập (tổ 10)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lang w:val="vi-VN"/>
              </w:rPr>
              <w:t>P</w:t>
            </w:r>
            <w:r>
              <w:rPr>
                <w:rFonts w:ascii="Arial" w:hAnsi="Arial" w:cs="Arial"/>
                <w:b/>
                <w:bCs/>
                <w:color w:val="auto"/>
                <w:sz w:val="20"/>
                <w:szCs w:val="20"/>
              </w:rPr>
              <w:t>hường Cải Đan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21: Rẽ tổ dân phố Xuân Miếu 1, đối điện đường vào UBND Thành phố</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250m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23: Rẽ vào Nhà ông Quyên,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25: Rẽ cạnh Nhà Văn hóa Xuân Miếu 2, 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27: Rẽ vào Nhà Văn hóa Xuân Miếu 1 đến hết đất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29: Rẽ tổ dân phố Xuân Miếu 1, đường rẽ vào Nhà ông Đồng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Sau 100m đến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31: Rẽ cạnh Nhà ông Nho Tản, đối diện đường vào khu 3,5ha, 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Ngõ số 39: Rẽ cạnh Nhà Văn hóa Xuân Thành, vào 100m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41: Rẽ vào tổ dân phố Nguyên Gon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43: Rẽ cạnh Nhà ông Thắng,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45: Đường bờ mương Núi Cốc, 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rẽ vào khu Bãi Trại cạnh Viettel</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Phố Cò</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38: Từ đường rẽ cạnh nhà Hương Tài đến hết đường bê tông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hết đường bê tông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Ngõ số 40: Rẽ cạnh Trạm y tế Phường Phố Cò cũ đến hết đất Nhà ông Lợi Vượng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Nhà ông Lợi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42: Rẽ tổ dân phố Thanh Xuân 1 đến hết đất Trường Tiểu học Phố Cò</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hết đất Trường Tiểu học Phố Cò</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46: Rẽ vào trại chăn nuôi Thắng Lợi đến cổng trại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48: Rẽ vào Nhà Văn hóa tổ dân phố Thanh Xuân 2 đến hết đất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50: Đường bờ kênh Núi Cốc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đi tiếp 250m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đối diện ngõ số 50: Đường bờ kênh Núi Cốc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150m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đi tiếp 250m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Ngõ số 52: Rẽ tổ dân phố Tân Huyện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Cách mạng tháng tám đên mương núi Cốc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mương Núi Cốc đến đường rẽ Nhà Văn hóa Tân Huyện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Nhà Văn hóa Tân Huyện vào 500m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54: Đường vào Nhà Văn hóa tổ dân phố 4A,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56: Đường bê tông đi vào Xí nghiệp 1/5 (Công ty cổ phần Kết cấu thép Hà Nội)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Cách mạng tháng Tám đến ngã ba vào Xí nghiệp Xây lắp 3</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vào Xí nghiệp Xây lắp 3 đến mương núi Cốc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mương Núi Cốc đến hết đất Nhà Văn hóa tổ dân phố 5</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vào Xí nghiệp Xây lắp 3 đến hết đất nhà bà Phượng (tổ dân phố 4A)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Xí nghiệp 1/5 (Công ty cổ phần Kết cấu thép Hà Nội) đến cổng sau Chợ Phố Cò</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47: Rẽ vào Trường THCS Thắng Lợi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Qua 100m đến Trường Mầm non số 2</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IV</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 xml:space="preserve">ĐƯỜNG CÁCH MẠNG THÁNG 10 (Từ </w:t>
            </w:r>
            <w:r>
              <w:rPr>
                <w:rFonts w:ascii="Arial" w:hAnsi="Arial" w:cs="Arial"/>
                <w:b/>
                <w:bCs/>
                <w:color w:val="auto"/>
                <w:sz w:val="20"/>
                <w:szCs w:val="20"/>
                <w:lang w:val="vi-VN"/>
              </w:rPr>
              <w:t>c</w:t>
            </w:r>
            <w:r>
              <w:rPr>
                <w:rFonts w:ascii="Arial" w:hAnsi="Arial" w:cs="Arial"/>
                <w:b/>
                <w:bCs/>
                <w:color w:val="auto"/>
                <w:sz w:val="20"/>
                <w:szCs w:val="20"/>
              </w:rPr>
              <w:t>ầu vượt Sông Công đến Quốc lộ 3)</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A</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CHÍNH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cầu vượt Sông Công đến kênh thoát nước An Châu</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kênh thoát nước An Châu đến đường rẽ 262</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262 đến đường Thanh Niên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Thanh Niên đến Đường vào tổ dân phố La Đình về 2 phía (Nam - Bắc) - (</w:t>
            </w:r>
            <w:r>
              <w:rPr>
                <w:rFonts w:ascii="Arial" w:hAnsi="Arial" w:cs="Arial"/>
                <w:color w:val="auto"/>
                <w:sz w:val="20"/>
                <w:szCs w:val="20"/>
                <w:lang w:val="vi-VN"/>
              </w:rPr>
              <w:t>n</w:t>
            </w:r>
            <w:r>
              <w:rPr>
                <w:rFonts w:ascii="Arial" w:hAnsi="Arial" w:cs="Arial"/>
                <w:color w:val="auto"/>
                <w:sz w:val="20"/>
                <w:szCs w:val="20"/>
              </w:rPr>
              <w:t>gõ số 17-18)</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vào tổ dân phố La Đình về 2 phía (Nam - Bắc) - (ngõ số 17-18) đến kênh Núi Cốc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kênh núi Cốc đến Quốc Lộ 3</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B</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Lương Châu</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từ cổng Nhà máy nước đến đường K0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tường rào phía Tây Nhà máy Diesel đến hết tường rào</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phía Đông hàng rào Nhà máy Diesel đến kênh dẫn nước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vào khu dân cư Ban kiến thiết đến kênh Núi Cốc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Mỏ Chè</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khu dân cư Làng May</w:t>
            </w:r>
            <w:r>
              <w:rPr>
                <w:rFonts w:ascii="Arial" w:hAnsi="Arial" w:cs="Arial"/>
                <w:color w:val="auto"/>
                <w:sz w:val="20"/>
                <w:szCs w:val="20"/>
                <w:lang w:val="vi-VN"/>
              </w:rPr>
              <w:t>, t</w:t>
            </w:r>
            <w:r>
              <w:rPr>
                <w:rFonts w:ascii="Arial" w:hAnsi="Arial" w:cs="Arial"/>
                <w:color w:val="auto"/>
                <w:sz w:val="20"/>
                <w:szCs w:val="20"/>
              </w:rPr>
              <w:t xml:space="preserve">ổ dân phố </w:t>
            </w:r>
            <w:r>
              <w:rPr>
                <w:rFonts w:ascii="Arial" w:hAnsi="Arial" w:cs="Arial"/>
                <w:color w:val="auto"/>
                <w:sz w:val="20"/>
                <w:szCs w:val="20"/>
                <w:lang w:val="vi-VN"/>
              </w:rPr>
              <w:t xml:space="preserve">số </w:t>
            </w:r>
            <w:r>
              <w:rPr>
                <w:rFonts w:ascii="Arial" w:hAnsi="Arial" w:cs="Arial"/>
                <w:color w:val="auto"/>
                <w:sz w:val="20"/>
                <w:szCs w:val="20"/>
              </w:rPr>
              <w:t>6</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Các đường còn lại của khu dân cư Làng May</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chợ Bãi Đỗ đi Đài tưởng niệm Mỏ Chè</w:t>
            </w:r>
            <w:r>
              <w:rPr>
                <w:rFonts w:ascii="Arial" w:hAnsi="Arial" w:cs="Arial"/>
                <w:color w:val="auto"/>
                <w:sz w:val="20"/>
                <w:szCs w:val="20"/>
                <w:lang w:val="vi-VN"/>
              </w:rPr>
              <w:t>, vào</w:t>
            </w:r>
            <w:r>
              <w:rPr>
                <w:rFonts w:ascii="Arial" w:hAnsi="Arial" w:cs="Arial"/>
                <w:color w:val="auto"/>
                <w:sz w:val="20"/>
                <w:szCs w:val="20"/>
              </w:rPr>
              <w:t xml:space="preserve">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Bách Quang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25: Đường Thanh Niên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Nhà Văn hóa tổ dân phố Đồi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vào Nhà Văn hóa tổ dân phố Làng Sắn (vào đến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21: Rẽ tổ dân phố Đồi (phía Nam) dọc kênh N12 - 56</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Nhà Văn hóa tổ dân phố Đồi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 xml:space="preserve">Ngõ số 22: </w:t>
            </w:r>
            <w:r>
              <w:rPr>
                <w:rFonts w:ascii="Arial" w:hAnsi="Arial" w:cs="Arial"/>
                <w:color w:val="auto"/>
                <w:sz w:val="20"/>
                <w:szCs w:val="20"/>
                <w:lang w:val="vi-VN"/>
              </w:rPr>
              <w:t>Đi</w:t>
            </w:r>
            <w:r>
              <w:rPr>
                <w:rFonts w:ascii="Arial" w:hAnsi="Arial" w:cs="Arial"/>
                <w:color w:val="auto"/>
                <w:sz w:val="20"/>
                <w:szCs w:val="20"/>
              </w:rPr>
              <w:t xml:space="preserve"> tổ dân phố Đồi (phía bắc) dọc kênh N12 - 56 (đi Làng Sắn)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đến 250m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vào tổ dân phố La Đình về 2 phía (Nam - Bắc) - (</w:t>
            </w:r>
            <w:r>
              <w:rPr>
                <w:rFonts w:ascii="Arial" w:hAnsi="Arial" w:cs="Arial"/>
                <w:color w:val="auto"/>
                <w:sz w:val="20"/>
                <w:szCs w:val="20"/>
                <w:lang w:val="vi-VN"/>
              </w:rPr>
              <w:t>n</w:t>
            </w:r>
            <w:r>
              <w:rPr>
                <w:rFonts w:ascii="Arial" w:hAnsi="Arial" w:cs="Arial"/>
                <w:color w:val="auto"/>
                <w:sz w:val="20"/>
                <w:szCs w:val="20"/>
              </w:rPr>
              <w:t>gõ số 17-18)</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Sau 50m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15</w:t>
            </w:r>
            <w:r>
              <w:rPr>
                <w:rFonts w:ascii="Arial" w:hAnsi="Arial" w:cs="Arial"/>
                <w:color w:val="auto"/>
                <w:sz w:val="20"/>
                <w:szCs w:val="20"/>
                <w:lang w:val="vi-VN"/>
              </w:rPr>
              <w:t>: Đi</w:t>
            </w:r>
            <w:r>
              <w:rPr>
                <w:rFonts w:ascii="Arial" w:hAnsi="Arial" w:cs="Arial"/>
                <w:color w:val="auto"/>
                <w:sz w:val="20"/>
                <w:szCs w:val="20"/>
              </w:rPr>
              <w:t xml:space="preserve"> Nhà Văn hóa tổ dân phố La Đình (khu dân cư Tái định cư La Đình)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C</w:t>
            </w:r>
            <w:r>
              <w:rPr>
                <w:rFonts w:ascii="Arial" w:hAnsi="Arial" w:cs="Arial"/>
                <w:color w:val="auto"/>
                <w:sz w:val="20"/>
                <w:szCs w:val="20"/>
                <w:lang w:val="vi-VN"/>
              </w:rPr>
              <w:t>ách mạng tháng mười</w:t>
            </w:r>
            <w:r>
              <w:rPr>
                <w:rFonts w:ascii="Arial" w:hAnsi="Arial" w:cs="Arial"/>
                <w:color w:val="auto"/>
                <w:sz w:val="20"/>
                <w:szCs w:val="20"/>
              </w:rPr>
              <w:t xml:space="preserve"> rẽ vào hết khu dân cư (trục dọc)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Song song với đường C</w:t>
            </w:r>
            <w:r>
              <w:rPr>
                <w:rFonts w:ascii="Arial" w:hAnsi="Arial" w:cs="Arial"/>
                <w:color w:val="auto"/>
                <w:sz w:val="20"/>
                <w:szCs w:val="20"/>
                <w:lang w:val="vi-VN"/>
              </w:rPr>
              <w:t>ách mạng tháng mười</w:t>
            </w:r>
            <w:r>
              <w:rPr>
                <w:rFonts w:ascii="Arial" w:hAnsi="Arial" w:cs="Arial"/>
                <w:color w:val="auto"/>
                <w:sz w:val="20"/>
                <w:szCs w:val="20"/>
              </w:rPr>
              <w:t xml:space="preserve"> (trục ngang)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7</w:t>
            </w:r>
            <w:r>
              <w:rPr>
                <w:rFonts w:ascii="Arial" w:hAnsi="Arial" w:cs="Arial"/>
                <w:color w:val="auto"/>
                <w:sz w:val="20"/>
                <w:szCs w:val="20"/>
                <w:lang w:val="vi-VN"/>
              </w:rPr>
              <w:t xml:space="preserve">: </w:t>
            </w:r>
            <w:r>
              <w:rPr>
                <w:rFonts w:ascii="Arial" w:hAnsi="Arial" w:cs="Arial"/>
                <w:color w:val="auto"/>
                <w:sz w:val="20"/>
                <w:szCs w:val="20"/>
              </w:rPr>
              <w:t xml:space="preserve">Đường vào Nhà Văn hóa tổ dân phố Cầu Gáo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5</w:t>
            </w:r>
            <w:r>
              <w:rPr>
                <w:rFonts w:ascii="Arial" w:hAnsi="Arial" w:cs="Arial"/>
                <w:color w:val="auto"/>
                <w:sz w:val="20"/>
                <w:szCs w:val="20"/>
                <w:lang w:val="vi-VN"/>
              </w:rPr>
              <w:t xml:space="preserve">: </w:t>
            </w:r>
            <w:r>
              <w:rPr>
                <w:rFonts w:ascii="Arial" w:hAnsi="Arial" w:cs="Arial"/>
                <w:color w:val="auto"/>
                <w:sz w:val="20"/>
                <w:szCs w:val="20"/>
              </w:rPr>
              <w:t>Đường bê tông đi tổ dân phố Cầu Gáo</w:t>
            </w:r>
            <w:r>
              <w:rPr>
                <w:rFonts w:ascii="Arial" w:hAnsi="Arial" w:cs="Arial"/>
                <w:color w:val="auto"/>
                <w:sz w:val="20"/>
                <w:szCs w:val="20"/>
                <w:lang w:val="vi-VN"/>
              </w:rPr>
              <w:t xml:space="preserve">, </w:t>
            </w:r>
            <w:r>
              <w:rPr>
                <w:rFonts w:ascii="Arial" w:hAnsi="Arial" w:cs="Arial"/>
                <w:color w:val="auto"/>
                <w:sz w:val="20"/>
                <w:szCs w:val="20"/>
              </w:rPr>
              <w:t>giáp khu công nghiệp Sông Công 1</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Đường vào tổ dân phố Làng Mới</w:t>
            </w:r>
            <w:r>
              <w:rPr>
                <w:rFonts w:ascii="Arial" w:hAnsi="Arial" w:cs="Arial"/>
                <w:color w:val="auto"/>
                <w:sz w:val="20"/>
                <w:szCs w:val="20"/>
                <w:lang w:val="vi-VN"/>
              </w:rPr>
              <w:t>, c</w:t>
            </w:r>
            <w:r>
              <w:rPr>
                <w:rFonts w:ascii="Arial" w:hAnsi="Arial" w:cs="Arial"/>
                <w:color w:val="auto"/>
                <w:sz w:val="20"/>
                <w:szCs w:val="20"/>
              </w:rPr>
              <w:t>ạnh nhà ông Sen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3</w:t>
            </w:r>
            <w:r>
              <w:rPr>
                <w:rFonts w:ascii="Arial" w:hAnsi="Arial" w:cs="Arial"/>
                <w:color w:val="auto"/>
                <w:sz w:val="20"/>
                <w:szCs w:val="20"/>
                <w:lang w:val="vi-VN"/>
              </w:rPr>
              <w:t>: Đi</w:t>
            </w:r>
            <w:r>
              <w:rPr>
                <w:rFonts w:ascii="Arial" w:hAnsi="Arial" w:cs="Arial"/>
                <w:color w:val="auto"/>
                <w:sz w:val="20"/>
                <w:szCs w:val="20"/>
              </w:rPr>
              <w:t xml:space="preserve"> tổ dân phố Dọc Dài</w:t>
            </w:r>
            <w:r>
              <w:rPr>
                <w:rFonts w:ascii="Arial" w:hAnsi="Arial" w:cs="Arial"/>
                <w:color w:val="auto"/>
                <w:sz w:val="20"/>
                <w:szCs w:val="20"/>
                <w:lang w:val="vi-VN"/>
              </w:rPr>
              <w:t xml:space="preserve">, </w:t>
            </w:r>
            <w:r>
              <w:rPr>
                <w:rFonts w:ascii="Arial" w:hAnsi="Arial" w:cs="Arial"/>
                <w:color w:val="auto"/>
                <w:sz w:val="20"/>
                <w:szCs w:val="20"/>
              </w:rPr>
              <w:t>cạnh Công ty May</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Làng Mới - Chương Lương - Quang Minh - Khu Yên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cạnh nhà ông Tráng đi Nhà Văn hóa tổ dân phố Chương Lương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50m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300m đến 500m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color w:val="auto"/>
                <w:sz w:val="20"/>
                <w:szCs w:val="20"/>
              </w:rPr>
            </w:pPr>
            <w:r>
              <w:rPr>
                <w:rFonts w:ascii="Arial" w:hAnsi="Arial" w:cs="Arial"/>
                <w:b/>
                <w:bCs/>
                <w:color w:val="auto"/>
                <w:sz w:val="20"/>
                <w:szCs w:val="20"/>
              </w:rPr>
              <w:t>V</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NGUYỄN VĂN CỪ (Từ đ</w:t>
            </w:r>
            <w:r>
              <w:rPr>
                <w:rFonts w:ascii="Arial" w:hAnsi="Arial" w:cs="Arial"/>
                <w:b/>
                <w:color w:val="auto"/>
                <w:sz w:val="20"/>
                <w:szCs w:val="20"/>
              </w:rPr>
              <w:t>ường Cách mạng Tháng Mười tại Km2 + 100 đến giáp địa phận xã Tân Quang)</w:t>
            </w:r>
          </w:p>
        </w:tc>
        <w:tc>
          <w:tcPr>
            <w:tcW w:w="1148" w:type="dxa"/>
            <w:shd w:val="clear" w:color="auto" w:fill="auto"/>
            <w:noWrap/>
            <w:vAlign w:val="center"/>
          </w:tcPr>
          <w:p>
            <w:pPr>
              <w:shd w:val="clear" w:color="auto" w:fill="FFFFFF"/>
              <w:jc w:val="right"/>
              <w:rPr>
                <w:rFonts w:ascii="Arial" w:hAnsi="Arial" w:cs="Arial"/>
                <w:b/>
                <w:color w:val="auto"/>
                <w:sz w:val="20"/>
                <w:szCs w:val="20"/>
              </w:rPr>
            </w:pPr>
            <w:r>
              <w:rPr>
                <w:rFonts w:ascii="Arial" w:hAnsi="Arial" w:cs="Arial"/>
                <w:b/>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Từ đường </w:t>
            </w:r>
            <w:r>
              <w:rPr>
                <w:rFonts w:ascii="Arial" w:hAnsi="Arial" w:cs="Arial"/>
                <w:color w:val="auto"/>
                <w:sz w:val="20"/>
                <w:szCs w:val="20"/>
                <w:lang w:val="vi-VN"/>
              </w:rPr>
              <w:t>Cách mạng tháng mười</w:t>
            </w:r>
            <w:r>
              <w:rPr>
                <w:rFonts w:ascii="Arial" w:hAnsi="Arial" w:cs="Arial"/>
                <w:color w:val="auto"/>
                <w:sz w:val="20"/>
                <w:szCs w:val="20"/>
              </w:rPr>
              <w:t xml:space="preserve"> đến đường rẽ vào UBND phường Bách Quang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vào UBND phường Bách Quang đến đường rẽ Trường THCS Bách Quang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Trường THCS Bách Quang đến Trạm biến áp Bách Quang 2 (hết đất tổ dân phố Khu Yên)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hết đất tổ dân phố Khu Yên đến ngã ba Chùa Đổ (Đình Tân Yên)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Chùa Đổ (Đình Tân Yên) đến ngã 3 (đi Nhà Văn hóa Tân Tiến)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3 (đi Nhà Văn hóa Tân Tiến) đến bãi rác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VI</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THẮNG LỢI (Từ ngã ba Mỏ Chè đến cầu treo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A</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CHÍNH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Mỏ Chè đến hết đất UBND phường Mỏ Chè</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hết đất UBND phường Mỏ Chè đến đường rẽ phố Tôn Thất Tùng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8.500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phố Tôn Thất Tùng đến đường rẽ Trường Mầm non 1.6</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Trường Mầm non 1.6 đến đường rẽ Công ty cổ phần Meinfa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9.500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Công ty cổ phần Meinfa đến ngã ba rẽ phố Kim Đồng (đường K0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rẽ phố Kim Đồng (đường K0 cũ) đến cầu treo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B</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 xml:space="preserve">TRỤC PHỤ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Thắng Lợi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20</w:t>
            </w:r>
            <w:r>
              <w:rPr>
                <w:rFonts w:ascii="Arial" w:hAnsi="Arial" w:cs="Arial"/>
                <w:color w:val="auto"/>
                <w:sz w:val="20"/>
                <w:szCs w:val="20"/>
                <w:lang w:val="vi-VN"/>
              </w:rPr>
              <w:t>: R</w:t>
            </w:r>
            <w:r>
              <w:rPr>
                <w:rFonts w:ascii="Arial" w:hAnsi="Arial" w:cs="Arial"/>
                <w:color w:val="auto"/>
                <w:sz w:val="20"/>
                <w:szCs w:val="20"/>
              </w:rPr>
              <w:t>ẽ từ ngã ba Mỏ Chè vào Trường Tiểu học Lý Tự Trọng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150m đến hết đất Nhà Văn hóa khối phố 3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giáp đất Nhà Văn hóa khối phố 3 cũ đến giáp đường rẽ phía Đông Trường Tiểu học Lý Tự Trọng đi bến Vượng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(đường rẽ đối diện nhà ông Đình) đến đường rẽ vào khu Văn hóa thể thao</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5</w:t>
            </w:r>
            <w:r>
              <w:rPr>
                <w:rFonts w:ascii="Arial" w:hAnsi="Arial" w:cs="Arial"/>
                <w:color w:val="auto"/>
                <w:sz w:val="20"/>
                <w:szCs w:val="20"/>
                <w:lang w:val="vi-VN"/>
              </w:rPr>
              <w:t>: Đi</w:t>
            </w:r>
            <w:r>
              <w:rPr>
                <w:rFonts w:ascii="Arial" w:hAnsi="Arial" w:cs="Arial"/>
                <w:color w:val="auto"/>
                <w:sz w:val="20"/>
                <w:szCs w:val="20"/>
              </w:rPr>
              <w:t xml:space="preserve"> tổ dân phố 8, 9 đến đường đi Nhà Văn hóa tổ 8, tổ 9 (khối phố 3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7</w:t>
            </w:r>
            <w:r>
              <w:rPr>
                <w:rFonts w:ascii="Arial" w:hAnsi="Arial" w:cs="Arial"/>
                <w:color w:val="auto"/>
                <w:sz w:val="20"/>
                <w:szCs w:val="20"/>
                <w:lang w:val="vi-VN"/>
              </w:rPr>
              <w:t>: R</w:t>
            </w:r>
            <w:r>
              <w:rPr>
                <w:rFonts w:ascii="Arial" w:hAnsi="Arial" w:cs="Arial"/>
                <w:color w:val="auto"/>
                <w:sz w:val="20"/>
                <w:szCs w:val="20"/>
              </w:rPr>
              <w:t>ẽ cạnh Trường T</w:t>
            </w:r>
            <w:r>
              <w:rPr>
                <w:rFonts w:ascii="Arial" w:hAnsi="Arial" w:cs="Arial"/>
                <w:color w:val="auto"/>
                <w:sz w:val="20"/>
                <w:szCs w:val="20"/>
                <w:lang w:val="vi-VN"/>
              </w:rPr>
              <w:t>rung học phổ thông</w:t>
            </w:r>
            <w:r>
              <w:rPr>
                <w:rFonts w:ascii="Arial" w:hAnsi="Arial" w:cs="Arial"/>
                <w:color w:val="auto"/>
                <w:sz w:val="20"/>
                <w:szCs w:val="20"/>
              </w:rPr>
              <w:t xml:space="preserve"> đi bến Vượng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lang w:val="vi-VN"/>
              </w:rPr>
              <w:t xml:space="preserve">Rẽ </w:t>
            </w:r>
            <w:r>
              <w:rPr>
                <w:rFonts w:ascii="Arial" w:hAnsi="Arial" w:cs="Arial"/>
                <w:color w:val="auto"/>
                <w:sz w:val="20"/>
                <w:szCs w:val="20"/>
              </w:rPr>
              <w:t>đến ngã ba (cạnh Nhà ông Long)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(cạnh nhà ông Long) rẽ đi Tổ dân phố bến Vượng đến hết đất nhà ông Trung Phúc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hết đất nhà ông Trung Phúc đến phía đông Đập Vai Xanh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(cạnh nhà ông Long) rẽ đi tổ dân phố Du Tán vào đến hết đất nhà ông Trung Thêu</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giáp đất nhà ông Trung Thêu đến Ngã ba đường đi Nhà Văn hóa tổ dân phố Du Tán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15</w:t>
            </w:r>
            <w:r>
              <w:rPr>
                <w:rFonts w:ascii="Arial" w:hAnsi="Arial" w:cs="Arial"/>
                <w:color w:val="auto"/>
                <w:sz w:val="20"/>
                <w:szCs w:val="20"/>
                <w:lang w:val="vi-VN"/>
              </w:rPr>
              <w:t>: Đii</w:t>
            </w:r>
            <w:r>
              <w:rPr>
                <w:rFonts w:ascii="Arial" w:hAnsi="Arial" w:cs="Arial"/>
                <w:color w:val="auto"/>
                <w:sz w:val="20"/>
                <w:szCs w:val="20"/>
              </w:rPr>
              <w:t xml:space="preserve"> khu dân cư đồi Yên ngựa (phía đông trụ sở Trung tâm Phát triển Quỹ đất)</w:t>
            </w:r>
            <w:r>
              <w:rPr>
                <w:rFonts w:ascii="Arial" w:hAnsi="Arial" w:cs="Arial"/>
                <w:color w:val="auto"/>
                <w:sz w:val="20"/>
                <w:szCs w:val="20"/>
                <w:lang w:val="vi-VN"/>
              </w:rPr>
              <w:t>,</w:t>
            </w:r>
            <w:r>
              <w:rPr>
                <w:rFonts w:ascii="Arial" w:hAnsi="Arial" w:cs="Arial"/>
                <w:color w:val="auto"/>
                <w:sz w:val="20"/>
                <w:szCs w:val="20"/>
              </w:rPr>
              <w:t xml:space="preserve">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17</w:t>
            </w:r>
            <w:r>
              <w:rPr>
                <w:rFonts w:ascii="Arial" w:hAnsi="Arial" w:cs="Arial"/>
                <w:color w:val="auto"/>
                <w:sz w:val="20"/>
                <w:szCs w:val="20"/>
                <w:lang w:val="vi-VN"/>
              </w:rPr>
              <w:t>: R</w:t>
            </w:r>
            <w:r>
              <w:rPr>
                <w:rFonts w:ascii="Arial" w:hAnsi="Arial" w:cs="Arial"/>
                <w:color w:val="auto"/>
                <w:sz w:val="20"/>
                <w:szCs w:val="20"/>
              </w:rPr>
              <w:t>ẽ cạnh Trụ sở Công An phường Thắng Lợi (đường vào Nhà Văn hóa tổ dân phố 4)</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200m đến hết đường bê tông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25</w:t>
            </w:r>
            <w:r>
              <w:rPr>
                <w:rFonts w:ascii="Arial" w:hAnsi="Arial" w:cs="Arial"/>
                <w:color w:val="auto"/>
                <w:sz w:val="20"/>
                <w:szCs w:val="20"/>
                <w:lang w:val="vi-VN"/>
              </w:rPr>
              <w:t>: R</w:t>
            </w:r>
            <w:r>
              <w:rPr>
                <w:rFonts w:ascii="Arial" w:hAnsi="Arial" w:cs="Arial"/>
                <w:color w:val="auto"/>
                <w:sz w:val="20"/>
                <w:szCs w:val="20"/>
              </w:rPr>
              <w:t>ẽ phía Tây chợ phường Thắng Lợi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đến hết chợ Thắng Lợi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chợ Thắng Lợi rẽ về 2 đường nhánh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27</w:t>
            </w:r>
            <w:r>
              <w:rPr>
                <w:rFonts w:ascii="Arial" w:hAnsi="Arial" w:cs="Arial"/>
                <w:color w:val="auto"/>
                <w:sz w:val="20"/>
                <w:szCs w:val="20"/>
                <w:lang w:val="vi-VN"/>
              </w:rPr>
              <w:t>: R</w:t>
            </w:r>
            <w:r>
              <w:rPr>
                <w:rFonts w:ascii="Arial" w:hAnsi="Arial" w:cs="Arial"/>
                <w:color w:val="auto"/>
                <w:sz w:val="20"/>
                <w:szCs w:val="20"/>
              </w:rPr>
              <w:t>ẽ phía tây Nhà Văn hóa tổ 3 (khối phố 1 cũ)</w:t>
            </w:r>
            <w:r>
              <w:rPr>
                <w:rFonts w:ascii="Arial" w:hAnsi="Arial" w:cs="Arial"/>
                <w:color w:val="auto"/>
                <w:sz w:val="20"/>
                <w:szCs w:val="20"/>
                <w:lang w:val="vi-VN"/>
              </w:rPr>
              <w:t>,</w:t>
            </w:r>
            <w:r>
              <w:rPr>
                <w:rFonts w:ascii="Arial" w:hAnsi="Arial" w:cs="Arial"/>
                <w:color w:val="auto"/>
                <w:sz w:val="20"/>
                <w:szCs w:val="20"/>
              </w:rPr>
              <w:t xml:space="preserve">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29</w:t>
            </w:r>
            <w:r>
              <w:rPr>
                <w:rFonts w:ascii="Arial" w:hAnsi="Arial" w:cs="Arial"/>
                <w:color w:val="auto"/>
                <w:sz w:val="20"/>
                <w:szCs w:val="20"/>
                <w:lang w:val="vi-VN"/>
              </w:rPr>
              <w:t xml:space="preserve">, </w:t>
            </w: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phía Đông chợ Thắng Lợi (cạnh nhà Mai Minh)</w:t>
            </w:r>
            <w:r>
              <w:rPr>
                <w:rFonts w:ascii="Arial" w:hAnsi="Arial" w:cs="Arial"/>
                <w:color w:val="auto"/>
                <w:sz w:val="20"/>
                <w:szCs w:val="20"/>
                <w:lang w:val="vi-VN"/>
              </w:rPr>
              <w:t>,</w:t>
            </w:r>
            <w:r>
              <w:rPr>
                <w:rFonts w:ascii="Arial" w:hAnsi="Arial" w:cs="Arial"/>
                <w:color w:val="auto"/>
                <w:sz w:val="20"/>
                <w:szCs w:val="20"/>
              </w:rPr>
              <w:t xml:space="preserve">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35</w:t>
            </w:r>
            <w:r>
              <w:rPr>
                <w:rFonts w:ascii="Arial" w:hAnsi="Arial" w:cs="Arial"/>
                <w:color w:val="auto"/>
                <w:sz w:val="20"/>
                <w:szCs w:val="20"/>
                <w:lang w:val="vi-VN"/>
              </w:rPr>
              <w:t>: Đi</w:t>
            </w:r>
            <w:r>
              <w:rPr>
                <w:rFonts w:ascii="Arial" w:hAnsi="Arial" w:cs="Arial"/>
                <w:color w:val="auto"/>
                <w:sz w:val="20"/>
                <w:szCs w:val="20"/>
              </w:rPr>
              <w:t xml:space="preserve"> tổ dân phố Vượng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43</w:t>
            </w:r>
            <w:r>
              <w:rPr>
                <w:rFonts w:ascii="Arial" w:hAnsi="Arial" w:cs="Arial"/>
                <w:color w:val="auto"/>
                <w:sz w:val="20"/>
                <w:szCs w:val="20"/>
                <w:lang w:val="vi-VN"/>
              </w:rPr>
              <w:t>: Đ</w:t>
            </w:r>
            <w:r>
              <w:rPr>
                <w:rFonts w:ascii="Arial" w:hAnsi="Arial" w:cs="Arial"/>
                <w:color w:val="auto"/>
                <w:sz w:val="20"/>
                <w:szCs w:val="20"/>
              </w:rPr>
              <w:t xml:space="preserve">i núi Tảo vào đến 200m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45</w:t>
            </w:r>
            <w:r>
              <w:rPr>
                <w:rFonts w:ascii="Arial" w:hAnsi="Arial" w:cs="Arial"/>
                <w:color w:val="auto"/>
                <w:sz w:val="20"/>
                <w:szCs w:val="20"/>
                <w:lang w:val="vi-VN"/>
              </w:rPr>
              <w:t>: V</w:t>
            </w:r>
            <w:r>
              <w:rPr>
                <w:rFonts w:ascii="Arial" w:hAnsi="Arial" w:cs="Arial"/>
                <w:color w:val="auto"/>
                <w:sz w:val="20"/>
                <w:szCs w:val="20"/>
              </w:rPr>
              <w:t>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N</w:t>
            </w:r>
            <w:r>
              <w:rPr>
                <w:rFonts w:ascii="Arial" w:hAnsi="Arial" w:cs="Arial"/>
                <w:color w:val="auto"/>
                <w:sz w:val="20"/>
                <w:szCs w:val="20"/>
              </w:rPr>
              <w:t>gõ số 49: Vào 100m</w:t>
            </w:r>
            <w:r>
              <w:rPr>
                <w:rFonts w:ascii="Arial" w:hAnsi="Arial" w:cs="Arial"/>
                <w:color w:val="auto"/>
                <w:sz w:val="20"/>
                <w:szCs w:val="20"/>
                <w:lang w:val="vi-VN"/>
              </w:rPr>
              <w:t xml:space="preserve">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Khu đô thị Kosy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Họng đường Q</w:t>
            </w:r>
            <w:r>
              <w:rPr>
                <w:rFonts w:ascii="Arial" w:hAnsi="Arial" w:cs="Arial"/>
                <w:color w:val="auto"/>
                <w:sz w:val="20"/>
                <w:szCs w:val="20"/>
                <w:lang w:val="vi-VN"/>
              </w:rPr>
              <w:t>uy hoạch</w:t>
            </w:r>
            <w:r>
              <w:rPr>
                <w:rFonts w:ascii="Arial" w:hAnsi="Arial" w:cs="Arial"/>
                <w:color w:val="auto"/>
                <w:sz w:val="20"/>
                <w:szCs w:val="20"/>
              </w:rPr>
              <w:t xml:space="preserve"> 20m</w:t>
            </w:r>
            <w:r>
              <w:rPr>
                <w:rFonts w:ascii="Arial" w:hAnsi="Arial" w:cs="Arial"/>
                <w:color w:val="auto"/>
                <w:sz w:val="20"/>
                <w:szCs w:val="20"/>
                <w:lang w:val="vi-VN"/>
              </w:rPr>
              <w:t>,</w:t>
            </w:r>
            <w:r>
              <w:rPr>
                <w:rFonts w:ascii="Arial" w:hAnsi="Arial" w:cs="Arial"/>
                <w:color w:val="auto"/>
                <w:sz w:val="20"/>
                <w:szCs w:val="20"/>
              </w:rPr>
              <w:t xml:space="preserve"> 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Các đường quy hoạch còn lại (đường nhựa 7</w:t>
            </w:r>
            <w:r>
              <w:rPr>
                <w:rFonts w:ascii="Arial" w:hAnsi="Arial" w:cs="Arial"/>
                <w:color w:val="auto"/>
                <w:sz w:val="20"/>
                <w:szCs w:val="20"/>
                <w:lang w:val="vi-VN"/>
              </w:rPr>
              <w:t>,</w:t>
            </w:r>
            <w:r>
              <w:rPr>
                <w:rFonts w:ascii="Arial" w:hAnsi="Arial" w:cs="Arial"/>
                <w:color w:val="auto"/>
                <w:sz w:val="20"/>
                <w:szCs w:val="20"/>
              </w:rPr>
              <w:t>5m)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Mỏ Chè</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10</w:t>
            </w:r>
            <w:r>
              <w:rPr>
                <w:rFonts w:ascii="Arial" w:hAnsi="Arial" w:cs="Arial"/>
                <w:color w:val="auto"/>
                <w:sz w:val="20"/>
                <w:szCs w:val="20"/>
                <w:lang w:val="vi-VN"/>
              </w:rPr>
              <w:t>: Đi</w:t>
            </w:r>
            <w:r>
              <w:rPr>
                <w:rFonts w:ascii="Arial" w:hAnsi="Arial" w:cs="Arial"/>
                <w:color w:val="auto"/>
                <w:sz w:val="20"/>
                <w:szCs w:val="20"/>
              </w:rPr>
              <w:t xml:space="preserve"> tổ dân phố An Châu, nhánh 1</w:t>
            </w:r>
            <w:r>
              <w:rPr>
                <w:rFonts w:ascii="Arial" w:hAnsi="Arial" w:cs="Arial"/>
                <w:color w:val="auto"/>
                <w:sz w:val="20"/>
                <w:szCs w:val="20"/>
                <w:lang w:val="vi-VN"/>
              </w:rPr>
              <w:t>, vào</w:t>
            </w:r>
            <w:r>
              <w:rPr>
                <w:rFonts w:ascii="Arial" w:hAnsi="Arial" w:cs="Arial"/>
                <w:color w:val="auto"/>
                <w:sz w:val="20"/>
                <w:szCs w:val="20"/>
              </w:rPr>
              <w:t xml:space="preserve"> 100m (cạnh nhà ông Hòa Huấn)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12</w:t>
            </w:r>
            <w:r>
              <w:rPr>
                <w:rFonts w:ascii="Arial" w:hAnsi="Arial" w:cs="Arial"/>
                <w:color w:val="auto"/>
                <w:sz w:val="20"/>
                <w:szCs w:val="20"/>
                <w:lang w:val="vi-VN"/>
              </w:rPr>
              <w:t>: Đi</w:t>
            </w:r>
            <w:r>
              <w:rPr>
                <w:rFonts w:ascii="Arial" w:hAnsi="Arial" w:cs="Arial"/>
                <w:color w:val="auto"/>
                <w:sz w:val="20"/>
                <w:szCs w:val="20"/>
              </w:rPr>
              <w:t xml:space="preserve"> tổ dân phố An Châu nhánh 2</w:t>
            </w:r>
            <w:r>
              <w:rPr>
                <w:rFonts w:ascii="Arial" w:hAnsi="Arial" w:cs="Arial"/>
                <w:color w:val="auto"/>
                <w:sz w:val="20"/>
                <w:szCs w:val="20"/>
                <w:lang w:val="vi-VN"/>
              </w:rPr>
              <w:t>, vào</w:t>
            </w:r>
            <w:r>
              <w:rPr>
                <w:rFonts w:ascii="Arial" w:hAnsi="Arial" w:cs="Arial"/>
                <w:color w:val="auto"/>
                <w:sz w:val="20"/>
                <w:szCs w:val="20"/>
              </w:rPr>
              <w:t xml:space="preserve"> 150m (cạnh nhà bà Bích)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Khu dân cư số 1, phường Mỏ Chè</w:t>
            </w:r>
          </w:p>
        </w:tc>
        <w:tc>
          <w:tcPr>
            <w:tcW w:w="1148" w:type="dxa"/>
            <w:shd w:val="clear" w:color="auto" w:fill="auto"/>
            <w:noWrap/>
            <w:vAlign w:val="center"/>
          </w:tcPr>
          <w:p>
            <w:pPr>
              <w:shd w:val="clear" w:color="auto" w:fill="FFFFFF"/>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vào Khu dân cư số 1, nhánh số 3 cạnh nhà Bà Thủy</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vào Khu dân cư số 1, nhánh số 4 cạnh Khu vui chơi giải trí</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Các nhánh còn lại của khu dân cư số 1 Mỏ Chè</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Phố Tôn Thất Tùng: Từ đường cách mạng tháng mười tại Km 4+235 đến giao với đường Lý Thường Kiệt</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18</w:t>
            </w:r>
            <w:r>
              <w:rPr>
                <w:rFonts w:ascii="Arial" w:hAnsi="Arial" w:cs="Arial"/>
                <w:color w:val="auto"/>
                <w:sz w:val="20"/>
                <w:szCs w:val="20"/>
                <w:lang w:val="vi-VN"/>
              </w:rPr>
              <w:t>: Đi</w:t>
            </w:r>
            <w:r>
              <w:rPr>
                <w:rFonts w:ascii="Arial" w:hAnsi="Arial" w:cs="Arial"/>
                <w:color w:val="auto"/>
                <w:sz w:val="20"/>
                <w:szCs w:val="20"/>
              </w:rPr>
              <w:t xml:space="preserve"> tổ dân phố 7</w:t>
            </w:r>
            <w:r>
              <w:rPr>
                <w:rFonts w:ascii="Arial" w:hAnsi="Arial" w:cs="Arial"/>
                <w:color w:val="auto"/>
                <w:sz w:val="20"/>
                <w:szCs w:val="20"/>
                <w:lang w:val="vi-VN"/>
              </w:rPr>
              <w:t xml:space="preserve">, </w:t>
            </w:r>
            <w:r>
              <w:rPr>
                <w:rFonts w:ascii="Arial" w:hAnsi="Arial" w:cs="Arial"/>
                <w:color w:val="auto"/>
                <w:sz w:val="20"/>
                <w:szCs w:val="20"/>
              </w:rPr>
              <w:t>từ đường rẽ nhà ông Hào đến hết đất nhà bà Biên Ước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20</w:t>
            </w:r>
            <w:r>
              <w:rPr>
                <w:rFonts w:ascii="Arial" w:hAnsi="Arial" w:cs="Arial"/>
                <w:color w:val="auto"/>
                <w:sz w:val="20"/>
                <w:szCs w:val="20"/>
                <w:lang w:val="vi-VN"/>
              </w:rPr>
              <w:t>: R</w:t>
            </w:r>
            <w:r>
              <w:rPr>
                <w:rFonts w:ascii="Arial" w:hAnsi="Arial" w:cs="Arial"/>
                <w:color w:val="auto"/>
                <w:sz w:val="20"/>
                <w:szCs w:val="20"/>
              </w:rPr>
              <w:t>ẽ vào Trường Mầm non số 1 đến hết đất Trường Mầm non số 1</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22</w:t>
            </w:r>
            <w:r>
              <w:rPr>
                <w:rFonts w:ascii="Arial" w:hAnsi="Arial" w:cs="Arial"/>
                <w:color w:val="auto"/>
                <w:sz w:val="20"/>
                <w:szCs w:val="20"/>
                <w:lang w:val="vi-VN"/>
              </w:rPr>
              <w:t>: R</w:t>
            </w:r>
            <w:r>
              <w:rPr>
                <w:rFonts w:ascii="Arial" w:hAnsi="Arial" w:cs="Arial"/>
                <w:color w:val="auto"/>
                <w:sz w:val="20"/>
                <w:szCs w:val="20"/>
              </w:rPr>
              <w:t>ẽ phía Tây nhà tầng số 8</w:t>
            </w:r>
            <w:r>
              <w:rPr>
                <w:rFonts w:ascii="Arial" w:hAnsi="Arial" w:cs="Arial"/>
                <w:color w:val="auto"/>
                <w:sz w:val="20"/>
                <w:szCs w:val="20"/>
                <w:lang w:val="vi-VN"/>
              </w:rPr>
              <w:t xml:space="preserve">, vào </w:t>
            </w:r>
            <w:r>
              <w:rPr>
                <w:rFonts w:ascii="Arial" w:hAnsi="Arial" w:cs="Arial"/>
                <w:color w:val="auto"/>
                <w:sz w:val="20"/>
                <w:szCs w:val="20"/>
              </w:rPr>
              <w:t>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28</w:t>
            </w:r>
            <w:r>
              <w:rPr>
                <w:rFonts w:ascii="Arial" w:hAnsi="Arial" w:cs="Arial"/>
                <w:color w:val="auto"/>
                <w:sz w:val="20"/>
                <w:szCs w:val="20"/>
                <w:lang w:val="vi-VN"/>
              </w:rPr>
              <w:t>: R</w:t>
            </w:r>
            <w:r>
              <w:rPr>
                <w:rFonts w:ascii="Arial" w:hAnsi="Arial" w:cs="Arial"/>
                <w:color w:val="auto"/>
                <w:sz w:val="20"/>
                <w:szCs w:val="20"/>
              </w:rPr>
              <w:t>ẽ theo tường rào phía Tây Công ty MANI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VII</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3/2 (Từ đường Cách mạng tháng 10 đến đường Thắng Lợi)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A</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 xml:space="preserve">TRỤC CHÍNH – TOÀN TUYẾN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B</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phía Bắc nhà tầng 3B tổ dân phố 8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phía Nam nhà tầng 3B tổ dân phố 8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phía nam nhà ông Thắng (Thanh)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cạnh nhà ông Lưu (Tâng)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VIII</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K0 (Từ đường Thắng Lợi đến giáp đất xã Bá Xuyên)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A</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CHÍNH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Phố Kim Đồng: Từ đường Cách mạng Tháng Mười </w:t>
            </w:r>
            <w:r>
              <w:rPr>
                <w:rFonts w:ascii="Arial" w:hAnsi="Arial" w:cs="Arial"/>
                <w:iCs/>
                <w:color w:val="auto"/>
                <w:sz w:val="20"/>
                <w:szCs w:val="20"/>
              </w:rPr>
              <w:t>đến g</w:t>
            </w:r>
            <w:r>
              <w:rPr>
                <w:rFonts w:ascii="Arial" w:hAnsi="Arial" w:cs="Arial"/>
                <w:color w:val="auto"/>
                <w:sz w:val="20"/>
                <w:szCs w:val="20"/>
              </w:rPr>
              <w:t>iao với đường Thắng Lợi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Phố Ngô Sỹ Liên: Từ giáp với địa phận xã Bá Xuyên đến giao với đường cách mạng Tháng Mười tại Km 5 + 280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B</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w:t>
            </w:r>
            <w:r>
              <w:rPr>
                <w:rFonts w:ascii="Arial" w:hAnsi="Arial" w:cs="Arial"/>
                <w:color w:val="auto"/>
                <w:sz w:val="20"/>
                <w:szCs w:val="20"/>
                <w:lang w:val="vi-VN"/>
              </w:rPr>
              <w:t>i</w:t>
            </w:r>
            <w:r>
              <w:rPr>
                <w:rFonts w:ascii="Arial" w:hAnsi="Arial" w:cs="Arial"/>
                <w:color w:val="auto"/>
                <w:sz w:val="20"/>
                <w:szCs w:val="20"/>
              </w:rPr>
              <w:t xml:space="preserve"> tổ dân phố </w:t>
            </w:r>
            <w:r>
              <w:rPr>
                <w:rFonts w:ascii="Arial" w:hAnsi="Arial" w:cs="Arial"/>
                <w:color w:val="auto"/>
                <w:sz w:val="20"/>
                <w:szCs w:val="20"/>
                <w:lang w:val="vi-VN"/>
              </w:rPr>
              <w:t xml:space="preserve">số </w:t>
            </w:r>
            <w:r>
              <w:rPr>
                <w:rFonts w:ascii="Arial" w:hAnsi="Arial" w:cs="Arial"/>
                <w:color w:val="auto"/>
                <w:sz w:val="20"/>
                <w:szCs w:val="20"/>
              </w:rPr>
              <w:t>10 nhánh 1 (đường rẽ phía Nam nhà ông Đắc)</w:t>
            </w:r>
            <w:r>
              <w:rPr>
                <w:rFonts w:ascii="Arial" w:hAnsi="Arial" w:cs="Arial"/>
                <w:color w:val="auto"/>
                <w:sz w:val="20"/>
                <w:szCs w:val="20"/>
                <w:lang w:val="vi-VN"/>
              </w:rPr>
              <w:t>, vào</w:t>
            </w:r>
            <w:r>
              <w:rPr>
                <w:rFonts w:ascii="Arial" w:hAnsi="Arial" w:cs="Arial"/>
                <w:color w:val="auto"/>
                <w:sz w:val="20"/>
                <w:szCs w:val="20"/>
              </w:rPr>
              <w:t xml:space="preserve"> 130m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w:t>
            </w:r>
            <w:r>
              <w:rPr>
                <w:rFonts w:ascii="Arial" w:hAnsi="Arial" w:cs="Arial"/>
                <w:color w:val="auto"/>
                <w:sz w:val="20"/>
                <w:szCs w:val="20"/>
                <w:lang w:val="vi-VN"/>
              </w:rPr>
              <w:t>i</w:t>
            </w:r>
            <w:r>
              <w:rPr>
                <w:rFonts w:ascii="Arial" w:hAnsi="Arial" w:cs="Arial"/>
                <w:color w:val="auto"/>
                <w:sz w:val="20"/>
                <w:szCs w:val="20"/>
              </w:rPr>
              <w:t xml:space="preserve"> tổ dân phố </w:t>
            </w:r>
            <w:r>
              <w:rPr>
                <w:rFonts w:ascii="Arial" w:hAnsi="Arial" w:cs="Arial"/>
                <w:color w:val="auto"/>
                <w:sz w:val="20"/>
                <w:szCs w:val="20"/>
                <w:lang w:val="vi-VN"/>
              </w:rPr>
              <w:t xml:space="preserve">số </w:t>
            </w:r>
            <w:r>
              <w:rPr>
                <w:rFonts w:ascii="Arial" w:hAnsi="Arial" w:cs="Arial"/>
                <w:color w:val="auto"/>
                <w:sz w:val="20"/>
                <w:szCs w:val="20"/>
              </w:rPr>
              <w:t>10 nhánh 2 (đường rẽ phía Nam nhà ông Ngô Trí Nguyện)</w:t>
            </w:r>
            <w:r>
              <w:rPr>
                <w:rFonts w:ascii="Arial" w:hAnsi="Arial" w:cs="Arial"/>
                <w:color w:val="auto"/>
                <w:sz w:val="20"/>
                <w:szCs w:val="20"/>
                <w:lang w:val="vi-VN"/>
              </w:rPr>
              <w:t>, vào</w:t>
            </w:r>
            <w:r>
              <w:rPr>
                <w:rFonts w:ascii="Arial" w:hAnsi="Arial" w:cs="Arial"/>
                <w:color w:val="auto"/>
                <w:sz w:val="20"/>
                <w:szCs w:val="20"/>
              </w:rPr>
              <w:t xml:space="preserve"> 60m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w:t>
            </w:r>
            <w:r>
              <w:rPr>
                <w:rFonts w:ascii="Arial" w:hAnsi="Arial" w:cs="Arial"/>
                <w:color w:val="auto"/>
                <w:sz w:val="20"/>
                <w:szCs w:val="20"/>
                <w:lang w:val="vi-VN"/>
              </w:rPr>
              <w:t>i</w:t>
            </w:r>
            <w:r>
              <w:rPr>
                <w:rFonts w:ascii="Arial" w:hAnsi="Arial" w:cs="Arial"/>
                <w:color w:val="auto"/>
                <w:sz w:val="20"/>
                <w:szCs w:val="20"/>
              </w:rPr>
              <w:t xml:space="preserve"> tổ dân phố </w:t>
            </w:r>
            <w:r>
              <w:rPr>
                <w:rFonts w:ascii="Arial" w:hAnsi="Arial" w:cs="Arial"/>
                <w:color w:val="auto"/>
                <w:sz w:val="20"/>
                <w:szCs w:val="20"/>
                <w:lang w:val="vi-VN"/>
              </w:rPr>
              <w:t xml:space="preserve">số </w:t>
            </w:r>
            <w:r>
              <w:rPr>
                <w:rFonts w:ascii="Arial" w:hAnsi="Arial" w:cs="Arial"/>
                <w:color w:val="auto"/>
                <w:sz w:val="20"/>
                <w:szCs w:val="20"/>
              </w:rPr>
              <w:t>10 nhánh 3 (đường rẽ phía Nam nhà bà Lý Khôi)</w:t>
            </w:r>
            <w:r>
              <w:rPr>
                <w:rFonts w:ascii="Arial" w:hAnsi="Arial" w:cs="Arial"/>
                <w:color w:val="auto"/>
                <w:sz w:val="20"/>
                <w:szCs w:val="20"/>
                <w:lang w:val="vi-VN"/>
              </w:rPr>
              <w:t xml:space="preserve">, vào </w:t>
            </w:r>
            <w:r>
              <w:rPr>
                <w:rFonts w:ascii="Arial" w:hAnsi="Arial" w:cs="Arial"/>
                <w:color w:val="auto"/>
                <w:sz w:val="20"/>
                <w:szCs w:val="20"/>
              </w:rPr>
              <w:t>130m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đi bến Bùn đến bờ sông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IX</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VŨ XUÂN (Từ giáp xã Thịnh Đức, thành phố Thái Nguyên đến giao với đường Cách mạng tháng 10)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A</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CHÍNH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Từ Km 5/H5 (giáp đất xã Thịnh Đức, thành phố Thái Nguyên) đến Km 7/H3 + 70 (cầu La Giang)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 xml:space="preserve">Từ đến Km 7/H3 + 70 (cầu La Giang) đến Km 8/H8 + 50 (kênh N12-56)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Từ Km 8/H8+ 50 (kênh N12-56) đến Km10+ 40 (Cầu Khoang)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 xml:space="preserve">Từ Km10 + 40 (cầu Khoang) đến hết đất UBND phường Lương Châu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lang w:val="vi-VN"/>
              </w:rPr>
            </w:pPr>
            <w:r>
              <w:rPr>
                <w:rFonts w:ascii="Arial" w:hAnsi="Arial" w:cs="Arial"/>
                <w:color w:val="auto"/>
                <w:sz w:val="20"/>
                <w:szCs w:val="20"/>
                <w:lang w:val="vi-VN"/>
              </w:rPr>
              <w:t>5</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vi-VN"/>
              </w:rPr>
              <w:t>Từ hết đất UBND phường Lương Châu đến Km 11/H2 + 35 (chợ Gốc tre,</w:t>
            </w:r>
            <w:r>
              <w:rPr>
                <w:rFonts w:ascii="Arial" w:hAnsi="Arial" w:cs="Arial"/>
                <w:b/>
                <w:bCs/>
                <w:color w:val="auto"/>
                <w:sz w:val="20"/>
                <w:szCs w:val="20"/>
                <w:lang w:val="vi-VN"/>
              </w:rPr>
              <w:t xml:space="preserve"> </w:t>
            </w:r>
            <w:r>
              <w:rPr>
                <w:rFonts w:ascii="Arial" w:hAnsi="Arial" w:cs="Arial"/>
                <w:bCs/>
                <w:color w:val="auto"/>
                <w:sz w:val="20"/>
                <w:szCs w:val="20"/>
                <w:lang w:val="vi-VN"/>
              </w:rPr>
              <w:t>giao với đường Cách mạng tháng 10)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 xml:space="preserve"> B</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Lương Châu</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tại trạm y tế phường Lương Châu đến phố Ngô Sỹ Liên (đường K0 cũ)</w:t>
            </w:r>
          </w:p>
        </w:tc>
        <w:tc>
          <w:tcPr>
            <w:tcW w:w="1148" w:type="dxa"/>
            <w:shd w:val="clear" w:color="auto" w:fill="auto"/>
            <w:noWrap/>
            <w:vAlign w:val="center"/>
          </w:tcPr>
          <w:p>
            <w:pPr>
              <w:shd w:val="clear" w:color="auto" w:fill="FFFFFF"/>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Trạm y tế phường Lương Châu đến ngã tư tổ dân phố </w:t>
            </w:r>
            <w:r>
              <w:rPr>
                <w:rFonts w:ascii="Arial" w:hAnsi="Arial" w:cs="Arial"/>
                <w:color w:val="auto"/>
                <w:sz w:val="20"/>
                <w:szCs w:val="20"/>
                <w:lang w:val="vi-VN"/>
              </w:rPr>
              <w:t xml:space="preserve">số </w:t>
            </w:r>
            <w:r>
              <w:rPr>
                <w:rFonts w:ascii="Arial" w:hAnsi="Arial" w:cs="Arial"/>
                <w:color w:val="auto"/>
                <w:sz w:val="20"/>
                <w:szCs w:val="20"/>
              </w:rPr>
              <w:t>4</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tư tổ dân phố 4 đến giáp đất Trung tâm Văn hóa phường Lương Châu</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Từ Trung tâm Văn hóa phường vào 300m</w:t>
            </w:r>
            <w:r>
              <w:rPr>
                <w:rFonts w:ascii="Arial" w:hAnsi="Arial" w:cs="Arial"/>
                <w:color w:val="auto"/>
                <w:sz w:val="20"/>
                <w:szCs w:val="20"/>
                <w:lang w:val="vi-VN"/>
              </w:rPr>
              <w:t xml:space="preserve">, </w:t>
            </w:r>
            <w:r>
              <w:rPr>
                <w:rFonts w:ascii="Arial" w:hAnsi="Arial" w:cs="Arial"/>
                <w:color w:val="auto"/>
                <w:sz w:val="20"/>
                <w:szCs w:val="20"/>
              </w:rPr>
              <w:t>giáp đất nhà ông Tuấn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300m (giáp đất nhà ông Tuấn) đến Cầu Đấp</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Cầu Đấp đến phố Ngô Sỹ Liên (đường K0 cũ)</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vào đồi Giếng Rán đến hết đất nhà bà Thu Thi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vào tổ dân phố 3 đến đất khu Ao Đầm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100m đến đất khu Ao Đầm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Xã Bá Xuyên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fr-FR"/>
              </w:rPr>
              <w:t>Km 9/H5 + 30</w:t>
            </w:r>
            <w:r>
              <w:rPr>
                <w:rFonts w:ascii="Arial" w:hAnsi="Arial" w:cs="Arial"/>
                <w:color w:val="auto"/>
                <w:sz w:val="20"/>
                <w:szCs w:val="20"/>
                <w:lang w:val="vi-VN"/>
              </w:rPr>
              <w:t xml:space="preserve">, </w:t>
            </w:r>
            <w:r>
              <w:rPr>
                <w:rFonts w:ascii="Arial" w:hAnsi="Arial" w:cs="Arial"/>
                <w:color w:val="auto"/>
                <w:sz w:val="20"/>
                <w:szCs w:val="20"/>
                <w:lang w:val="fr-FR"/>
              </w:rPr>
              <w:t xml:space="preserve">đi La Cảnh </w:t>
            </w:r>
            <w:r>
              <w:rPr>
                <w:rFonts w:ascii="Arial" w:hAnsi="Arial" w:cs="Arial"/>
                <w:color w:val="auto"/>
                <w:sz w:val="20"/>
                <w:szCs w:val="20"/>
                <w:lang w:val="vi-VN"/>
              </w:rPr>
              <w:t>1</w:t>
            </w:r>
          </w:p>
        </w:tc>
        <w:tc>
          <w:tcPr>
            <w:tcW w:w="1148" w:type="dxa"/>
            <w:shd w:val="clear" w:color="auto" w:fill="auto"/>
            <w:noWrap/>
            <w:vAlign w:val="center"/>
          </w:tcPr>
          <w:p>
            <w:pPr>
              <w:shd w:val="clear" w:color="auto" w:fill="FFFFFF"/>
              <w:jc w:val="right"/>
              <w:rPr>
                <w:rFonts w:ascii="Arial" w:hAnsi="Arial" w:cs="Arial"/>
                <w:color w:val="auto"/>
                <w:sz w:val="20"/>
                <w:szCs w:val="20"/>
                <w:lang w:val="fr-FR"/>
              </w:rPr>
            </w:pPr>
            <w:r>
              <w:rPr>
                <w:rFonts w:ascii="Arial" w:hAnsi="Arial" w:cs="Arial"/>
                <w:color w:val="auto"/>
                <w:sz w:val="20"/>
                <w:szCs w:val="20"/>
                <w:lang w:val="fr-F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Sau 100m đến 560m (ngã ba Ngàn Mây)</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9/H2 + 70</w:t>
            </w:r>
            <w:r>
              <w:rPr>
                <w:rFonts w:ascii="Arial" w:hAnsi="Arial" w:cs="Arial"/>
                <w:color w:val="auto"/>
                <w:sz w:val="20"/>
                <w:szCs w:val="20"/>
                <w:lang w:val="vi-VN"/>
              </w:rPr>
              <w:t xml:space="preserve">, </w:t>
            </w:r>
            <w:r>
              <w:rPr>
                <w:rFonts w:ascii="Arial" w:hAnsi="Arial" w:cs="Arial"/>
                <w:color w:val="auto"/>
                <w:sz w:val="20"/>
                <w:szCs w:val="20"/>
              </w:rPr>
              <w:t>đi xóm Chùa</w:t>
            </w:r>
            <w:r>
              <w:rPr>
                <w:rFonts w:ascii="Arial" w:hAnsi="Arial" w:cs="Arial"/>
                <w:color w:val="auto"/>
                <w:sz w:val="20"/>
                <w:szCs w:val="20"/>
                <w:lang w:val="vi-VN"/>
              </w:rPr>
              <w:t>,</w:t>
            </w:r>
            <w:r>
              <w:rPr>
                <w:rFonts w:ascii="Arial" w:hAnsi="Arial" w:cs="Arial"/>
                <w:color w:val="auto"/>
                <w:sz w:val="20"/>
                <w:szCs w:val="20"/>
              </w:rPr>
              <w:t xml:space="preserve">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9/H2 + 60</w:t>
            </w:r>
            <w:r>
              <w:rPr>
                <w:rFonts w:ascii="Arial" w:hAnsi="Arial" w:cs="Arial"/>
                <w:color w:val="auto"/>
                <w:sz w:val="20"/>
                <w:szCs w:val="20"/>
                <w:lang w:val="vi-VN"/>
              </w:rPr>
              <w:t xml:space="preserve">, </w:t>
            </w:r>
            <w:r>
              <w:rPr>
                <w:rFonts w:ascii="Arial" w:hAnsi="Arial" w:cs="Arial"/>
                <w:color w:val="auto"/>
                <w:sz w:val="20"/>
                <w:szCs w:val="20"/>
              </w:rPr>
              <w:t>đi xóm Đớ, La Đàng</w:t>
            </w:r>
            <w:r>
              <w:rPr>
                <w:rFonts w:ascii="Arial" w:hAnsi="Arial" w:cs="Arial"/>
                <w:color w:val="auto"/>
                <w:sz w:val="20"/>
                <w:szCs w:val="20"/>
                <w:lang w:val="vi-VN"/>
              </w:rPr>
              <w:t>,</w:t>
            </w:r>
            <w:r>
              <w:rPr>
                <w:rFonts w:ascii="Arial" w:hAnsi="Arial" w:cs="Arial"/>
                <w:color w:val="auto"/>
                <w:sz w:val="20"/>
                <w:szCs w:val="20"/>
              </w:rPr>
              <w:t xml:space="preserve">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lang w:val="nl-NL"/>
              </w:rPr>
              <w:t>Km 8 + H7/30</w:t>
            </w:r>
            <w:r>
              <w:rPr>
                <w:rFonts w:ascii="Arial" w:hAnsi="Arial" w:cs="Arial"/>
                <w:color w:val="auto"/>
                <w:sz w:val="20"/>
                <w:szCs w:val="20"/>
                <w:lang w:val="vi-VN"/>
              </w:rPr>
              <w:t xml:space="preserve">, </w:t>
            </w:r>
            <w:r>
              <w:rPr>
                <w:rFonts w:ascii="Arial" w:hAnsi="Arial" w:cs="Arial"/>
                <w:color w:val="auto"/>
                <w:sz w:val="20"/>
                <w:szCs w:val="20"/>
                <w:lang w:val="nl-NL"/>
              </w:rPr>
              <w:t>đi Na Chù</w:t>
            </w:r>
          </w:p>
        </w:tc>
        <w:tc>
          <w:tcPr>
            <w:tcW w:w="1148" w:type="dxa"/>
            <w:shd w:val="clear" w:color="auto" w:fill="auto"/>
            <w:noWrap/>
            <w:vAlign w:val="center"/>
          </w:tcPr>
          <w:p>
            <w:pPr>
              <w:shd w:val="clear" w:color="auto" w:fill="FFFFFF"/>
              <w:jc w:val="right"/>
              <w:rPr>
                <w:rFonts w:ascii="Arial" w:hAnsi="Arial" w:cs="Arial"/>
                <w:color w:val="auto"/>
                <w:sz w:val="20"/>
                <w:szCs w:val="20"/>
                <w:lang w:val="nl-NL"/>
              </w:rPr>
            </w:pPr>
            <w:r>
              <w:rPr>
                <w:rFonts w:ascii="Arial" w:hAnsi="Arial" w:cs="Arial"/>
                <w:color w:val="auto"/>
                <w:sz w:val="20"/>
                <w:szCs w:val="20"/>
                <w:lang w:val="nl-NL"/>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200m đến Nhà Văn hóa Na Chùa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6/H1 + 50</w:t>
            </w:r>
            <w:r>
              <w:rPr>
                <w:rFonts w:ascii="Arial" w:hAnsi="Arial" w:cs="Arial"/>
                <w:color w:val="auto"/>
                <w:sz w:val="20"/>
                <w:szCs w:val="20"/>
                <w:lang w:val="vi-VN"/>
              </w:rPr>
              <w:t xml:space="preserve">, </w:t>
            </w:r>
            <w:r>
              <w:rPr>
                <w:rFonts w:ascii="Arial" w:hAnsi="Arial" w:cs="Arial"/>
                <w:color w:val="auto"/>
                <w:sz w:val="20"/>
                <w:szCs w:val="20"/>
              </w:rPr>
              <w:t xml:space="preserve">đi xóm Chũng Na </w:t>
            </w:r>
            <w:r>
              <w:rPr>
                <w:rFonts w:ascii="Arial" w:hAnsi="Arial" w:cs="Arial"/>
                <w:color w:val="auto"/>
                <w:sz w:val="20"/>
                <w:szCs w:val="20"/>
                <w:lang w:val="vi-VN"/>
              </w:rPr>
              <w:t>-</w:t>
            </w:r>
            <w:r>
              <w:rPr>
                <w:rFonts w:ascii="Arial" w:hAnsi="Arial" w:cs="Arial"/>
                <w:color w:val="auto"/>
                <w:sz w:val="20"/>
                <w:szCs w:val="20"/>
              </w:rPr>
              <w:t xml:space="preserve">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300m đến hết đường bê tông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950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6 (đi Ao Cang</w:t>
            </w:r>
            <w:r>
              <w:rPr>
                <w:rFonts w:ascii="Arial" w:hAnsi="Arial" w:cs="Arial"/>
                <w:color w:val="auto"/>
                <w:sz w:val="20"/>
                <w:szCs w:val="20"/>
                <w:lang w:val="vi-VN"/>
              </w:rPr>
              <w:t xml:space="preserve">, </w:t>
            </w:r>
            <w:r>
              <w:rPr>
                <w:rFonts w:ascii="Arial" w:hAnsi="Arial" w:cs="Arial"/>
                <w:color w:val="auto"/>
                <w:sz w:val="20"/>
                <w:szCs w:val="20"/>
              </w:rPr>
              <w:t>từ nhà ông Bể đến nhà ông Đức)</w:t>
            </w:r>
            <w:r>
              <w:rPr>
                <w:rFonts w:ascii="Arial" w:hAnsi="Arial" w:cs="Arial"/>
                <w:color w:val="auto"/>
                <w:sz w:val="20"/>
                <w:szCs w:val="20"/>
                <w:lang w:val="vi-VN"/>
              </w:rPr>
              <w:t>,</w:t>
            </w:r>
            <w:r>
              <w:rPr>
                <w:rFonts w:ascii="Arial" w:hAnsi="Arial" w:cs="Arial"/>
                <w:color w:val="auto"/>
                <w:sz w:val="20"/>
                <w:szCs w:val="20"/>
              </w:rPr>
              <w:t xml:space="preserve">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7/H6 + 40</w:t>
            </w:r>
            <w:r>
              <w:rPr>
                <w:rFonts w:ascii="Arial" w:hAnsi="Arial" w:cs="Arial"/>
                <w:color w:val="auto"/>
                <w:sz w:val="20"/>
                <w:szCs w:val="20"/>
                <w:lang w:val="vi-VN"/>
              </w:rPr>
              <w:t xml:space="preserve">, </w:t>
            </w:r>
            <w:r>
              <w:rPr>
                <w:rFonts w:ascii="Arial" w:hAnsi="Arial" w:cs="Arial"/>
                <w:color w:val="auto"/>
                <w:sz w:val="20"/>
                <w:szCs w:val="20"/>
              </w:rPr>
              <w:t>đi xóm La Giang</w:t>
            </w:r>
            <w:r>
              <w:rPr>
                <w:rFonts w:ascii="Arial" w:hAnsi="Arial" w:cs="Arial"/>
                <w:color w:val="auto"/>
                <w:sz w:val="20"/>
                <w:szCs w:val="20"/>
                <w:lang w:val="vi-VN"/>
              </w:rPr>
              <w:t>,</w:t>
            </w:r>
            <w:r>
              <w:rPr>
                <w:rFonts w:ascii="Arial" w:hAnsi="Arial" w:cs="Arial"/>
                <w:color w:val="auto"/>
                <w:sz w:val="20"/>
                <w:szCs w:val="20"/>
              </w:rPr>
              <w:t xml:space="preserve">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950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8</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Km 6/H3 + 10 qua Nghiêm đi Lý Nhân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9/H5 + 30</w:t>
            </w:r>
            <w:r>
              <w:rPr>
                <w:rFonts w:ascii="Arial" w:hAnsi="Arial" w:cs="Arial"/>
                <w:color w:val="auto"/>
                <w:sz w:val="20"/>
                <w:szCs w:val="20"/>
                <w:lang w:val="vi-VN"/>
              </w:rPr>
              <w:t xml:space="preserve">, </w:t>
            </w:r>
            <w:r>
              <w:rPr>
                <w:rFonts w:ascii="Arial" w:hAnsi="Arial" w:cs="Arial"/>
                <w:color w:val="auto"/>
                <w:sz w:val="20"/>
                <w:szCs w:val="20"/>
              </w:rPr>
              <w:t>đường đi xóm Chùa</w:t>
            </w:r>
            <w:r>
              <w:rPr>
                <w:rFonts w:ascii="Arial" w:hAnsi="Arial" w:cs="Arial"/>
                <w:color w:val="auto"/>
                <w:sz w:val="20"/>
                <w:szCs w:val="20"/>
                <w:lang w:val="vi-VN"/>
              </w:rPr>
              <w:t>, Đ</w:t>
            </w:r>
            <w:r>
              <w:rPr>
                <w:rFonts w:ascii="Arial" w:hAnsi="Arial" w:cs="Arial"/>
                <w:color w:val="auto"/>
                <w:sz w:val="20"/>
                <w:szCs w:val="20"/>
              </w:rPr>
              <w:t>ường Bầu</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9.2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200m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9 + 90</w:t>
            </w:r>
            <w:r>
              <w:rPr>
                <w:rFonts w:ascii="Arial" w:hAnsi="Arial" w:cs="Arial"/>
                <w:color w:val="auto"/>
                <w:sz w:val="20"/>
                <w:szCs w:val="20"/>
                <w:lang w:val="vi-VN"/>
              </w:rPr>
              <w:t xml:space="preserve">, </w:t>
            </w:r>
            <w:r>
              <w:rPr>
                <w:rFonts w:ascii="Arial" w:hAnsi="Arial" w:cs="Arial"/>
                <w:color w:val="auto"/>
                <w:sz w:val="20"/>
                <w:szCs w:val="20"/>
              </w:rPr>
              <w:t>đường rẽ phía nam xóm Bãi Hát</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10.2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200m đến Nhà Văn hóa xóm Bãi Hát</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Km 8/H3 + 50</w:t>
            </w:r>
            <w:r>
              <w:rPr>
                <w:rFonts w:ascii="Arial" w:hAnsi="Arial" w:cs="Arial"/>
                <w:color w:val="auto"/>
                <w:sz w:val="20"/>
                <w:szCs w:val="20"/>
                <w:lang w:val="vi-VN"/>
              </w:rPr>
              <w:t xml:space="preserve">, </w:t>
            </w:r>
            <w:r>
              <w:rPr>
                <w:rFonts w:ascii="Arial" w:hAnsi="Arial" w:cs="Arial"/>
                <w:color w:val="auto"/>
                <w:sz w:val="20"/>
                <w:szCs w:val="20"/>
              </w:rPr>
              <w:t>đường rẽ phía bắc đi xóm Bãi Hát</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200m đến Nhà Văn hóa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950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Đường Thịnh Đức đi Trung tâm Nghiên cứu và Phát triển chăn nuôi miền núi</w:t>
            </w:r>
            <w:r>
              <w:rPr>
                <w:rFonts w:ascii="Arial" w:hAnsi="Arial" w:cs="Arial"/>
                <w:color w:val="auto"/>
                <w:sz w:val="20"/>
                <w:szCs w:val="20"/>
                <w:lang w:val="vi-VN"/>
              </w:rPr>
              <w:t>: Từ</w:t>
            </w:r>
            <w:r>
              <w:rPr>
                <w:rFonts w:ascii="Arial" w:hAnsi="Arial" w:cs="Arial"/>
                <w:color w:val="auto"/>
                <w:sz w:val="20"/>
                <w:szCs w:val="20"/>
              </w:rPr>
              <w:t xml:space="preserve"> hết đất thành phố Thái Nguyên đến đập tràn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X</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THỐNG NHẤT (Từ Quốc lộ 3 qua Trung đoàn 209 đến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Quốc lộ 3 đến qua ngã tư Xuân Thành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Qua ngã tư Xuân Thành 100m đến cổng Trung đoàn 209</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Trung đoàn 209 đến đường rẽ nhà ông Trọng (Thi)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nhà ông Trọng (Thi) đến bờ sông (đường đất)</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A</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Phố Cò</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15</w:t>
            </w:r>
            <w:r>
              <w:rPr>
                <w:rFonts w:ascii="Arial" w:hAnsi="Arial" w:cs="Arial"/>
                <w:color w:val="auto"/>
                <w:sz w:val="20"/>
                <w:szCs w:val="20"/>
                <w:lang w:val="vi-VN"/>
              </w:rPr>
              <w:t>: Đi</w:t>
            </w:r>
            <w:r>
              <w:rPr>
                <w:rFonts w:ascii="Arial" w:hAnsi="Arial" w:cs="Arial"/>
                <w:color w:val="auto"/>
                <w:sz w:val="20"/>
                <w:szCs w:val="20"/>
              </w:rPr>
              <w:t xml:space="preserve"> vào tổ dân phố Tân Mới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rẽ tổ dân phố Tân Mới đến ngã ba đầu tiên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đầu tiên đến hết đất nhà ông Bình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đầu tiên đến hết đất nhà ông Ngữ</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hết đất nhà ông Ngữ đến đường rẽ Tiểu đoàn 9-E209</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chia lô (lô 2, lô 3)</w:t>
            </w:r>
            <w:r>
              <w:rPr>
                <w:rFonts w:ascii="Arial" w:hAnsi="Arial" w:cs="Arial"/>
                <w:color w:val="auto"/>
                <w:sz w:val="20"/>
                <w:szCs w:val="20"/>
                <w:lang w:val="vi-VN"/>
              </w:rPr>
              <w:t>,</w:t>
            </w:r>
            <w:r>
              <w:rPr>
                <w:rFonts w:ascii="Arial" w:hAnsi="Arial" w:cs="Arial"/>
                <w:color w:val="auto"/>
                <w:sz w:val="20"/>
                <w:szCs w:val="20"/>
              </w:rPr>
              <w:t xml:space="preserve"> khu dân cư cổng Trường Cao đẳng Công nghiệp Việt Đức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vào tổ dân phố Thành Ưng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Đến ngã ba đầu tiên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đầu tiên đến kho đạn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đầu tiên đến hết đất thổ cư ông Tạo</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vào Trung tâm Sát hạch lái xe, Trường Cao đẳng Công nghiệp Việt Đức, vào 250m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Cải Đan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4</w:t>
            </w:r>
            <w:r>
              <w:rPr>
                <w:rFonts w:ascii="Arial" w:hAnsi="Arial" w:cs="Arial"/>
                <w:color w:val="auto"/>
                <w:sz w:val="20"/>
                <w:szCs w:val="20"/>
                <w:lang w:val="vi-VN"/>
              </w:rPr>
              <w:t>: Đi</w:t>
            </w:r>
            <w:r>
              <w:rPr>
                <w:rFonts w:ascii="Arial" w:hAnsi="Arial" w:cs="Arial"/>
                <w:color w:val="auto"/>
                <w:sz w:val="20"/>
                <w:szCs w:val="20"/>
              </w:rPr>
              <w:t xml:space="preserve"> tổ dân phố Xuân Gáo đến hết khu dân cư mới (gần Trường Tiểu học Cải Đan)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6</w:t>
            </w:r>
            <w:r>
              <w:rPr>
                <w:rFonts w:ascii="Arial" w:hAnsi="Arial" w:cs="Arial"/>
                <w:color w:val="auto"/>
                <w:sz w:val="20"/>
                <w:szCs w:val="20"/>
                <w:lang w:val="vi-VN"/>
              </w:rPr>
              <w:t>: Đi</w:t>
            </w:r>
            <w:r>
              <w:rPr>
                <w:rFonts w:ascii="Arial" w:hAnsi="Arial" w:cs="Arial"/>
                <w:color w:val="auto"/>
                <w:sz w:val="20"/>
                <w:szCs w:val="20"/>
              </w:rPr>
              <w:t xml:space="preserve"> tổ dân phố Xuân Gáo vào khu ông Măng 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w:t>
            </w:r>
            <w:r>
              <w:rPr>
                <w:rFonts w:ascii="Arial" w:hAnsi="Arial" w:cs="Arial"/>
                <w:color w:val="auto"/>
                <w:sz w:val="20"/>
                <w:szCs w:val="20"/>
                <w:lang w:val="vi-VN"/>
              </w:rPr>
              <w:t xml:space="preserve">: </w:t>
            </w:r>
            <w:r>
              <w:rPr>
                <w:rFonts w:ascii="Arial" w:hAnsi="Arial" w:cs="Arial"/>
                <w:color w:val="auto"/>
                <w:sz w:val="20"/>
                <w:szCs w:val="20"/>
              </w:rPr>
              <w:t>Đ</w:t>
            </w:r>
            <w:r>
              <w:rPr>
                <w:rFonts w:ascii="Arial" w:hAnsi="Arial" w:cs="Arial"/>
                <w:color w:val="auto"/>
                <w:sz w:val="20"/>
                <w:szCs w:val="20"/>
                <w:lang w:val="vi-VN"/>
              </w:rPr>
              <w:t>i</w:t>
            </w:r>
            <w:r>
              <w:rPr>
                <w:rFonts w:ascii="Arial" w:hAnsi="Arial" w:cs="Arial"/>
                <w:color w:val="auto"/>
                <w:sz w:val="20"/>
                <w:szCs w:val="20"/>
              </w:rPr>
              <w:t xml:space="preserve"> tổ dân phố Nguyên Gon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Vào đến hết khu dân cư quy hoạch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phân lô khu B đường Thống Nhất</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hết khu dân cư quy hoạch vào đến kênh Núi Cốc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số 9</w:t>
            </w:r>
            <w:r>
              <w:rPr>
                <w:rFonts w:ascii="Arial" w:hAnsi="Arial" w:cs="Arial"/>
                <w:color w:val="auto"/>
                <w:sz w:val="20"/>
                <w:szCs w:val="20"/>
                <w:lang w:val="vi-VN"/>
              </w:rPr>
              <w:t>: R</w:t>
            </w:r>
            <w:r>
              <w:rPr>
                <w:rFonts w:ascii="Arial" w:hAnsi="Arial" w:cs="Arial"/>
                <w:color w:val="auto"/>
                <w:sz w:val="20"/>
                <w:szCs w:val="20"/>
              </w:rPr>
              <w:t>ẽ cạnh Ngân hàng Đầu tư</w:t>
            </w:r>
            <w:r>
              <w:rPr>
                <w:rFonts w:ascii="Arial" w:hAnsi="Arial" w:cs="Arial"/>
                <w:color w:val="auto"/>
                <w:sz w:val="20"/>
                <w:szCs w:val="20"/>
                <w:lang w:val="vi-VN"/>
              </w:rPr>
              <w:t xml:space="preserve">, </w:t>
            </w:r>
            <w:r>
              <w:rPr>
                <w:rFonts w:ascii="Arial" w:hAnsi="Arial" w:cs="Arial"/>
                <w:color w:val="auto"/>
                <w:sz w:val="20"/>
                <w:szCs w:val="20"/>
              </w:rPr>
              <w:t>vào 80m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phân lô khu A đường Thống Nhất</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Phường Thắng Lợi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14</w:t>
            </w:r>
            <w:r>
              <w:rPr>
                <w:rFonts w:ascii="Arial" w:hAnsi="Arial" w:cs="Arial"/>
                <w:color w:val="auto"/>
                <w:sz w:val="20"/>
                <w:szCs w:val="20"/>
                <w:lang w:val="vi-VN"/>
              </w:rPr>
              <w:t>: Đi</w:t>
            </w:r>
            <w:r>
              <w:rPr>
                <w:rFonts w:ascii="Arial" w:hAnsi="Arial" w:cs="Arial"/>
                <w:color w:val="auto"/>
                <w:sz w:val="20"/>
                <w:szCs w:val="20"/>
              </w:rPr>
              <w:t xml:space="preserve"> tổ dân phố Hợp Thành</w:t>
            </w:r>
            <w:r>
              <w:rPr>
                <w:rFonts w:ascii="Arial" w:hAnsi="Arial" w:cs="Arial"/>
                <w:color w:val="auto"/>
                <w:sz w:val="20"/>
                <w:szCs w:val="20"/>
                <w:lang w:val="vi-VN"/>
              </w:rPr>
              <w:t>,</w:t>
            </w:r>
            <w:r>
              <w:rPr>
                <w:rFonts w:ascii="Arial" w:hAnsi="Arial" w:cs="Arial"/>
                <w:color w:val="auto"/>
                <w:sz w:val="20"/>
                <w:szCs w:val="20"/>
              </w:rPr>
              <w:t xml:space="preserve"> vào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Đường </w:t>
            </w:r>
            <w:r>
              <w:rPr>
                <w:rFonts w:ascii="Arial" w:hAnsi="Arial" w:cs="Arial"/>
                <w:color w:val="auto"/>
                <w:sz w:val="20"/>
                <w:szCs w:val="20"/>
                <w:lang w:val="vi-VN"/>
              </w:rPr>
              <w:t>đi</w:t>
            </w:r>
            <w:r>
              <w:rPr>
                <w:rFonts w:ascii="Arial" w:hAnsi="Arial" w:cs="Arial"/>
                <w:color w:val="auto"/>
                <w:sz w:val="20"/>
                <w:szCs w:val="20"/>
              </w:rPr>
              <w:t xml:space="preserve"> Trường Mầm non Việt Đức,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18</w:t>
            </w:r>
            <w:r>
              <w:rPr>
                <w:rFonts w:ascii="Arial" w:hAnsi="Arial" w:cs="Arial"/>
                <w:color w:val="auto"/>
                <w:sz w:val="20"/>
                <w:szCs w:val="20"/>
                <w:lang w:val="vi-VN"/>
              </w:rPr>
              <w:t xml:space="preserve">: </w:t>
            </w:r>
            <w:r>
              <w:rPr>
                <w:rFonts w:ascii="Arial" w:hAnsi="Arial" w:cs="Arial"/>
                <w:color w:val="auto"/>
                <w:sz w:val="20"/>
                <w:szCs w:val="20"/>
              </w:rPr>
              <w:t>Đường rẽ phía Đông, Trường Cao đẳng Công nghiệp Việt Đức đến giáp đất ông Hòa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Ngõ số 20</w:t>
            </w:r>
            <w:r>
              <w:rPr>
                <w:rFonts w:ascii="Arial" w:hAnsi="Arial" w:cs="Arial"/>
                <w:color w:val="auto"/>
                <w:sz w:val="20"/>
                <w:szCs w:val="20"/>
                <w:lang w:val="vi-VN"/>
              </w:rPr>
              <w:t xml:space="preserve">: </w:t>
            </w:r>
            <w:r>
              <w:rPr>
                <w:rFonts w:ascii="Arial" w:hAnsi="Arial" w:cs="Arial"/>
                <w:color w:val="auto"/>
                <w:sz w:val="20"/>
                <w:szCs w:val="20"/>
              </w:rPr>
              <w:t>Đường rẽ phía Tây, Trường Cao đẳng Công nghiệp Việt Đức</w:t>
            </w:r>
            <w:r>
              <w:rPr>
                <w:rFonts w:ascii="Arial" w:hAnsi="Arial" w:cs="Arial"/>
                <w:color w:val="auto"/>
                <w:sz w:val="20"/>
                <w:szCs w:val="20"/>
                <w:lang w:val="vi-VN"/>
              </w:rPr>
              <w:t>,</w:t>
            </w:r>
            <w:r>
              <w:rPr>
                <w:rFonts w:ascii="Arial" w:hAnsi="Arial" w:cs="Arial"/>
                <w:color w:val="auto"/>
                <w:sz w:val="20"/>
                <w:szCs w:val="20"/>
              </w:rPr>
              <w:t xml:space="preserve"> vào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Khu dân cư Thiên Lộc</w:t>
            </w:r>
          </w:p>
        </w:tc>
        <w:tc>
          <w:tcPr>
            <w:tcW w:w="1148" w:type="dxa"/>
            <w:shd w:val="clear" w:color="auto" w:fill="auto"/>
            <w:noWrap/>
            <w:vAlign w:val="center"/>
          </w:tcPr>
          <w:p>
            <w:pPr>
              <w:shd w:val="clear" w:color="auto" w:fill="FFFFFF"/>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29m nội thị</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lang w:val="vi-VN"/>
              </w:rPr>
              <w:t>Vào</w:t>
            </w:r>
            <w:r>
              <w:rPr>
                <w:rFonts w:ascii="Arial" w:hAnsi="Arial" w:cs="Arial"/>
                <w:color w:val="auto"/>
                <w:sz w:val="20"/>
                <w:szCs w:val="20"/>
              </w:rPr>
              <w:t xml:space="preserve"> 75m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75m đến Cầu Tán</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Cầu Tán đến ngã ba đầu tiên</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Đường chia lô trong Khu dân cư Thiên Lộc</w:t>
            </w:r>
            <w:r>
              <w:rPr>
                <w:rFonts w:ascii="Arial" w:hAnsi="Arial" w:cs="Arial"/>
                <w:color w:val="auto"/>
                <w:sz w:val="20"/>
                <w:szCs w:val="20"/>
                <w:lang w:val="vi-VN"/>
              </w:rPr>
              <w:t xml:space="preserve">, </w:t>
            </w:r>
            <w:r>
              <w:rPr>
                <w:rFonts w:ascii="Arial" w:hAnsi="Arial" w:cs="Arial"/>
                <w:color w:val="auto"/>
                <w:sz w:val="20"/>
                <w:szCs w:val="20"/>
              </w:rPr>
              <w:t>đường 7,5m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Các đường còn lại Khu B - Khu dân cư Thiên Lộc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Các đường còn lại Khu A - Khu dân cư Thiên Lộc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Các đường chia lô còn lại thuộc Khu dân cư Thiên Lộc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w:t>
            </w:r>
            <w:r>
              <w:rPr>
                <w:rFonts w:ascii="Arial" w:hAnsi="Arial" w:cs="Arial"/>
                <w:color w:val="auto"/>
                <w:sz w:val="20"/>
                <w:szCs w:val="20"/>
                <w:lang w:val="vi-VN"/>
              </w:rPr>
              <w:t xml:space="preserve"> </w:t>
            </w:r>
            <w:r>
              <w:rPr>
                <w:rFonts w:ascii="Arial" w:hAnsi="Arial" w:cs="Arial"/>
                <w:color w:val="auto"/>
                <w:sz w:val="20"/>
                <w:szCs w:val="20"/>
              </w:rPr>
              <w:t>cạnh nhà ông Vụ đến đường rẽ đi tổ Kè</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rẽ phía Đông Nhà Văn hóa tổ dân phố Kè, vào 300m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XI</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CÁC TRỤC ĐƯỜNG CỦA XÃ VINH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trung tâm xã Vinh Sơn đi cầu treo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tư trung tâm xã Vinh Sơn đến 100m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lang w:val="vi-VN"/>
              </w:rPr>
              <w:t>Qua</w:t>
            </w:r>
            <w:r>
              <w:rPr>
                <w:rFonts w:ascii="Arial" w:hAnsi="Arial" w:cs="Arial"/>
                <w:color w:val="auto"/>
                <w:sz w:val="20"/>
                <w:szCs w:val="20"/>
              </w:rPr>
              <w:t xml:space="preserve"> 100m đến 250m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lang w:val="vi-VN"/>
              </w:rPr>
              <w:t>Qua</w:t>
            </w:r>
            <w:r>
              <w:rPr>
                <w:rFonts w:ascii="Arial" w:hAnsi="Arial" w:cs="Arial"/>
                <w:color w:val="auto"/>
                <w:sz w:val="20"/>
                <w:szCs w:val="20"/>
              </w:rPr>
              <w:t xml:space="preserve"> 250m đến cầu treo Sông Công</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trung tâm UBND xã Vinh Sơn đi xã Bình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tư trung tâm xã Vinh Sơn đến hết núi Măn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hết núi Măn đến ngã ba đường rẽ Kẽm Đá đi Sơn Tía</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đường rẽ Kẽm Đá đi Sơn Tía đến giáp đất xã Bình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trung tâm UBND xã Vinh Sơn đi hồ Núc Nác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tư trung tâm xã Vinh Sơn đến 100m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3.2</w:t>
            </w:r>
          </w:p>
        </w:tc>
        <w:tc>
          <w:tcPr>
            <w:tcW w:w="6845" w:type="dxa"/>
            <w:shd w:val="clear" w:color="auto" w:fill="auto"/>
            <w:noWrap w:val="0"/>
            <w:vAlign w:val="center"/>
          </w:tcPr>
          <w:p>
            <w:pPr>
              <w:shd w:val="clear" w:color="auto" w:fill="FFFFFF"/>
              <w:rPr>
                <w:rFonts w:ascii="Arial" w:hAnsi="Arial" w:cs="Arial"/>
                <w:color w:val="auto"/>
                <w:sz w:val="20"/>
                <w:szCs w:val="20"/>
                <w:lang w:val="fr-FR"/>
              </w:rPr>
            </w:pPr>
            <w:r>
              <w:rPr>
                <w:rFonts w:ascii="Arial" w:hAnsi="Arial" w:cs="Arial"/>
                <w:color w:val="auto"/>
                <w:sz w:val="20"/>
                <w:szCs w:val="20"/>
                <w:lang w:val="vi-VN"/>
              </w:rPr>
              <w:t>Từ qua</w:t>
            </w:r>
            <w:r>
              <w:rPr>
                <w:rFonts w:ascii="Arial" w:hAnsi="Arial" w:cs="Arial"/>
                <w:color w:val="auto"/>
                <w:sz w:val="20"/>
                <w:szCs w:val="20"/>
                <w:lang w:val="fr-FR"/>
              </w:rPr>
              <w:t xml:space="preserve"> 100m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lang w:val="vi-VN"/>
              </w:rPr>
              <w:t>Từ qua</w:t>
            </w:r>
            <w:r>
              <w:rPr>
                <w:rFonts w:ascii="Arial" w:hAnsi="Arial" w:cs="Arial"/>
                <w:color w:val="auto"/>
                <w:sz w:val="20"/>
                <w:szCs w:val="20"/>
              </w:rPr>
              <w:t xml:space="preserve"> 150m đến cầu Tân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Trục đường Vinh Sơn </w:t>
            </w:r>
            <w:r>
              <w:rPr>
                <w:rFonts w:ascii="Arial" w:hAnsi="Arial" w:cs="Arial"/>
                <w:color w:val="auto"/>
                <w:sz w:val="20"/>
                <w:szCs w:val="20"/>
                <w:lang w:val="vi-VN"/>
              </w:rPr>
              <w:t>-</w:t>
            </w:r>
            <w:r>
              <w:rPr>
                <w:rFonts w:ascii="Arial" w:hAnsi="Arial" w:cs="Arial"/>
                <w:color w:val="auto"/>
                <w:sz w:val="20"/>
                <w:szCs w:val="20"/>
              </w:rPr>
              <w:t xml:space="preserve"> Thu Quang - Minh Đức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tư trung tâm xã Vinh Sơn đến 150m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150m đi tiếp 250m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Đường từ cầu vượt Sông Công đến </w:t>
            </w:r>
            <w:r>
              <w:rPr>
                <w:rFonts w:ascii="Arial" w:hAnsi="Arial" w:cs="Arial"/>
                <w:color w:val="auto"/>
                <w:sz w:val="20"/>
                <w:szCs w:val="20"/>
                <w:lang w:val="vi-VN"/>
              </w:rPr>
              <w:t>n</w:t>
            </w:r>
            <w:r>
              <w:rPr>
                <w:rFonts w:ascii="Arial" w:hAnsi="Arial" w:cs="Arial"/>
                <w:color w:val="auto"/>
                <w:sz w:val="20"/>
                <w:szCs w:val="20"/>
              </w:rPr>
              <w:t>gã 3 núi Măn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XII</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CÁC TRỤC ĐƯỜNG CỦA XÃ BÌNH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UBND xã Bình Sơn đi UBND xã Vinh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UBND xã Bình Sơn + 200m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200m đến 300m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300m đến 400m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400m đến giáp đất xã Vinh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UBND xã Bình Sơn đi Ghềnh Chè, Linh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UBND xã Bình Sơn đến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qua</w:t>
            </w:r>
            <w:r>
              <w:rPr>
                <w:rFonts w:ascii="Arial" w:hAnsi="Arial" w:cs="Arial"/>
                <w:color w:val="auto"/>
                <w:sz w:val="20"/>
                <w:szCs w:val="20"/>
              </w:rPr>
              <w:t xml:space="preserve"> 200m đến hết khu dân cư quy hoạch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Các đường nhánh trong khu dân cư quy hoạch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hết khu dân cư quy hoạch đi đến hết đất Nhà Văn hóa xóm Bá Vân 5</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hết đất </w:t>
            </w:r>
            <w:r>
              <w:rPr>
                <w:rFonts w:ascii="Arial" w:hAnsi="Arial" w:cs="Arial"/>
                <w:color w:val="auto"/>
                <w:sz w:val="20"/>
                <w:szCs w:val="20"/>
              </w:rPr>
              <w:t>Nhà Văn hóa Bá Vân 5 đến giáp đất xã Phúc Thuận</w:t>
            </w:r>
            <w:r>
              <w:rPr>
                <w:rFonts w:ascii="Arial" w:hAnsi="Arial" w:cs="Arial"/>
                <w:color w:val="auto"/>
                <w:sz w:val="20"/>
                <w:szCs w:val="20"/>
                <w:lang w:val="vi-VN"/>
              </w:rPr>
              <w:t>,</w:t>
            </w:r>
            <w:r>
              <w:rPr>
                <w:rFonts w:ascii="Arial" w:hAnsi="Arial" w:cs="Arial"/>
                <w:color w:val="auto"/>
                <w:sz w:val="20"/>
                <w:szCs w:val="20"/>
              </w:rPr>
              <w:t xml:space="preserve"> Phổ Yên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đi Kim Long</w:t>
            </w:r>
            <w:r>
              <w:rPr>
                <w:rFonts w:ascii="Arial" w:hAnsi="Arial" w:cs="Arial"/>
                <w:color w:val="auto"/>
                <w:sz w:val="20"/>
                <w:szCs w:val="20"/>
                <w:lang w:val="vi-VN"/>
              </w:rPr>
              <w:t>,</w:t>
            </w:r>
            <w:r>
              <w:rPr>
                <w:rFonts w:ascii="Arial" w:hAnsi="Arial" w:cs="Arial"/>
                <w:color w:val="auto"/>
                <w:sz w:val="20"/>
                <w:szCs w:val="20"/>
              </w:rPr>
              <w:t xml:space="preserve"> đoạn ngã 3 rẽ Linh Sơn 1 đến hết Linh Sơn 1</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cách cổng UBND xã Bình Sơn 200m đến ngã ba Nhà Văn hóa Bá Vân 2</w:t>
            </w:r>
          </w:p>
        </w:tc>
        <w:tc>
          <w:tcPr>
            <w:tcW w:w="1148" w:type="dxa"/>
            <w:shd w:val="clear" w:color="auto" w:fill="auto"/>
            <w:noWrap/>
            <w:vAlign w:val="center"/>
          </w:tcPr>
          <w:p>
            <w:pPr>
              <w:shd w:val="clear" w:color="auto" w:fill="FFFFFF"/>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cách cổng UBND xã Bình Sơn 200m đi về phía Ghềnh Chè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sau 200m tiếp theo đến đường bê tông rẽ xóm Bá Vân 1</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bê tông rẽ xóm Bá Vân 1 đến ngã ba Nhà Văn hóa Bá Vân 2</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Từ ngã ba Nhà Văn hóa Bá Vân 2 đến Ghềnh Chè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ngã ba Nhà Văn hóa Bá Vân 2 đến cầu Bình Định</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UBND xã Bình Sơn đi Trung tâm Nghiên cứu phát triển chăn nuôi miền núi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UBND xã Bình Sơn đến cổng Trung tâm văn hóa xã</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Trung tâm văn hóa xã đến cầu cứng Bá Vân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7.3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cầu cứng Bá Vân đi hướng ngầm đến giáp đất Trung tâm nghiên cứu và phát triển chăn nuôi miền núi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XIII</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LÊ HỒNG PHONG (Từ Tỉnh lộ ĐT 262 đến giao với đường Cách mạng tháng mười tại Km3+300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Cs/>
                <w:color w:val="auto"/>
                <w:sz w:val="20"/>
                <w:szCs w:val="20"/>
              </w:rPr>
            </w:pPr>
            <w:r>
              <w:rPr>
                <w:rFonts w:ascii="Arial" w:hAnsi="Arial" w:cs="Arial"/>
                <w:bCs/>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w:t>
            </w:r>
            <w:r>
              <w:rPr>
                <w:rFonts w:ascii="Arial" w:hAnsi="Arial" w:cs="Arial"/>
                <w:color w:val="auto"/>
                <w:sz w:val="20"/>
                <w:szCs w:val="20"/>
                <w:lang w:val="vi-VN"/>
              </w:rPr>
              <w:t>ảo</w:t>
            </w:r>
            <w:r>
              <w:rPr>
                <w:rFonts w:ascii="Arial" w:hAnsi="Arial" w:cs="Arial"/>
                <w:color w:val="auto"/>
                <w:sz w:val="20"/>
                <w:szCs w:val="20"/>
              </w:rPr>
              <w:t xml:space="preserve"> tròn (nút giao đường Cách </w:t>
            </w:r>
            <w:r>
              <w:rPr>
                <w:rFonts w:ascii="Arial" w:hAnsi="Arial" w:cs="Arial"/>
                <w:color w:val="auto"/>
                <w:sz w:val="20"/>
                <w:szCs w:val="20"/>
                <w:lang w:val="vi-VN"/>
              </w:rPr>
              <w:t>m</w:t>
            </w:r>
            <w:r>
              <w:rPr>
                <w:rFonts w:ascii="Arial" w:hAnsi="Arial" w:cs="Arial"/>
                <w:color w:val="auto"/>
                <w:sz w:val="20"/>
                <w:szCs w:val="20"/>
              </w:rPr>
              <w:t xml:space="preserve">ạng </w:t>
            </w:r>
            <w:r>
              <w:rPr>
                <w:rFonts w:ascii="Arial" w:hAnsi="Arial" w:cs="Arial"/>
                <w:color w:val="auto"/>
                <w:sz w:val="20"/>
                <w:szCs w:val="20"/>
                <w:lang w:val="vi-VN"/>
              </w:rPr>
              <w:t>t</w:t>
            </w:r>
            <w:r>
              <w:rPr>
                <w:rFonts w:ascii="Arial" w:hAnsi="Arial" w:cs="Arial"/>
                <w:color w:val="auto"/>
                <w:sz w:val="20"/>
                <w:szCs w:val="20"/>
              </w:rPr>
              <w:t>háng 10) đến đường rẽ nhánh thứ 2 (cạnh ô quy hoạch số 40)</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 xml:space="preserve">Từ đường rẽ nhánh thứ 2 (cạnh ô quy hoạch số 40) đến hết đất Công ty môi trường đô thị (hết đất </w:t>
            </w:r>
            <w:r>
              <w:rPr>
                <w:rFonts w:ascii="Arial" w:hAnsi="Arial" w:cs="Arial"/>
                <w:color w:val="auto"/>
                <w:sz w:val="20"/>
                <w:szCs w:val="20"/>
                <w:lang w:val="vi-VN"/>
              </w:rPr>
              <w:t xml:space="preserve">phường </w:t>
            </w:r>
            <w:r>
              <w:rPr>
                <w:rFonts w:ascii="Arial" w:hAnsi="Arial" w:cs="Arial"/>
                <w:color w:val="auto"/>
                <w:sz w:val="20"/>
                <w:szCs w:val="20"/>
              </w:rPr>
              <w:t>Bách Quang)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 xml:space="preserve">Từ hết đất Công ty môi trường đô thị đến hết </w:t>
            </w:r>
            <w:r>
              <w:rPr>
                <w:rFonts w:ascii="Arial" w:hAnsi="Arial" w:cs="Arial"/>
                <w:color w:val="auto"/>
                <w:sz w:val="20"/>
                <w:szCs w:val="20"/>
                <w:lang w:val="vi-VN"/>
              </w:rPr>
              <w:t>tỉnh lộ ĐT 262</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color w:val="auto"/>
                <w:sz w:val="20"/>
                <w:szCs w:val="20"/>
              </w:rPr>
            </w:pPr>
          </w:p>
        </w:tc>
        <w:tc>
          <w:tcPr>
            <w:tcW w:w="6845" w:type="dxa"/>
            <w:shd w:val="clear" w:color="auto" w:fill="auto"/>
            <w:noWrap w:val="0"/>
            <w:vAlign w:val="center"/>
          </w:tcPr>
          <w:p>
            <w:pPr>
              <w:shd w:val="clear" w:color="auto" w:fill="FFFFFF"/>
              <w:rPr>
                <w:rFonts w:ascii="Arial" w:hAnsi="Arial" w:cs="Arial"/>
                <w:b/>
                <w:color w:val="auto"/>
                <w:sz w:val="20"/>
                <w:szCs w:val="20"/>
              </w:rPr>
            </w:pPr>
            <w:r>
              <w:rPr>
                <w:rFonts w:ascii="Arial" w:hAnsi="Arial" w:cs="Arial"/>
                <w:b/>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b/>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Lô 2 khu dân cư Lê Hồng Phong (đường nhựa 7,0m)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color w:val="auto"/>
                <w:sz w:val="20"/>
                <w:szCs w:val="20"/>
              </w:rPr>
            </w:pPr>
            <w:r>
              <w:rPr>
                <w:rFonts w:ascii="Arial" w:hAnsi="Arial" w:cs="Arial"/>
                <w:b/>
                <w:color w:val="auto"/>
                <w:sz w:val="20"/>
                <w:szCs w:val="20"/>
              </w:rPr>
              <w:t>XIV</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LƯƠNG SƠN (Từ đường Vó Ngựa qua UBND phường Lương Sơn gặp đường 30/4)</w:t>
            </w:r>
          </w:p>
        </w:tc>
        <w:tc>
          <w:tcPr>
            <w:tcW w:w="1148" w:type="dxa"/>
            <w:shd w:val="clear" w:color="auto" w:fill="auto"/>
            <w:noWrap/>
            <w:vAlign w:val="center"/>
          </w:tcPr>
          <w:p>
            <w:pPr>
              <w:shd w:val="clear" w:color="auto" w:fill="FFFFFF"/>
              <w:jc w:val="right"/>
              <w:rPr>
                <w:rFonts w:ascii="Arial" w:hAnsi="Arial" w:cs="Arial"/>
                <w:b/>
                <w:color w:val="auto"/>
                <w:sz w:val="20"/>
                <w:szCs w:val="20"/>
              </w:rPr>
            </w:pPr>
            <w:r>
              <w:rPr>
                <w:rFonts w:ascii="Arial" w:hAnsi="Arial" w:cs="Arial"/>
                <w:b/>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Cs/>
                <w:color w:val="auto"/>
                <w:sz w:val="20"/>
                <w:szCs w:val="20"/>
              </w:rPr>
            </w:pPr>
            <w:r>
              <w:rPr>
                <w:rFonts w:ascii="Arial" w:hAnsi="Arial" w:cs="Arial"/>
                <w:bCs/>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Vó Ngựa đến đường sắt Hà Thái</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sắt Hà Thái đến gặp đường 30/4</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Cs/>
                <w:color w:val="auto"/>
                <w:sz w:val="20"/>
                <w:szCs w:val="20"/>
              </w:rPr>
            </w:pPr>
            <w:r>
              <w:rPr>
                <w:rFonts w:ascii="Arial" w:hAnsi="Arial" w:cs="Arial"/>
                <w:bCs/>
                <w:color w:val="auto"/>
                <w:sz w:val="20"/>
                <w:szCs w:val="20"/>
              </w:rPr>
              <w:t>1 </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tổ dân phố Pha</w:t>
            </w:r>
            <w:r>
              <w:rPr>
                <w:rFonts w:ascii="Arial" w:hAnsi="Arial" w:cs="Arial"/>
                <w:color w:val="auto"/>
                <w:sz w:val="20"/>
                <w:szCs w:val="20"/>
                <w:lang w:val="vi-VN"/>
              </w:rPr>
              <w:t>,</w:t>
            </w:r>
            <w:r>
              <w:rPr>
                <w:rFonts w:ascii="Arial" w:hAnsi="Arial" w:cs="Arial"/>
                <w:color w:val="auto"/>
                <w:sz w:val="20"/>
                <w:szCs w:val="20"/>
              </w:rPr>
              <w:t xml:space="preserve"> vào 200m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đối diện Trạm Y tế phường Lương Sơn đi tổ dân phố Pha, vào 200m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tổ dân phố Tân Trung</w:t>
            </w:r>
            <w:r>
              <w:rPr>
                <w:rFonts w:ascii="Arial" w:hAnsi="Arial" w:cs="Arial"/>
                <w:color w:val="auto"/>
                <w:sz w:val="20"/>
                <w:szCs w:val="20"/>
                <w:lang w:val="vi-VN"/>
              </w:rPr>
              <w:t xml:space="preserve"> v</w:t>
            </w:r>
            <w:r>
              <w:rPr>
                <w:rFonts w:ascii="Arial" w:hAnsi="Arial" w:cs="Arial"/>
                <w:color w:val="auto"/>
                <w:sz w:val="20"/>
                <w:szCs w:val="20"/>
              </w:rPr>
              <w:t>ào đến trại chăn nuôi Hùng Chi</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Nhà Văn hóa tổ dân phố Ngân</w:t>
            </w:r>
            <w:r>
              <w:rPr>
                <w:rFonts w:ascii="Arial" w:hAnsi="Arial" w:cs="Arial"/>
                <w:color w:val="auto"/>
                <w:sz w:val="20"/>
                <w:szCs w:val="20"/>
                <w:lang w:val="vi-VN"/>
              </w:rPr>
              <w:t>,</w:t>
            </w:r>
            <w:r>
              <w:rPr>
                <w:rFonts w:ascii="Arial" w:hAnsi="Arial" w:cs="Arial"/>
                <w:color w:val="auto"/>
                <w:sz w:val="20"/>
                <w:szCs w:val="20"/>
              </w:rPr>
              <w:t xml:space="preserve"> vào 200m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Đường vào Trường Quân sự Quân khu I</w:t>
            </w:r>
          </w:p>
        </w:tc>
        <w:tc>
          <w:tcPr>
            <w:tcW w:w="1148" w:type="dxa"/>
            <w:shd w:val="clear" w:color="auto" w:fill="auto"/>
            <w:noWrap w:val="0"/>
            <w:vAlign w:val="center"/>
          </w:tcPr>
          <w:p>
            <w:pPr>
              <w:shd w:val="clear" w:color="auto" w:fill="FFFFFF"/>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đến cổng Trường Cao đẳng Luyện kim</w:t>
            </w:r>
          </w:p>
        </w:tc>
        <w:tc>
          <w:tcPr>
            <w:tcW w:w="1148" w:type="dxa"/>
            <w:shd w:val="clear" w:color="auto" w:fill="auto"/>
            <w:noWrap w:val="0"/>
            <w:vAlign w:val="center"/>
          </w:tcPr>
          <w:p>
            <w:pPr>
              <w:shd w:val="clear" w:color="auto" w:fill="FFFFFF"/>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cổng Trường Cao đẳng Luyện kim đến kênh Núi Cốc</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5.3</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kênh Núi Cốc đến cổng Trường Quân sự Quân khu I</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6</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khu dân cư tổ dân phố 5, Tân Sơn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b/>
                <w:bCs/>
                <w:color w:val="auto"/>
                <w:sz w:val="20"/>
                <w:szCs w:val="20"/>
              </w:rPr>
            </w:pPr>
            <w:r>
              <w:rPr>
                <w:rFonts w:ascii="Arial" w:hAnsi="Arial" w:cs="Arial"/>
                <w:b/>
                <w:bCs/>
                <w:color w:val="auto"/>
                <w:sz w:val="20"/>
                <w:szCs w:val="20"/>
              </w:rPr>
              <w:t>XV</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ĐƯỜNG VÓ NGỰA (Từ giáp đất phường Tân Thành, thành phố Thái Nguyên đến hết đất phường Lương Sơn, thành phố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giáp đất phường Tân Thành, thành phố Thái Nguyên đến gặp đường Lương Sơn</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Từ đường Lương Sơn đến hết đất thành phố Sông Công</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 </w:t>
            </w:r>
          </w:p>
        </w:tc>
        <w:tc>
          <w:tcPr>
            <w:tcW w:w="6845" w:type="dxa"/>
            <w:shd w:val="clear" w:color="auto" w:fill="auto"/>
            <w:noWrap w:val="0"/>
            <w:vAlign w:val="center"/>
          </w:tcPr>
          <w:p>
            <w:pPr>
              <w:shd w:val="clear" w:color="auto" w:fill="FFFFFF"/>
              <w:rPr>
                <w:rFonts w:ascii="Arial" w:hAnsi="Arial" w:cs="Arial"/>
                <w:b/>
                <w:bCs/>
                <w:color w:val="auto"/>
                <w:sz w:val="20"/>
                <w:szCs w:val="20"/>
              </w:rPr>
            </w:pPr>
            <w:r>
              <w:rPr>
                <w:rFonts w:ascii="Arial" w:hAnsi="Arial" w:cs="Arial"/>
                <w:b/>
                <w:bCs/>
                <w:color w:val="auto"/>
                <w:sz w:val="20"/>
                <w:szCs w:val="20"/>
              </w:rPr>
              <w:t>Trục phụ</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1</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Ngõ vào khu dân cư tổ dân phố II, Ninh Hương đến khu dân cư phân viện Luyện kim đen (cũ)</w:t>
            </w:r>
            <w:r>
              <w:rPr>
                <w:rFonts w:ascii="Arial" w:hAnsi="Arial" w:cs="Arial"/>
                <w:color w:val="auto"/>
                <w:sz w:val="20"/>
                <w:szCs w:val="20"/>
                <w:lang w:val="vi-VN"/>
              </w:rPr>
              <w:t>,</w:t>
            </w:r>
            <w:r>
              <w:rPr>
                <w:rFonts w:ascii="Arial" w:hAnsi="Arial" w:cs="Arial"/>
                <w:color w:val="auto"/>
                <w:sz w:val="20"/>
                <w:szCs w:val="20"/>
              </w:rPr>
              <w:t xml:space="preserve">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w:t>
            </w:r>
          </w:p>
        </w:tc>
        <w:tc>
          <w:tcPr>
            <w:tcW w:w="6845" w:type="dxa"/>
            <w:shd w:val="clear" w:color="auto" w:fill="auto"/>
            <w:noWrap w:val="0"/>
            <w:vAlign w:val="center"/>
          </w:tcPr>
          <w:p>
            <w:pPr>
              <w:shd w:val="clear" w:color="auto" w:fill="FFFFFF"/>
              <w:rPr>
                <w:rFonts w:ascii="Arial" w:hAnsi="Arial" w:cs="Arial"/>
                <w:color w:val="auto"/>
                <w:sz w:val="20"/>
                <w:szCs w:val="20"/>
              </w:rPr>
            </w:pPr>
            <w:r>
              <w:rPr>
                <w:rFonts w:ascii="Arial" w:hAnsi="Arial" w:cs="Arial"/>
                <w:color w:val="auto"/>
                <w:sz w:val="20"/>
                <w:szCs w:val="20"/>
              </w:rPr>
              <w:t>Rẽ đi khu miền Ninh Sơn</w:t>
            </w:r>
            <w:r>
              <w:rPr>
                <w:rFonts w:ascii="Arial" w:hAnsi="Arial" w:cs="Arial"/>
                <w:color w:val="auto"/>
                <w:sz w:val="20"/>
                <w:szCs w:val="20"/>
                <w:lang w:val="vi-VN"/>
              </w:rPr>
              <w:t>,</w:t>
            </w:r>
            <w:r>
              <w:rPr>
                <w:rFonts w:ascii="Arial" w:hAnsi="Arial" w:cs="Arial"/>
                <w:color w:val="auto"/>
                <w:sz w:val="20"/>
                <w:szCs w:val="20"/>
              </w:rPr>
              <w:t xml:space="preserve">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w:t>
            </w:r>
          </w:p>
        </w:tc>
        <w:tc>
          <w:tcPr>
            <w:tcW w:w="6845" w:type="dxa"/>
            <w:shd w:val="clear" w:color="auto" w:fill="auto"/>
            <w:noWrap w:val="0"/>
            <w:vAlign w:val="bottom"/>
          </w:tcPr>
          <w:p>
            <w:pPr>
              <w:shd w:val="clear" w:color="auto" w:fill="FFFFFF"/>
              <w:rPr>
                <w:rFonts w:ascii="Arial" w:hAnsi="Arial" w:cs="Arial"/>
                <w:color w:val="auto"/>
                <w:sz w:val="20"/>
                <w:szCs w:val="20"/>
                <w:lang w:val="vi-VN"/>
              </w:rPr>
            </w:pPr>
            <w:r>
              <w:rPr>
                <w:rFonts w:ascii="Arial" w:hAnsi="Arial" w:cs="Arial"/>
                <w:color w:val="auto"/>
                <w:sz w:val="20"/>
                <w:szCs w:val="20"/>
              </w:rPr>
              <w:t>Rẽ đi Nhà Văn hóa tổ dân phố Bần vào 200m</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074" w:type="dxa"/>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w:t>
            </w:r>
          </w:p>
        </w:tc>
        <w:tc>
          <w:tcPr>
            <w:tcW w:w="6845" w:type="dxa"/>
            <w:shd w:val="clear" w:color="auto" w:fill="auto"/>
            <w:noWrap w:val="0"/>
            <w:vAlign w:val="center"/>
          </w:tcPr>
          <w:p>
            <w:pPr>
              <w:shd w:val="clear" w:color="auto" w:fill="FFFFFF"/>
              <w:rPr>
                <w:rFonts w:ascii="Arial" w:hAnsi="Arial" w:cs="Arial"/>
                <w:color w:val="auto"/>
                <w:sz w:val="20"/>
                <w:szCs w:val="20"/>
                <w:lang w:val="vi-VN"/>
              </w:rPr>
            </w:pPr>
            <w:r>
              <w:rPr>
                <w:rFonts w:ascii="Arial" w:hAnsi="Arial" w:cs="Arial"/>
                <w:color w:val="auto"/>
                <w:sz w:val="20"/>
                <w:szCs w:val="20"/>
              </w:rPr>
              <w:t>Rẽ đi tổ dân phố Cầu</w:t>
            </w:r>
            <w:r>
              <w:rPr>
                <w:rFonts w:ascii="Arial" w:hAnsi="Arial" w:cs="Arial"/>
                <w:color w:val="auto"/>
                <w:sz w:val="20"/>
                <w:szCs w:val="20"/>
                <w:lang w:val="vi-VN"/>
              </w:rPr>
              <w:t>,</w:t>
            </w:r>
            <w:r>
              <w:rPr>
                <w:rFonts w:ascii="Arial" w:hAnsi="Arial" w:cs="Arial"/>
                <w:color w:val="auto"/>
                <w:sz w:val="20"/>
                <w:szCs w:val="20"/>
              </w:rPr>
              <w:t xml:space="preserve"> vào 200m </w:t>
            </w:r>
          </w:p>
        </w:tc>
        <w:tc>
          <w:tcPr>
            <w:tcW w:w="1148" w:type="dxa"/>
            <w:shd w:val="clear" w:color="auto" w:fill="auto"/>
            <w:noWrap/>
            <w:vAlign w:val="center"/>
          </w:tcPr>
          <w:p>
            <w:pPr>
              <w:shd w:val="clear" w:color="auto" w:fill="FFFFFF"/>
              <w:jc w:val="right"/>
              <w:rPr>
                <w:rFonts w:ascii="Arial" w:hAnsi="Arial" w:cs="Arial"/>
                <w:color w:val="auto"/>
                <w:sz w:val="20"/>
                <w:szCs w:val="20"/>
              </w:rPr>
            </w:pPr>
            <w:r>
              <w:rPr>
                <w:rFonts w:ascii="Arial" w:hAnsi="Arial" w:cs="Arial"/>
                <w:color w:val="auto"/>
                <w:sz w:val="20"/>
                <w:szCs w:val="20"/>
              </w:rPr>
              <w:t>1.200</w:t>
            </w:r>
          </w:p>
        </w:tc>
      </w:tr>
    </w:tbl>
    <w:p>
      <w:pPr>
        <w:autoSpaceDE w:val="0"/>
        <w:autoSpaceDN w:val="0"/>
        <w:adjustRightInd w:val="0"/>
        <w:rPr>
          <w:rFonts w:ascii="Arial" w:hAnsi="Arial" w:cs="Arial"/>
          <w:b/>
          <w:color w:val="auto"/>
          <w:sz w:val="20"/>
          <w:szCs w:val="20"/>
          <w:lang w:val="pt-BR"/>
        </w:rPr>
      </w:pPr>
      <w:bookmarkStart w:id="47" w:name="muc_2_3"/>
      <w:r>
        <w:rPr>
          <w:rFonts w:ascii="Arial" w:hAnsi="Arial" w:cs="Arial"/>
          <w:b/>
          <w:color w:val="auto"/>
          <w:sz w:val="20"/>
          <w:szCs w:val="20"/>
          <w:lang w:val="pt-BR"/>
        </w:rPr>
        <w:t>2. Giá đất ở tại đô thị nằm ngoài các trục đường giao thông đã có trong bảng tại điểm 1 nêu trên thì áp dụng bảng sau</w:t>
      </w:r>
      <w:bookmarkEnd w:id="47"/>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val="pt-BR" w:eastAsia="vi-VN"/>
        </w:rPr>
        <w:t>Đơn vị tính</w:t>
      </w:r>
      <w:r>
        <w:rPr>
          <w:rFonts w:ascii="Arial" w:hAnsi="Arial" w:cs="Arial"/>
          <w:i/>
          <w:iCs/>
          <w:color w:val="auto"/>
          <w:sz w:val="20"/>
          <w:szCs w:val="20"/>
          <w:lang w:val="vi-VN" w:eastAsia="vi-VN"/>
        </w:rPr>
        <w:t>:</w:t>
      </w:r>
      <w:r>
        <w:rPr>
          <w:rFonts w:ascii="Arial" w:hAnsi="Arial" w:cs="Arial"/>
          <w:i/>
          <w:iCs/>
          <w:color w:val="auto"/>
          <w:sz w:val="20"/>
          <w:szCs w:val="20"/>
          <w:lang w:val="pt-BR" w:eastAsia="vi-VN"/>
        </w:rPr>
        <w:t xml:space="preserve"> Nghìn đồng/m</w:t>
      </w:r>
      <w:r>
        <w:rPr>
          <w:rFonts w:ascii="Arial" w:hAnsi="Arial" w:cs="Arial"/>
          <w:i/>
          <w:iCs/>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1298"/>
        <w:gridCol w:w="1297"/>
        <w:gridCol w:w="129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520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w:hAnsi="Arial" w:cs="Arial"/>
                <w:i/>
                <w:iCs/>
                <w:color w:val="auto"/>
                <w:sz w:val="20"/>
                <w:szCs w:val="20"/>
                <w:vertAlign w:val="superscript"/>
                <w:lang w:val="pt-BR" w:eastAsia="vi-VN"/>
              </w:rPr>
            </w:pPr>
            <w:r>
              <w:rPr>
                <w:rFonts w:ascii="Arial" w:hAnsi="Arial" w:cs="Arial"/>
                <w:color w:val="auto"/>
                <w:sz w:val="20"/>
                <w:szCs w:val="20"/>
                <w:lang w:val="pt-BR"/>
              </w:rPr>
              <w:t xml:space="preserve">Các phường: Lương Sơn, Thắng Lợi, Cải </w:t>
            </w:r>
            <w:r>
              <w:rPr>
                <w:rFonts w:ascii="Arial" w:hAnsi="Arial" w:cs="Arial"/>
                <w:color w:val="auto"/>
                <w:sz w:val="20"/>
                <w:szCs w:val="20"/>
                <w:lang w:val="vi-VN"/>
              </w:rPr>
              <w:t>Đ</w:t>
            </w:r>
            <w:r>
              <w:rPr>
                <w:rFonts w:ascii="Arial" w:hAnsi="Arial" w:cs="Arial"/>
                <w:color w:val="auto"/>
                <w:sz w:val="20"/>
                <w:szCs w:val="20"/>
                <w:lang w:val="pt-BR"/>
              </w:rPr>
              <w:t>an, Mỏ Chè, Lương Châu, Bách Quang, Phố Cò</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550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520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490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460</w:t>
            </w:r>
          </w:p>
        </w:tc>
      </w:tr>
    </w:tbl>
    <w:p>
      <w:pPr>
        <w:autoSpaceDE w:val="0"/>
        <w:autoSpaceDN w:val="0"/>
        <w:adjustRightInd w:val="0"/>
        <w:rPr>
          <w:rFonts w:ascii="Arial" w:hAnsi="Arial" w:cs="Arial"/>
          <w:b/>
          <w:color w:val="auto"/>
          <w:sz w:val="20"/>
          <w:szCs w:val="20"/>
          <w:lang w:val="pt-BR"/>
        </w:rPr>
      </w:pPr>
      <w:bookmarkStart w:id="48" w:name="muc_3_3"/>
      <w:r>
        <w:rPr>
          <w:rFonts w:ascii="Arial" w:hAnsi="Arial" w:cs="Arial"/>
          <w:b/>
          <w:color w:val="auto"/>
          <w:sz w:val="20"/>
          <w:szCs w:val="20"/>
          <w:lang w:val="vi-VN"/>
        </w:rPr>
        <w:t>3. Giá đất ở tại nông thôn nằm ngoài các trục đường giao thông đã có trong bảng tại điểm 1 nêu trên thì áp dụng bảng sau</w:t>
      </w:r>
      <w:bookmarkEnd w:id="48"/>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val="pt-BR" w:eastAsia="vi-VN"/>
        </w:rPr>
        <w:t>Đơn vị tính</w:t>
      </w:r>
      <w:r>
        <w:rPr>
          <w:rFonts w:ascii="Arial" w:hAnsi="Arial" w:cs="Arial"/>
          <w:i/>
          <w:iCs/>
          <w:color w:val="auto"/>
          <w:sz w:val="20"/>
          <w:szCs w:val="20"/>
          <w:lang w:val="vi-VN" w:eastAsia="vi-VN"/>
        </w:rPr>
        <w:t>:</w:t>
      </w:r>
      <w:r>
        <w:rPr>
          <w:rFonts w:ascii="Arial" w:hAnsi="Arial" w:cs="Arial"/>
          <w:i/>
          <w:iCs/>
          <w:color w:val="auto"/>
          <w:sz w:val="20"/>
          <w:szCs w:val="20"/>
          <w:lang w:val="pt-BR" w:eastAsia="vi-VN"/>
        </w:rPr>
        <w:t xml:space="preserve"> Nghìn đồng/m</w:t>
      </w:r>
      <w:r>
        <w:rPr>
          <w:rFonts w:ascii="Arial" w:hAnsi="Arial" w:cs="Arial"/>
          <w:i/>
          <w:iCs/>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w:hAnsi="Arial" w:cs="Arial"/>
                <w:i/>
                <w:iCs/>
                <w:color w:val="auto"/>
                <w:sz w:val="20"/>
                <w:szCs w:val="20"/>
                <w:vertAlign w:val="superscript"/>
                <w:lang w:val="pt-BR" w:eastAsia="vi-VN"/>
              </w:rPr>
            </w:pPr>
            <w:r>
              <w:rPr>
                <w:rFonts w:ascii="Arial" w:hAnsi="Arial" w:cs="Arial"/>
                <w:color w:val="auto"/>
                <w:sz w:val="20"/>
                <w:szCs w:val="20"/>
                <w:lang w:val="pt-BR"/>
              </w:rPr>
              <w:t>Các xã: Tân Quang, Bá Xuyên, Vinh Sơn</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400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370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340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w:hAnsi="Arial" w:cs="Arial"/>
                <w:color w:val="auto"/>
                <w:sz w:val="20"/>
                <w:szCs w:val="20"/>
              </w:rPr>
            </w:pPr>
            <w:r>
              <w:rPr>
                <w:rFonts w:ascii="Arial" w:hAnsi="Arial" w:cs="Arial"/>
                <w:color w:val="auto"/>
                <w:sz w:val="20"/>
                <w:szCs w:val="20"/>
              </w:rPr>
              <w:t>Xã Bình Sơn</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340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310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280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color="auto" w:fill="FFFFFF"/>
              <w:jc w:val="center"/>
              <w:rPr>
                <w:rFonts w:ascii="Arial" w:hAnsi="Arial" w:cs="Arial"/>
                <w:color w:val="auto"/>
                <w:sz w:val="20"/>
                <w:szCs w:val="20"/>
              </w:rPr>
            </w:pPr>
            <w:r>
              <w:rPr>
                <w:rFonts w:ascii="Arial" w:hAnsi="Arial" w:cs="Arial"/>
                <w:color w:val="auto"/>
                <w:sz w:val="20"/>
                <w:szCs w:val="20"/>
              </w:rPr>
              <w:t>250</w:t>
            </w:r>
          </w:p>
        </w:tc>
      </w:tr>
    </w:tbl>
    <w:p>
      <w:pPr>
        <w:autoSpaceDE w:val="0"/>
        <w:autoSpaceDN w:val="0"/>
        <w:adjustRightInd w:val="0"/>
        <w:rPr>
          <w:rFonts w:ascii="Arial" w:hAnsi="Arial" w:cs="Arial"/>
          <w:b/>
          <w:bCs/>
          <w:color w:val="auto"/>
          <w:sz w:val="20"/>
          <w:szCs w:val="20"/>
        </w:rPr>
      </w:pPr>
    </w:p>
    <w:p>
      <w:pPr>
        <w:pStyle w:val="15"/>
        <w:ind w:firstLine="0"/>
        <w:jc w:val="center"/>
        <w:rPr>
          <w:rFonts w:ascii="Arial" w:hAnsi="Arial" w:cs="Arial"/>
          <w:b/>
          <w:sz w:val="20"/>
          <w:szCs w:val="20"/>
          <w:lang w:val="vi-VN"/>
        </w:rPr>
      </w:pPr>
      <w:bookmarkStart w:id="49" w:name="chuong_pl_4"/>
      <w:r>
        <w:rPr>
          <w:rFonts w:ascii="Arial" w:hAnsi="Arial" w:cs="Arial"/>
          <w:b/>
          <w:sz w:val="20"/>
          <w:szCs w:val="20"/>
          <w:lang w:val="pt-BR"/>
        </w:rPr>
        <w:t>PHỤ LỤC SỐ 04</w:t>
      </w:r>
      <w:bookmarkEnd w:id="49"/>
    </w:p>
    <w:p>
      <w:pPr>
        <w:pStyle w:val="2"/>
        <w:keepNext w:val="0"/>
        <w:rPr>
          <w:rFonts w:ascii="Arial" w:hAnsi="Arial" w:cs="Arial"/>
          <w:b w:val="0"/>
          <w:bCs w:val="0"/>
          <w:i/>
          <w:color w:val="auto"/>
          <w:sz w:val="20"/>
          <w:szCs w:val="20"/>
        </w:rPr>
      </w:pPr>
      <w:bookmarkStart w:id="50" w:name="chuong_pl_4_name"/>
      <w:r>
        <w:rPr>
          <w:rFonts w:ascii="Arial" w:hAnsi="Arial" w:cs="Arial"/>
          <w:b w:val="0"/>
          <w:color w:val="auto"/>
          <w:sz w:val="20"/>
          <w:szCs w:val="20"/>
          <w:lang w:val="pt-BR"/>
        </w:rPr>
        <w:t>BẢNG GIÁ ĐẤT Ở GIAI ĐOẠN 2020-2024 THỊ XÃ PHỔ YÊN</w:t>
      </w:r>
      <w:bookmarkEnd w:id="50"/>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rPr>
        <w:t>của Ủy ban nhân dân tỉnh Thái Nguyên)</w:t>
      </w:r>
    </w:p>
    <w:p>
      <w:pPr>
        <w:rPr>
          <w:rFonts w:ascii="Arial" w:hAnsi="Arial" w:cs="Arial"/>
          <w:b/>
          <w:color w:val="auto"/>
          <w:sz w:val="20"/>
          <w:szCs w:val="20"/>
          <w:lang w:val="pt-BR"/>
        </w:rPr>
      </w:pPr>
      <w:bookmarkStart w:id="51" w:name="muc_1_4"/>
      <w:r>
        <w:rPr>
          <w:rFonts w:ascii="Arial" w:hAnsi="Arial" w:cs="Arial"/>
          <w:b/>
          <w:color w:val="auto"/>
          <w:sz w:val="20"/>
          <w:szCs w:val="20"/>
          <w:lang w:val="pt-BR"/>
        </w:rPr>
        <w:t>1. Giá đất ở tại đô thị, giá đất ở tại nông thôn bám các trục đường giao thông</w:t>
      </w:r>
      <w:bookmarkEnd w:id="51"/>
    </w:p>
    <w:p>
      <w:pPr>
        <w:jc w:val="right"/>
        <w:rPr>
          <w:rFonts w:ascii="Arial" w:hAnsi="Arial" w:cs="Arial"/>
          <w:i/>
          <w:color w:val="auto"/>
          <w:sz w:val="20"/>
          <w:szCs w:val="20"/>
          <w:vertAlign w:val="superscript"/>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907"/>
        <w:gridCol w:w="7254"/>
        <w:gridCol w:w="1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STT</w:t>
            </w:r>
          </w:p>
        </w:tc>
        <w:tc>
          <w:tcPr>
            <w:tcW w:w="713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064"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HOÀNG QUỐC VIỆT (Từ cầu Đa Phúc đến </w:t>
            </w:r>
            <w:r>
              <w:rPr>
                <w:rFonts w:ascii="Arial" w:hAnsi="Arial" w:cs="Arial"/>
                <w:b/>
                <w:bCs/>
                <w:color w:val="auto"/>
                <w:sz w:val="20"/>
                <w:szCs w:val="20"/>
                <w:lang w:val="vi-VN"/>
              </w:rPr>
              <w:t>n</w:t>
            </w:r>
            <w:r>
              <w:rPr>
                <w:rFonts w:ascii="Arial" w:hAnsi="Arial" w:cs="Arial"/>
                <w:b/>
                <w:bCs/>
                <w:color w:val="auto"/>
                <w:sz w:val="20"/>
                <w:szCs w:val="20"/>
              </w:rPr>
              <w:t xml:space="preserve">gã </w:t>
            </w:r>
            <w:r>
              <w:rPr>
                <w:rFonts w:ascii="Arial" w:hAnsi="Arial" w:cs="Arial"/>
                <w:b/>
                <w:bCs/>
                <w:color w:val="auto"/>
                <w:sz w:val="20"/>
                <w:szCs w:val="20"/>
                <w:lang w:val="vi-VN"/>
              </w:rPr>
              <w:t>ba</w:t>
            </w:r>
            <w:r>
              <w:rPr>
                <w:rFonts w:ascii="Arial" w:hAnsi="Arial" w:cs="Arial"/>
                <w:b/>
                <w:bCs/>
                <w:color w:val="auto"/>
                <w:sz w:val="20"/>
                <w:szCs w:val="20"/>
              </w:rPr>
              <w:t xml:space="preserve"> Tân Hương (Km 33+350</w:t>
            </w:r>
            <w:r>
              <w:rPr>
                <w:rFonts w:ascii="Arial" w:hAnsi="Arial" w:cs="Arial"/>
                <w:b/>
                <w:bCs/>
                <w:color w:val="auto"/>
                <w:sz w:val="20"/>
                <w:szCs w:val="20"/>
                <w:lang w:val="vi-VN"/>
              </w:rPr>
              <w:t xml:space="preserve"> - </w:t>
            </w:r>
            <w:r>
              <w:rPr>
                <w:rFonts w:ascii="Arial" w:hAnsi="Arial" w:cs="Arial"/>
                <w:b/>
                <w:bCs/>
                <w:color w:val="auto"/>
                <w:sz w:val="20"/>
                <w:szCs w:val="20"/>
              </w:rPr>
              <w:t>Km40+100)</w:t>
            </w:r>
          </w:p>
        </w:tc>
        <w:tc>
          <w:tcPr>
            <w:tcW w:w="10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Đa Phúc đến đường vào xóm Thượng, xã Thuận Thành (Km33 + 400 - Km35 + 475)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w:t>
            </w:r>
            <w:r>
              <w:rPr>
                <w:rFonts w:ascii="Arial" w:hAnsi="Arial" w:cs="Arial"/>
                <w:color w:val="auto"/>
                <w:sz w:val="20"/>
                <w:szCs w:val="20"/>
                <w:lang w:val="vi-VN"/>
              </w:rPr>
              <w:t>rẽ</w:t>
            </w:r>
            <w:r>
              <w:rPr>
                <w:rFonts w:ascii="Arial" w:hAnsi="Arial" w:cs="Arial"/>
                <w:color w:val="auto"/>
                <w:sz w:val="20"/>
                <w:szCs w:val="20"/>
              </w:rPr>
              <w:t xml:space="preserve"> xóm Thượng, xã Thuận Thành đến cách đường rẽ UBND xã Trung Thành 150m (Km35+ 475 - Km37+ 270)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đường rẽ vào UBND xã Trung Thành 150m đến giáp đất nhà ông Luân lốp (Km37 + 270 - Km37 + 957)</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đất nhà ông Luân lốp đến ngã </w:t>
            </w:r>
            <w:r>
              <w:rPr>
                <w:rFonts w:ascii="Arial" w:hAnsi="Arial" w:cs="Arial"/>
                <w:color w:val="auto"/>
                <w:sz w:val="20"/>
                <w:szCs w:val="20"/>
                <w:lang w:val="vi-VN"/>
              </w:rPr>
              <w:t>ba</w:t>
            </w:r>
            <w:r>
              <w:rPr>
                <w:rFonts w:ascii="Arial" w:hAnsi="Arial" w:cs="Arial"/>
                <w:color w:val="auto"/>
                <w:sz w:val="20"/>
                <w:szCs w:val="20"/>
              </w:rPr>
              <w:t xml:space="preserve"> Tân Hương (Km37 + 957 - Km40 + 100)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cổng chính K602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Cầu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bờ kênh Núi Cốc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bờ kênh Núi Cốc đến Cầu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Triệu Quang Phục (cầu vượt Đông Cao) đến đê Chã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Nhà Văn hóa thôn Thanh Hoa xã Trung Thành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trục phụ từ Quốc lộ 3 đến đê Chã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qua Trường Cao đẳng Công nghệ và Kinh tế Công nghiệp Thái Nguyên (Trường Xây lắp điện cũ) đến hết đất xã Trung Thành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đến Bãi sỏi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Bãi sỏi đến giáp đất xã Tân Phú</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Y tế xã Đông Cao đến giáp đất xã Tân Hương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(đường rẽ xóm Cẩm Trà) đến kênh Núi Cốc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qua đình Thượng Giã đến đường Triệu Túc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Quốc lộ 3 đến đình Thượng Giã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đình Thượng Giã qua Nhà Văn hóa đến đường Triệu Túc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đến Nhà Văn hóa xóm Lai 1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Kênh Núi Cốc N19-21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Kênh Núi Cốc đến đường nội đồng Lai Bíp</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nội đồng Lai Bíp đến Nhà Văn hóa xóm Lai 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qua ngã tư xóm Đoàn Kết đến đường Võ Thị Sáu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giáo họ Thượng Giã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giáo họ Thượng Giã đến ngã tư xóm Đoàn Kết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xóm Đoàn Kết đến Nhà Văn hóa xóm Đoàn Kết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Đoàn Kết đến đường Võ Thị Sáu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cổng Sư đoàn 312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đi Đền Đồng Thụ đến đê Chã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đến Sư đoàn 312 (đường đê Sông Công)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đất nhà ông Đinh Văn Cương, xóm Phú Thịnh, Thuận Thành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(Núi Sáo) đến Đường Ngầm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TRƯỜNG CHINH (Từ </w:t>
            </w:r>
            <w:r>
              <w:rPr>
                <w:rFonts w:ascii="Arial" w:hAnsi="Arial" w:cs="Arial"/>
                <w:b/>
                <w:bCs/>
                <w:color w:val="auto"/>
                <w:sz w:val="20"/>
                <w:szCs w:val="20"/>
                <w:lang w:val="vi-VN"/>
              </w:rPr>
              <w:t>n</w:t>
            </w:r>
            <w:r>
              <w:rPr>
                <w:rFonts w:ascii="Arial" w:hAnsi="Arial" w:cs="Arial"/>
                <w:b/>
                <w:bCs/>
                <w:color w:val="auto"/>
                <w:sz w:val="20"/>
                <w:szCs w:val="20"/>
              </w:rPr>
              <w:t xml:space="preserve">gã </w:t>
            </w:r>
            <w:r>
              <w:rPr>
                <w:rFonts w:ascii="Arial" w:hAnsi="Arial" w:cs="Arial"/>
                <w:b/>
                <w:bCs/>
                <w:color w:val="auto"/>
                <w:sz w:val="20"/>
                <w:szCs w:val="20"/>
                <w:lang w:val="vi-VN"/>
              </w:rPr>
              <w:t>ba</w:t>
            </w:r>
            <w:r>
              <w:rPr>
                <w:rFonts w:ascii="Arial" w:hAnsi="Arial" w:cs="Arial"/>
                <w:b/>
                <w:bCs/>
                <w:color w:val="auto"/>
                <w:sz w:val="20"/>
                <w:szCs w:val="20"/>
              </w:rPr>
              <w:t xml:space="preserve"> Tân Hương (Km40+100) đến Đường đi Tiên Phong (Km43)</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w:t>
            </w:r>
            <w:r>
              <w:rPr>
                <w:rFonts w:ascii="Arial" w:hAnsi="Arial" w:cs="Arial"/>
                <w:color w:val="auto"/>
                <w:sz w:val="20"/>
                <w:szCs w:val="20"/>
                <w:lang w:val="vi-VN"/>
              </w:rPr>
              <w:t>ba</w:t>
            </w:r>
            <w:r>
              <w:rPr>
                <w:rFonts w:ascii="Arial" w:hAnsi="Arial" w:cs="Arial"/>
                <w:color w:val="auto"/>
                <w:sz w:val="20"/>
                <w:szCs w:val="20"/>
              </w:rPr>
              <w:t xml:space="preserve"> Tân Hương đến giáp đất Nam Tiến (Km40 + 100 - Km40 + 240)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đất Nam Tiến đến đường rẽ vào Trung tâm bồi dưỡng Chính trị thị xã Phổ Yên (Km40 + 240 - Km41 + 486)</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Trung tâm bồi dưỡng Chính trị thị xã Phổ Yên đến giáp đất phường Ba Hàng (Km41 + 486 - Km42 + 268)</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đất phường Ba Hàng đến đường rẽ vào Viện 91 (Km42 + 268 - Km42 + 700)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Viện 91 đến đường rẽ trường Tiểu học Ba Hàng (Km42 + 700 - Km42 + 845)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Trường Tiểu học Ba Hàng đến đường đi Tiên Phong (Km42 + 845 - Km43)</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Trường Tiểu học Ba Hàng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Quốc lộ 3 đi </w:t>
            </w:r>
            <w:r>
              <w:rPr>
                <w:rFonts w:ascii="Arial" w:hAnsi="Arial" w:cs="Arial"/>
                <w:color w:val="auto"/>
                <w:sz w:val="20"/>
                <w:szCs w:val="20"/>
                <w:lang w:val="vi-VN"/>
              </w:rPr>
              <w:t>tổ dân phố</w:t>
            </w:r>
            <w:r>
              <w:rPr>
                <w:rFonts w:ascii="Arial" w:hAnsi="Arial" w:cs="Arial"/>
                <w:color w:val="auto"/>
                <w:sz w:val="20"/>
                <w:szCs w:val="20"/>
              </w:rPr>
              <w:t xml:space="preserve"> Kim Thái</w:t>
            </w:r>
            <w:r>
              <w:rPr>
                <w:rFonts w:ascii="Arial" w:hAnsi="Arial" w:cs="Arial"/>
                <w:color w:val="auto"/>
                <w:sz w:val="20"/>
                <w:szCs w:val="20"/>
                <w:lang w:val="vi-VN"/>
              </w:rPr>
              <w:t xml:space="preserve">, </w:t>
            </w:r>
            <w:r>
              <w:rPr>
                <w:rFonts w:ascii="Arial" w:hAnsi="Arial" w:cs="Arial"/>
                <w:color w:val="auto"/>
                <w:sz w:val="20"/>
                <w:szCs w:val="20"/>
              </w:rPr>
              <w:t>vào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đi nút giao Yên Bình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Quốc lộ 3 đến cầu vượt đường sắt</w:t>
            </w:r>
            <w:r>
              <w:rPr>
                <w:rFonts w:ascii="Arial" w:hAnsi="Arial" w:cs="Arial"/>
                <w:color w:val="auto"/>
                <w:sz w:val="20"/>
                <w:szCs w:val="20"/>
                <w:lang w:val="vi-VN"/>
              </w:rPr>
              <w:t xml:space="preserve">, </w:t>
            </w:r>
            <w:r>
              <w:rPr>
                <w:rFonts w:ascii="Arial" w:hAnsi="Arial" w:cs="Arial"/>
                <w:color w:val="auto"/>
                <w:sz w:val="20"/>
                <w:szCs w:val="20"/>
              </w:rPr>
              <w:t>xã Nam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vượt đường sắt đến ngã tư giao với đường Ba Hàng - Tiên Phong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giao với đường Ba Hàng - Tiên Phong đến khu xử lý nước thải Yên Bình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Trung tâm Bồi dưỡng Chính trị thị xã Phổ Yên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Trường Tiểu học 1</w:t>
            </w:r>
            <w:r>
              <w:rPr>
                <w:rFonts w:ascii="Arial" w:hAnsi="Arial" w:cs="Arial"/>
                <w:color w:val="auto"/>
                <w:sz w:val="20"/>
                <w:szCs w:val="20"/>
                <w:lang w:val="vi-VN"/>
              </w:rPr>
              <w:t>, xã</w:t>
            </w:r>
            <w:r>
              <w:rPr>
                <w:rFonts w:ascii="Arial" w:hAnsi="Arial" w:cs="Arial"/>
                <w:color w:val="auto"/>
                <w:sz w:val="20"/>
                <w:szCs w:val="20"/>
              </w:rPr>
              <w:t xml:space="preserve"> Nam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PHẠM VĂN ĐỒNG (Từ đường đi xã Tiên Phong (Km43) đến giáp đất phường Phố Cò, thành phố Sông Công (Km 45+ 900)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xã Tiên Phong đến đường rẽ vào Trường Đỗ Cận (Km43 - Km43 + 45)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rẽ vào Trường Trung học cơ sở Đỗ Cận đến cách </w:t>
            </w:r>
            <w:r>
              <w:rPr>
                <w:rFonts w:ascii="Arial" w:hAnsi="Arial" w:cs="Arial"/>
                <w:color w:val="auto"/>
                <w:sz w:val="20"/>
                <w:szCs w:val="20"/>
                <w:lang w:val="vi-VN"/>
              </w:rPr>
              <w:t>n</w:t>
            </w:r>
            <w:r>
              <w:rPr>
                <w:rFonts w:ascii="Arial" w:hAnsi="Arial" w:cs="Arial"/>
                <w:color w:val="auto"/>
                <w:sz w:val="20"/>
                <w:szCs w:val="20"/>
              </w:rPr>
              <w:t>gã tư Ba Hàng 100m (Km43 + 45 - Km43 + 350)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Từ cách ngã</w:t>
            </w:r>
            <w:r>
              <w:rPr>
                <w:rFonts w:ascii="Arial" w:hAnsi="Arial" w:cs="Arial"/>
                <w:color w:val="auto"/>
                <w:sz w:val="20"/>
                <w:szCs w:val="20"/>
              </w:rPr>
              <w:t xml:space="preserve"> tư Ba Hàng </w:t>
            </w:r>
            <w:r>
              <w:rPr>
                <w:rFonts w:ascii="Arial" w:hAnsi="Arial" w:cs="Arial"/>
                <w:color w:val="auto"/>
                <w:sz w:val="20"/>
                <w:szCs w:val="20"/>
                <w:lang w:val="vi-VN"/>
              </w:rPr>
              <w:t>100 đến qua ngã tư Ba Hàng 1</w:t>
            </w:r>
            <w:r>
              <w:rPr>
                <w:rFonts w:ascii="Arial" w:hAnsi="Arial" w:cs="Arial"/>
                <w:color w:val="auto"/>
                <w:sz w:val="20"/>
                <w:szCs w:val="20"/>
              </w:rPr>
              <w:t>00m (Km43 + 350 - Km43 + 550)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tư Ba Hàng 100m đến hết đất nhà ông Hòa Bỉ (đường rẽ chợ Ba Hàng cũ) (Km43 + 550 - Km43 + 705)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nhà ông Hòa Bỉ (đường rẽ chợ Ba Hàng cũ) đến hết đất trụ sở Công an phường Ba Hàng (Km43 + 705 - Km44 + 208)</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trụ sở Công an phường Ba Hàng đến đường rẽ Xí nghiệp Xi măng Đồng Tiến (Km44 + 208 - Km44 + 982)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Xí nghiệp Xi măng Đồng Tiến đến giáp đất Sông Công (Km44 + 982 - Km45 + 950)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đến đồi Tên </w:t>
            </w:r>
            <w:r>
              <w:rPr>
                <w:rFonts w:ascii="Arial" w:hAnsi="Arial" w:cs="Arial"/>
                <w:color w:val="auto"/>
                <w:sz w:val="20"/>
                <w:szCs w:val="20"/>
                <w:lang w:val="vi-VN"/>
              </w:rPr>
              <w:t>L</w:t>
            </w:r>
            <w:r>
              <w:rPr>
                <w:rFonts w:ascii="Arial" w:hAnsi="Arial" w:cs="Arial"/>
                <w:color w:val="auto"/>
                <w:sz w:val="20"/>
                <w:szCs w:val="20"/>
              </w:rPr>
              <w:t>ửa xóm Đài xã Đắc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qua trạm điện đến Nhà Văn hóa xóm Đông Sinh xã Hồng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qua Nhà Văn </w:t>
            </w:r>
            <w:r>
              <w:rPr>
                <w:rFonts w:ascii="Arial" w:hAnsi="Arial" w:cs="Arial"/>
                <w:color w:val="auto"/>
                <w:sz w:val="20"/>
                <w:szCs w:val="20"/>
                <w:shd w:val="clear" w:color="auto" w:fill="FFFFFF"/>
              </w:rPr>
              <w:t>hóa Đông Sinh đến đường sắt Hà Thái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Nhà Văn hóa xóm Đông Sinh xã Hồng Tiến (đoạn đi qua xóm Đông Sinh)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Đông Sinh đi Nhà Văn hóa xóm Chùa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Chùa đến đường sắt Hà Thái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Nhà Văn hóa xóm Ấm (mới) xã Hồng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cổng trào trong xóm Đài xã Đắc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Xí nghiệp Xi măng Đồng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qua xóm Quán Vã đến giáp địa phận xã Đắc Sơn</w:t>
            </w:r>
          </w:p>
        </w:tc>
        <w:tc>
          <w:tcPr>
            <w:tcW w:w="1064"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qua xóm Quán Vã đến kênh Núi Cốc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mương Núi Cốc</w:t>
            </w:r>
            <w:r>
              <w:rPr>
                <w:rFonts w:ascii="Arial" w:hAnsi="Arial" w:cs="Arial"/>
                <w:color w:val="auto"/>
                <w:sz w:val="20"/>
                <w:szCs w:val="20"/>
                <w:lang w:val="vi-VN"/>
              </w:rPr>
              <w:t xml:space="preserve">, </w:t>
            </w:r>
            <w:r>
              <w:rPr>
                <w:rFonts w:ascii="Arial" w:hAnsi="Arial" w:cs="Arial"/>
                <w:color w:val="auto"/>
                <w:sz w:val="20"/>
                <w:szCs w:val="20"/>
              </w:rPr>
              <w:t>nhà bà Nguyên đến giáp địa phận xã Đắc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hai nhánh xóm Thành Lập đến Kho thuốc sâu cũ, khu Quán Vã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đến Nhà Văn hóa </w:t>
            </w:r>
            <w:r>
              <w:rPr>
                <w:rFonts w:ascii="Arial" w:hAnsi="Arial" w:cs="Arial"/>
                <w:color w:val="auto"/>
                <w:sz w:val="20"/>
                <w:szCs w:val="20"/>
                <w:lang w:val="vi-VN"/>
              </w:rPr>
              <w:t>tổ dân phố</w:t>
            </w:r>
            <w:r>
              <w:rPr>
                <w:rFonts w:ascii="Arial" w:hAnsi="Arial" w:cs="Arial"/>
                <w:color w:val="auto"/>
                <w:sz w:val="20"/>
                <w:szCs w:val="20"/>
              </w:rPr>
              <w:t xml:space="preserve"> 2 + 50m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w:t>
            </w:r>
            <w:r>
              <w:rPr>
                <w:rFonts w:ascii="Arial" w:hAnsi="Arial" w:cs="Arial"/>
                <w:color w:val="auto"/>
                <w:sz w:val="20"/>
                <w:szCs w:val="20"/>
                <w:lang w:val="vi-VN"/>
              </w:rPr>
              <w:t xml:space="preserve">, </w:t>
            </w:r>
            <w:r>
              <w:rPr>
                <w:rFonts w:ascii="Arial" w:hAnsi="Arial" w:cs="Arial"/>
                <w:color w:val="auto"/>
                <w:sz w:val="20"/>
                <w:szCs w:val="20"/>
              </w:rPr>
              <w:t xml:space="preserve">nhà ông Chỉnh qua nhà ông Tính đến mương </w:t>
            </w:r>
            <w:r>
              <w:rPr>
                <w:rFonts w:ascii="Arial" w:hAnsi="Arial" w:cs="Arial"/>
                <w:color w:val="auto"/>
                <w:sz w:val="20"/>
                <w:szCs w:val="20"/>
                <w:lang w:val="vi-VN"/>
              </w:rPr>
              <w:t>N</w:t>
            </w:r>
            <w:r>
              <w:rPr>
                <w:rFonts w:ascii="Arial" w:hAnsi="Arial" w:cs="Arial"/>
                <w:color w:val="auto"/>
                <w:sz w:val="20"/>
                <w:szCs w:val="20"/>
              </w:rPr>
              <w:t>úi Cốc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(cạnh nhà ông Thích </w:t>
            </w:r>
            <w:r>
              <w:rPr>
                <w:rFonts w:ascii="Arial" w:hAnsi="Arial" w:cs="Arial"/>
                <w:color w:val="auto"/>
                <w:sz w:val="20"/>
                <w:szCs w:val="20"/>
                <w:lang w:val="vi-VN"/>
              </w:rPr>
              <w:t>tổ dân phố</w:t>
            </w:r>
            <w:r>
              <w:rPr>
                <w:rFonts w:ascii="Arial" w:hAnsi="Arial" w:cs="Arial"/>
                <w:color w:val="auto"/>
                <w:sz w:val="20"/>
                <w:szCs w:val="20"/>
              </w:rPr>
              <w:t xml:space="preserve"> Thành Lập) đến Tỉnh lộ 261 đi Phú Bình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đến hết đất Nhà Văn hóa </w:t>
            </w:r>
            <w:r>
              <w:rPr>
                <w:rFonts w:ascii="Arial" w:hAnsi="Arial" w:cs="Arial"/>
                <w:color w:val="auto"/>
                <w:sz w:val="20"/>
                <w:szCs w:val="20"/>
                <w:lang w:val="vi-VN"/>
              </w:rPr>
              <w:t>tổ dân phố</w:t>
            </w:r>
            <w:r>
              <w:rPr>
                <w:rFonts w:ascii="Arial" w:hAnsi="Arial" w:cs="Arial"/>
                <w:color w:val="auto"/>
                <w:sz w:val="20"/>
                <w:szCs w:val="20"/>
              </w:rPr>
              <w:t xml:space="preserve"> Thành Lập</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giáp đất Nhà Văn hóa </w:t>
            </w:r>
            <w:r>
              <w:rPr>
                <w:rFonts w:ascii="Arial" w:hAnsi="Arial" w:cs="Arial"/>
                <w:color w:val="auto"/>
                <w:sz w:val="20"/>
                <w:szCs w:val="20"/>
                <w:lang w:val="vi-VN"/>
              </w:rPr>
              <w:t>tổ dân phố</w:t>
            </w:r>
            <w:r>
              <w:rPr>
                <w:rFonts w:ascii="Arial" w:hAnsi="Arial" w:cs="Arial"/>
                <w:color w:val="auto"/>
                <w:sz w:val="20"/>
                <w:szCs w:val="20"/>
              </w:rPr>
              <w:t xml:space="preserve"> Thành Lập đến Tỉnh lộ 261 đi Phú Bình (nhà ông Vạn)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nhà ông Hòa Bỉ (đường rẽ chợ Ba Hàng cũ) đến giáp đất nhà ông Kiên </w:t>
            </w:r>
            <w:r>
              <w:rPr>
                <w:rFonts w:ascii="Arial" w:hAnsi="Arial" w:cs="Arial"/>
                <w:color w:val="auto"/>
                <w:sz w:val="20"/>
                <w:szCs w:val="20"/>
                <w:lang w:val="vi-VN"/>
              </w:rPr>
              <w:t>tổ dân phố</w:t>
            </w:r>
            <w:r>
              <w:rPr>
                <w:rFonts w:ascii="Arial" w:hAnsi="Arial" w:cs="Arial"/>
                <w:color w:val="auto"/>
                <w:sz w:val="20"/>
                <w:szCs w:val="20"/>
              </w:rPr>
              <w:t xml:space="preserve"> 3</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nhà ông Hòa Bỉ (đường rẽ chợ Ba Hàng cũ) đến ngã ba (nhà ông Lưu)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ba (nhà ông Lưu) đến giáp đất nhà ông Kiên </w:t>
            </w:r>
            <w:r>
              <w:rPr>
                <w:rFonts w:ascii="Arial" w:hAnsi="Arial" w:cs="Arial"/>
                <w:color w:val="auto"/>
                <w:sz w:val="20"/>
                <w:szCs w:val="20"/>
                <w:lang w:val="vi-VN"/>
              </w:rPr>
              <w:t>tổ dân phố</w:t>
            </w:r>
            <w:r>
              <w:rPr>
                <w:rFonts w:ascii="Arial" w:hAnsi="Arial" w:cs="Arial"/>
                <w:color w:val="auto"/>
                <w:sz w:val="20"/>
                <w:szCs w:val="20"/>
              </w:rPr>
              <w:t xml:space="preserve"> 3</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đi Trường Mầm non Sơn Ca đến hết đất nhà bà Bình (</w:t>
            </w:r>
            <w:r>
              <w:rPr>
                <w:rFonts w:ascii="Arial" w:hAnsi="Arial" w:cs="Arial"/>
                <w:color w:val="auto"/>
                <w:sz w:val="20"/>
                <w:szCs w:val="20"/>
                <w:lang w:val="vi-VN"/>
              </w:rPr>
              <w:t>tổ dân phố</w:t>
            </w:r>
            <w:r>
              <w:rPr>
                <w:rFonts w:ascii="Arial" w:hAnsi="Arial" w:cs="Arial"/>
                <w:color w:val="auto"/>
                <w:sz w:val="20"/>
                <w:szCs w:val="20"/>
              </w:rPr>
              <w:t xml:space="preserve"> 4)</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Trung tâm Y tế thị xã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qua Trường THCS Đỗ Cận đến đường Ba Hàng - Tiên Phong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đi </w:t>
            </w:r>
            <w:r>
              <w:rPr>
                <w:rFonts w:ascii="Arial" w:hAnsi="Arial" w:cs="Arial"/>
                <w:color w:val="auto"/>
                <w:sz w:val="20"/>
                <w:szCs w:val="20"/>
                <w:lang w:val="vi-VN"/>
              </w:rPr>
              <w:t>k</w:t>
            </w:r>
            <w:r>
              <w:rPr>
                <w:rFonts w:ascii="Arial" w:hAnsi="Arial" w:cs="Arial"/>
                <w:color w:val="auto"/>
                <w:sz w:val="20"/>
                <w:szCs w:val="20"/>
              </w:rPr>
              <w:t>hu dân cư VIF (đoạn đã xong cơ sở hạ tầng)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QUỐC LỘ 3 HÀ NỘI - THÁI NGUYÊN (Từ Km47 đến Km51 + 230m)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bà Bình đến giáp đất Nhà máy cám Trư Đại (Km47 - Km47 + 250)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Km50 đến Km51 + 230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nhà ông Thư xóm Giếng, xã Hồng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đường sắt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đến nhà ông Thư</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Thư đến Tỉnh lộ 266</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Tùng Nhung đến Nhà Văn hóa xóm Giếng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qua xóm Hiệp Đồng đến ngã ba xóm Chùa, xã Hồng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Quốc lộ 3</w:t>
            </w:r>
            <w:r>
              <w:rPr>
                <w:rFonts w:ascii="Arial" w:hAnsi="Arial" w:cs="Arial"/>
                <w:color w:val="auto"/>
                <w:sz w:val="20"/>
                <w:szCs w:val="20"/>
                <w:lang w:val="vi-VN"/>
              </w:rPr>
              <w:t xml:space="preserve">, </w:t>
            </w:r>
            <w:r>
              <w:rPr>
                <w:rFonts w:ascii="Arial" w:hAnsi="Arial" w:cs="Arial"/>
                <w:color w:val="auto"/>
                <w:sz w:val="20"/>
                <w:szCs w:val="20"/>
              </w:rPr>
              <w:t>vào 500m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500m đến ngã ba xóm Chùa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TÔN ĐỨC THẮNG (Từ </w:t>
            </w:r>
            <w:r>
              <w:rPr>
                <w:rFonts w:ascii="Arial" w:hAnsi="Arial" w:cs="Arial"/>
                <w:b/>
                <w:bCs/>
                <w:color w:val="auto"/>
                <w:sz w:val="20"/>
                <w:szCs w:val="20"/>
                <w:lang w:val="vi-VN"/>
              </w:rPr>
              <w:t>n</w:t>
            </w:r>
            <w:r>
              <w:rPr>
                <w:rFonts w:ascii="Arial" w:hAnsi="Arial" w:cs="Arial"/>
                <w:b/>
                <w:bCs/>
                <w:color w:val="auto"/>
                <w:sz w:val="20"/>
                <w:szCs w:val="20"/>
              </w:rPr>
              <w:t xml:space="preserve">gã tư </w:t>
            </w:r>
            <w:r>
              <w:rPr>
                <w:rFonts w:ascii="Arial" w:hAnsi="Arial" w:cs="Arial"/>
                <w:b/>
                <w:bCs/>
                <w:color w:val="auto"/>
                <w:sz w:val="20"/>
                <w:szCs w:val="20"/>
                <w:lang w:val="vi-VN"/>
              </w:rPr>
              <w:t>Q</w:t>
            </w:r>
            <w:r>
              <w:rPr>
                <w:rFonts w:ascii="Arial" w:hAnsi="Arial" w:cs="Arial"/>
                <w:b/>
                <w:bCs/>
                <w:color w:val="auto"/>
                <w:sz w:val="20"/>
                <w:szCs w:val="20"/>
              </w:rPr>
              <w:t>uốc lộ 3 cũ (Km43+500) đến Cầu Rẽo, phường Bãi Bông)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ngã ba Xe Trâu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Xe Trâu đến đường sắt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đến hết chợ Hồng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chợ Hồng Tiến đến hết đất nhà ông Tiêu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nhà ông Tiêu đến Cầu Rẽo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mương Núi Cốc (giáp đất </w:t>
            </w:r>
            <w:r>
              <w:rPr>
                <w:rFonts w:ascii="Arial" w:hAnsi="Arial" w:cs="Arial"/>
                <w:color w:val="auto"/>
                <w:sz w:val="20"/>
                <w:szCs w:val="20"/>
                <w:lang w:val="vi-VN"/>
              </w:rPr>
              <w:t>khu dân cư</w:t>
            </w:r>
            <w:r>
              <w:rPr>
                <w:rFonts w:ascii="Arial" w:hAnsi="Arial" w:cs="Arial"/>
                <w:color w:val="auto"/>
                <w:sz w:val="20"/>
                <w:szCs w:val="20"/>
              </w:rPr>
              <w:t xml:space="preserve"> Hồng Diện) đến đường sắt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Vòng Bi đến Nhà máy Vòng Bi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Tỉnh lộ 261 (nhà bà Thung Đạt) đến đường sắt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(nhà ông Luật Hậu) đi xóm Đồng Quang đến đầu cầu Đồng Tâm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nhà ông Phương Hằng đến ngã tư nhà ông Thụ </w:t>
            </w:r>
            <w:r>
              <w:rPr>
                <w:rFonts w:ascii="Arial" w:hAnsi="Arial" w:cs="Arial"/>
                <w:color w:val="auto"/>
                <w:sz w:val="20"/>
                <w:szCs w:val="20"/>
                <w:lang w:val="vi-VN"/>
              </w:rPr>
              <w:t>tổ dân phố</w:t>
            </w:r>
            <w:r>
              <w:rPr>
                <w:rFonts w:ascii="Arial" w:hAnsi="Arial" w:cs="Arial"/>
                <w:color w:val="auto"/>
                <w:sz w:val="20"/>
                <w:szCs w:val="20"/>
              </w:rPr>
              <w:t xml:space="preserve"> Đại Đồng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hết đất nhà ông Thụ qua nhà ông Vinh đến đất nhà ông Hùng </w:t>
            </w:r>
            <w:r>
              <w:rPr>
                <w:rFonts w:ascii="Arial" w:hAnsi="Arial" w:cs="Arial"/>
                <w:color w:val="auto"/>
                <w:sz w:val="20"/>
                <w:szCs w:val="20"/>
                <w:lang w:val="vi-VN"/>
              </w:rPr>
              <w:t>tổ dân phố</w:t>
            </w:r>
            <w:r>
              <w:rPr>
                <w:rFonts w:ascii="Arial" w:hAnsi="Arial" w:cs="Arial"/>
                <w:color w:val="auto"/>
                <w:sz w:val="20"/>
                <w:szCs w:val="20"/>
              </w:rPr>
              <w:t xml:space="preserve"> Đại Đồng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nhà ông Vỹ Hằng đến đầu cầu Đại Thịnh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Thiều Đào đến nhà ông Ngọc</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Đại Thịnh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bà Vân</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Đại Xuân đến giáp đường sắt Hà Thái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hồ A5 đến ngã tư nhà ông Hoạch</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Đại Hưng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hồ A5 đến đường sắt Hà Thái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nhà bà Vát đến nhà bà Bách</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Trung Tâm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nhà bà Út đến ngã ba nhà ông Hoàng</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Thống Nhất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nhà ông Vân đến nhà ông Tiến</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Thống Nhất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nhà ông Thành đến nhà ông Tường</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Cầu Rẽo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nhà ông Tấn đến nhà ông Tuyên</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Cầu Rẽo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từ nhà ông Bắc (Chấp)</w:t>
            </w:r>
            <w:r>
              <w:rPr>
                <w:rFonts w:ascii="Arial" w:hAnsi="Arial" w:cs="Arial"/>
                <w:color w:val="auto"/>
                <w:sz w:val="20"/>
                <w:szCs w:val="20"/>
                <w:lang w:val="vi-VN"/>
              </w:rPr>
              <w:t>,</w:t>
            </w:r>
            <w:r>
              <w:rPr>
                <w:rFonts w:ascii="Arial" w:hAnsi="Arial" w:cs="Arial"/>
                <w:color w:val="auto"/>
                <w:sz w:val="20"/>
                <w:szCs w:val="20"/>
              </w:rPr>
              <w:t xml:space="preserve"> tổ dân phố Đại Đồng đến hết đất </w:t>
            </w:r>
            <w:r>
              <w:rPr>
                <w:rFonts w:ascii="Arial" w:hAnsi="Arial" w:cs="Arial"/>
                <w:color w:val="auto"/>
                <w:sz w:val="20"/>
                <w:szCs w:val="20"/>
                <w:lang w:val="vi-VN"/>
              </w:rPr>
              <w:t xml:space="preserve">xã </w:t>
            </w:r>
            <w:r>
              <w:rPr>
                <w:rFonts w:ascii="Arial" w:hAnsi="Arial" w:cs="Arial"/>
                <w:color w:val="auto"/>
                <w:sz w:val="20"/>
                <w:szCs w:val="20"/>
              </w:rPr>
              <w:t>Đồng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từ nhà ông Ước đến nhà ông Đặng</w:t>
            </w:r>
            <w:r>
              <w:rPr>
                <w:rFonts w:ascii="Arial" w:hAnsi="Arial" w:cs="Arial"/>
                <w:color w:val="auto"/>
                <w:sz w:val="20"/>
                <w:szCs w:val="20"/>
                <w:lang w:val="vi-VN"/>
              </w:rPr>
              <w:t>,</w:t>
            </w:r>
            <w:r>
              <w:rPr>
                <w:rFonts w:ascii="Arial" w:hAnsi="Arial" w:cs="Arial"/>
                <w:color w:val="auto"/>
                <w:sz w:val="20"/>
                <w:szCs w:val="20"/>
              </w:rPr>
              <w:t xml:space="preserve"> tổ dân phố Đại Cát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từ Cầu Rẽo qua Nhà Văn hóa xóm Giếng đến ngã ba nhà ông Thư</w:t>
            </w:r>
            <w:r>
              <w:rPr>
                <w:rFonts w:ascii="Arial" w:hAnsi="Arial" w:cs="Arial"/>
                <w:color w:val="auto"/>
                <w:sz w:val="20"/>
                <w:szCs w:val="20"/>
                <w:lang w:val="vi-VN"/>
              </w:rPr>
              <w:t>,</w:t>
            </w:r>
            <w:r>
              <w:rPr>
                <w:rFonts w:ascii="Arial" w:hAnsi="Arial" w:cs="Arial"/>
                <w:color w:val="auto"/>
                <w:sz w:val="20"/>
                <w:szCs w:val="20"/>
              </w:rPr>
              <w:t xml:space="preserve"> xóm Giếng</w:t>
            </w:r>
          </w:p>
        </w:tc>
        <w:tc>
          <w:tcPr>
            <w:tcW w:w="1064"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từ Cầu Rẽo đến Nhà Văn hóa xóm Giếng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từ Nhà Văn hóa xóm Giếng đến ngã ba nhà ông Thư</w:t>
            </w:r>
            <w:r>
              <w:rPr>
                <w:rFonts w:ascii="Arial" w:hAnsi="Arial" w:cs="Arial"/>
                <w:color w:val="auto"/>
                <w:sz w:val="20"/>
                <w:szCs w:val="20"/>
                <w:lang w:val="vi-VN"/>
              </w:rPr>
              <w:t>,</w:t>
            </w:r>
            <w:r>
              <w:rPr>
                <w:rFonts w:ascii="Arial" w:hAnsi="Arial" w:cs="Arial"/>
                <w:color w:val="auto"/>
                <w:sz w:val="20"/>
                <w:szCs w:val="20"/>
              </w:rPr>
              <w:t xml:space="preserve"> xóm Giếng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Nhánh của trục phụ đoạn từ Cầu Rẽo đến Nhà Văn hóa xóm Giếng: Từ Khu </w:t>
            </w:r>
            <w:r>
              <w:rPr>
                <w:rFonts w:ascii="Arial" w:hAnsi="Arial" w:cs="Arial"/>
                <w:color w:val="auto"/>
                <w:sz w:val="20"/>
                <w:szCs w:val="20"/>
                <w:lang w:val="vi-VN"/>
              </w:rPr>
              <w:t>tái định cư</w:t>
            </w:r>
            <w:r>
              <w:rPr>
                <w:rFonts w:ascii="Arial" w:hAnsi="Arial" w:cs="Arial"/>
                <w:color w:val="auto"/>
                <w:sz w:val="20"/>
                <w:szCs w:val="20"/>
              </w:rPr>
              <w:t xml:space="preserve"> xóm Ngoài đến </w:t>
            </w:r>
            <w:r>
              <w:rPr>
                <w:rFonts w:ascii="Arial" w:hAnsi="Arial" w:cs="Arial"/>
                <w:color w:val="auto"/>
                <w:sz w:val="20"/>
                <w:szCs w:val="20"/>
                <w:lang w:val="vi-VN"/>
              </w:rPr>
              <w:t>T</w:t>
            </w:r>
            <w:r>
              <w:rPr>
                <w:rFonts w:ascii="Arial" w:hAnsi="Arial" w:cs="Arial"/>
                <w:color w:val="auto"/>
                <w:sz w:val="20"/>
                <w:szCs w:val="20"/>
              </w:rPr>
              <w:t xml:space="preserve">rường Tiểu học Hồng Tiến 2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ĐỖ CẬN (Từ Quốc lộ 3 đến chân Cầu Đẫm, xã Đắc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Quốc lộ 3 đến hết </w:t>
            </w:r>
            <w:r>
              <w:rPr>
                <w:rFonts w:ascii="Arial" w:hAnsi="Arial" w:cs="Arial"/>
                <w:color w:val="auto"/>
                <w:sz w:val="20"/>
                <w:szCs w:val="20"/>
                <w:lang w:val="vi-VN"/>
              </w:rPr>
              <w:t xml:space="preserve">đất </w:t>
            </w:r>
            <w:r>
              <w:rPr>
                <w:rFonts w:ascii="Arial" w:hAnsi="Arial" w:cs="Arial"/>
                <w:color w:val="auto"/>
                <w:sz w:val="20"/>
                <w:szCs w:val="20"/>
              </w:rPr>
              <w:t>Khu dân cư VIF</w:t>
            </w:r>
            <w:r>
              <w:rPr>
                <w:rFonts w:ascii="Arial" w:hAnsi="Arial" w:cs="Arial"/>
                <w:color w:val="auto"/>
                <w:sz w:val="20"/>
                <w:szCs w:val="20"/>
                <w:lang w:val="vi-VN"/>
              </w:rPr>
              <w:t xml:space="preserve">, </w:t>
            </w:r>
            <w:r>
              <w:rPr>
                <w:rFonts w:ascii="Arial" w:hAnsi="Arial" w:cs="Arial"/>
                <w:color w:val="auto"/>
                <w:sz w:val="20"/>
                <w:szCs w:val="20"/>
              </w:rPr>
              <w:t>phường Ba Hàng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Khu dân cư VIF đến cầu Trâu II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Trâu II đến qua ngã ba Giếng Đồn 100m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ba Giếng Đồn 100m đến Cầu Đẫm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 xml:space="preserve">nhà ông Vỵ qua Nhà Văn hóa </w:t>
            </w:r>
            <w:r>
              <w:rPr>
                <w:rFonts w:ascii="Arial" w:hAnsi="Arial" w:cs="Arial"/>
                <w:color w:val="auto"/>
                <w:sz w:val="20"/>
                <w:szCs w:val="20"/>
                <w:lang w:val="vi-VN"/>
              </w:rPr>
              <w:t>tổ dân phố</w:t>
            </w:r>
            <w:r>
              <w:rPr>
                <w:rFonts w:ascii="Arial" w:hAnsi="Arial" w:cs="Arial"/>
                <w:color w:val="auto"/>
                <w:sz w:val="20"/>
                <w:szCs w:val="20"/>
              </w:rPr>
              <w:t xml:space="preserve"> Yên Ninh đến kênh Núi Cốc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nhà ông Uyển Cần đến ngã ba nhà ông Lưu</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3</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cạnh nhà ông Kiên đến kênh mương Núi Cốc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 xml:space="preserve">cạnh nhà ông Bình đến ngã ba nhà ông Luyến </w:t>
            </w:r>
            <w:r>
              <w:rPr>
                <w:rFonts w:ascii="Arial" w:hAnsi="Arial" w:cs="Arial"/>
                <w:color w:val="auto"/>
                <w:sz w:val="20"/>
                <w:szCs w:val="20"/>
                <w:lang w:val="vi-VN"/>
              </w:rPr>
              <w:t>tổ dân phố</w:t>
            </w:r>
            <w:r>
              <w:rPr>
                <w:rFonts w:ascii="Arial" w:hAnsi="Arial" w:cs="Arial"/>
                <w:color w:val="auto"/>
                <w:sz w:val="20"/>
                <w:szCs w:val="20"/>
              </w:rPr>
              <w:t xml:space="preserve"> 3</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 xml:space="preserve">cạnh nhà ông Dần qua </w:t>
            </w:r>
            <w:r>
              <w:rPr>
                <w:rFonts w:ascii="Arial" w:hAnsi="Arial" w:cs="Arial"/>
                <w:color w:val="auto"/>
                <w:sz w:val="20"/>
                <w:szCs w:val="20"/>
                <w:lang w:val="vi-VN"/>
              </w:rPr>
              <w:t>tổ dân phố</w:t>
            </w:r>
            <w:r>
              <w:rPr>
                <w:rFonts w:ascii="Arial" w:hAnsi="Arial" w:cs="Arial"/>
                <w:color w:val="auto"/>
                <w:sz w:val="20"/>
                <w:szCs w:val="20"/>
              </w:rPr>
              <w:t xml:space="preserve"> Yên Ninh đến gặp đường đi Bệnh viện Quân Y 91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Trung tâm Cai nghiện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nhà ông Tần Phái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Tần Phái đến Trung tâm Cai nghiện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Tỉnh lộ</w:t>
            </w:r>
            <w:r>
              <w:rPr>
                <w:rFonts w:ascii="Arial" w:hAnsi="Arial" w:cs="Arial"/>
                <w:color w:val="auto"/>
                <w:sz w:val="20"/>
                <w:szCs w:val="20"/>
                <w:lang w:val="vi-VN"/>
              </w:rPr>
              <w:t xml:space="preserve"> 261 rẽ vào </w:t>
            </w:r>
            <w:r>
              <w:rPr>
                <w:rFonts w:ascii="Arial" w:hAnsi="Arial" w:cs="Arial"/>
                <w:color w:val="auto"/>
                <w:sz w:val="20"/>
                <w:szCs w:val="20"/>
              </w:rPr>
              <w:t>đến Nhà Văn hóa tổ dân phố Yên Trung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Tỉnh lộ 261 đi tổ dân phố Đồng Nâm</w:t>
            </w:r>
            <w:r>
              <w:rPr>
                <w:rFonts w:ascii="Arial" w:hAnsi="Arial" w:cs="Arial"/>
                <w:color w:val="auto"/>
                <w:sz w:val="20"/>
                <w:szCs w:val="20"/>
                <w:lang w:val="vi-VN"/>
              </w:rPr>
              <w:t xml:space="preserve">, </w:t>
            </w:r>
            <w:r>
              <w:rPr>
                <w:rFonts w:ascii="Arial" w:hAnsi="Arial" w:cs="Arial"/>
                <w:color w:val="auto"/>
                <w:sz w:val="20"/>
                <w:szCs w:val="20"/>
              </w:rPr>
              <w:t>vào 250m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ngõ rẽ cạnh UBND xã Đắc Sơn cũ</w:t>
            </w:r>
            <w:r>
              <w:rPr>
                <w:rFonts w:ascii="Arial" w:hAnsi="Arial" w:cs="Arial"/>
                <w:color w:val="auto"/>
                <w:sz w:val="20"/>
                <w:szCs w:val="20"/>
                <w:lang w:val="vi-VN"/>
              </w:rPr>
              <w:t>, vào</w:t>
            </w:r>
            <w:r>
              <w:rPr>
                <w:rFonts w:ascii="Arial" w:hAnsi="Arial" w:cs="Arial"/>
                <w:color w:val="auto"/>
                <w:sz w:val="20"/>
                <w:szCs w:val="20"/>
              </w:rPr>
              <w:t xml:space="preserve"> đến đồi </w:t>
            </w:r>
            <w:r>
              <w:rPr>
                <w:rFonts w:ascii="Arial" w:hAnsi="Arial" w:cs="Arial"/>
                <w:color w:val="auto"/>
                <w:sz w:val="20"/>
                <w:szCs w:val="20"/>
                <w:lang w:val="vi-VN"/>
              </w:rPr>
              <w:t>T</w:t>
            </w:r>
            <w:r>
              <w:rPr>
                <w:rFonts w:ascii="Arial" w:hAnsi="Arial" w:cs="Arial"/>
                <w:color w:val="auto"/>
                <w:sz w:val="20"/>
                <w:szCs w:val="20"/>
              </w:rPr>
              <w:t xml:space="preserve">ên </w:t>
            </w:r>
            <w:r>
              <w:rPr>
                <w:rFonts w:ascii="Arial" w:hAnsi="Arial" w:cs="Arial"/>
                <w:color w:val="auto"/>
                <w:sz w:val="20"/>
                <w:szCs w:val="20"/>
                <w:lang w:val="vi-VN"/>
              </w:rPr>
              <w:t>L</w:t>
            </w:r>
            <w:r>
              <w:rPr>
                <w:rFonts w:ascii="Arial" w:hAnsi="Arial" w:cs="Arial"/>
                <w:color w:val="auto"/>
                <w:sz w:val="20"/>
                <w:szCs w:val="20"/>
              </w:rPr>
              <w:t xml:space="preserve">ửa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TỈNH LỘ 274 ĐI VĨNH PHÚC (Từ Cầu Nhái đến đỉnh đèo Nhe)</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Nhái đến hết đất nhà ông Phúc</w:t>
            </w:r>
            <w:r>
              <w:rPr>
                <w:rFonts w:ascii="Arial" w:hAnsi="Arial" w:cs="Arial"/>
                <w:color w:val="auto"/>
                <w:sz w:val="20"/>
                <w:szCs w:val="20"/>
                <w:lang w:val="vi-VN"/>
              </w:rPr>
              <w:t>,</w:t>
            </w:r>
            <w:r>
              <w:rPr>
                <w:rFonts w:ascii="Arial" w:hAnsi="Arial" w:cs="Arial"/>
                <w:color w:val="auto"/>
                <w:sz w:val="20"/>
                <w:szCs w:val="20"/>
              </w:rPr>
              <w:t xml:space="preserve"> xóm Thượng Vụ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nhà ông Phúc xóm</w:t>
            </w:r>
            <w:r>
              <w:rPr>
                <w:rFonts w:ascii="Arial" w:hAnsi="Arial" w:cs="Arial"/>
                <w:color w:val="auto"/>
                <w:sz w:val="20"/>
                <w:szCs w:val="20"/>
                <w:lang w:val="vi-VN"/>
              </w:rPr>
              <w:t>,</w:t>
            </w:r>
            <w:r>
              <w:rPr>
                <w:rFonts w:ascii="Arial" w:hAnsi="Arial" w:cs="Arial"/>
                <w:color w:val="auto"/>
                <w:sz w:val="20"/>
                <w:szCs w:val="20"/>
              </w:rPr>
              <w:t xml:space="preserve"> Thượng Vụ đến Cầu Lai</w:t>
            </w:r>
            <w:r>
              <w:rPr>
                <w:rFonts w:ascii="Arial" w:hAnsi="Arial" w:cs="Arial"/>
                <w:color w:val="auto"/>
                <w:sz w:val="20"/>
                <w:szCs w:val="20"/>
                <w:lang w:val="vi-VN"/>
              </w:rPr>
              <w:t>,</w:t>
            </w:r>
            <w:r>
              <w:rPr>
                <w:rFonts w:ascii="Arial" w:hAnsi="Arial" w:cs="Arial"/>
                <w:color w:val="auto"/>
                <w:sz w:val="20"/>
                <w:szCs w:val="20"/>
              </w:rPr>
              <w:t xml:space="preserve"> xã Thành Công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Lai</w:t>
            </w:r>
            <w:r>
              <w:rPr>
                <w:rFonts w:ascii="Arial" w:hAnsi="Arial" w:cs="Arial"/>
                <w:color w:val="auto"/>
                <w:sz w:val="20"/>
                <w:szCs w:val="20"/>
                <w:lang w:val="vi-VN"/>
              </w:rPr>
              <w:t>, xã Thành Công</w:t>
            </w:r>
            <w:r>
              <w:rPr>
                <w:rFonts w:ascii="Arial" w:hAnsi="Arial" w:cs="Arial"/>
                <w:color w:val="auto"/>
                <w:sz w:val="20"/>
                <w:szCs w:val="20"/>
              </w:rPr>
              <w:t xml:space="preserve"> đến cách ngã ba chợ Long Thành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cách </w:t>
            </w:r>
            <w:r>
              <w:rPr>
                <w:rFonts w:ascii="Arial" w:hAnsi="Arial" w:cs="Arial"/>
                <w:color w:val="auto"/>
                <w:sz w:val="20"/>
                <w:szCs w:val="20"/>
              </w:rPr>
              <w:t xml:space="preserve">ngã ba chợ Long Thành 50m </w:t>
            </w:r>
            <w:r>
              <w:rPr>
                <w:rFonts w:ascii="Arial" w:hAnsi="Arial" w:cs="Arial"/>
                <w:color w:val="auto"/>
                <w:sz w:val="20"/>
                <w:szCs w:val="20"/>
                <w:lang w:val="vi-VN"/>
              </w:rPr>
              <w:t>đến qua ngã ba chợ Long Thành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ngã ba chợ Long Thành 50m đến Trường THCS xã Thành Công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Trường THCS Thành Công đến hết nhà ông Toản, xóm Xuân Dương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nhà ông Toản</w:t>
            </w:r>
            <w:r>
              <w:rPr>
                <w:rFonts w:ascii="Arial" w:hAnsi="Arial" w:cs="Arial"/>
                <w:color w:val="auto"/>
                <w:sz w:val="20"/>
                <w:szCs w:val="20"/>
                <w:lang w:val="vi-VN"/>
              </w:rPr>
              <w:t>,</w:t>
            </w:r>
            <w:r>
              <w:rPr>
                <w:rFonts w:ascii="Arial" w:hAnsi="Arial" w:cs="Arial"/>
                <w:color w:val="auto"/>
                <w:sz w:val="20"/>
                <w:szCs w:val="20"/>
              </w:rPr>
              <w:t xml:space="preserve"> xóm Xuân Dương đến đỉnh đèo Nhe (hết địa phận xã Thành Công)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w:t>
            </w:r>
            <w:r>
              <w:rPr>
                <w:rFonts w:ascii="Arial" w:hAnsi="Arial" w:cs="Arial"/>
                <w:color w:val="auto"/>
                <w:sz w:val="20"/>
                <w:szCs w:val="20"/>
                <w:lang w:val="vi-VN"/>
              </w:rPr>
              <w:t>ba</w:t>
            </w:r>
            <w:r>
              <w:rPr>
                <w:rFonts w:ascii="Arial" w:hAnsi="Arial" w:cs="Arial"/>
                <w:color w:val="auto"/>
                <w:sz w:val="20"/>
                <w:szCs w:val="20"/>
              </w:rPr>
              <w:t xml:space="preserve"> </w:t>
            </w:r>
            <w:r>
              <w:rPr>
                <w:rFonts w:ascii="Arial" w:hAnsi="Arial" w:cs="Arial"/>
                <w:color w:val="auto"/>
                <w:sz w:val="20"/>
                <w:szCs w:val="20"/>
                <w:lang w:val="vi-VN"/>
              </w:rPr>
              <w:t>b</w:t>
            </w:r>
            <w:r>
              <w:rPr>
                <w:rFonts w:ascii="Arial" w:hAnsi="Arial" w:cs="Arial"/>
                <w:color w:val="auto"/>
                <w:sz w:val="20"/>
                <w:szCs w:val="20"/>
              </w:rPr>
              <w:t>ến Nhái đi xã Vạn Phái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w:t>
            </w:r>
            <w:r>
              <w:rPr>
                <w:rFonts w:ascii="Arial" w:hAnsi="Arial" w:cs="Arial"/>
                <w:color w:val="auto"/>
                <w:sz w:val="20"/>
                <w:szCs w:val="20"/>
                <w:lang w:val="vi-VN"/>
              </w:rPr>
              <w:t>ba</w:t>
            </w:r>
            <w:r>
              <w:rPr>
                <w:rFonts w:ascii="Arial" w:hAnsi="Arial" w:cs="Arial"/>
                <w:color w:val="auto"/>
                <w:sz w:val="20"/>
                <w:szCs w:val="20"/>
              </w:rPr>
              <w:t xml:space="preserve"> </w:t>
            </w:r>
            <w:r>
              <w:rPr>
                <w:rFonts w:ascii="Arial" w:hAnsi="Arial" w:cs="Arial"/>
                <w:color w:val="auto"/>
                <w:sz w:val="20"/>
                <w:szCs w:val="20"/>
                <w:lang w:val="vi-VN"/>
              </w:rPr>
              <w:t>b</w:t>
            </w:r>
            <w:r>
              <w:rPr>
                <w:rFonts w:ascii="Arial" w:hAnsi="Arial" w:cs="Arial"/>
                <w:color w:val="auto"/>
                <w:sz w:val="20"/>
                <w:szCs w:val="20"/>
              </w:rPr>
              <w:t>ến Nhái đến cách UBND xã Vạn Phái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cách UBND xã Vạn Phái 200m </w:t>
            </w:r>
            <w:r>
              <w:rPr>
                <w:rFonts w:ascii="Arial" w:hAnsi="Arial" w:cs="Arial"/>
                <w:color w:val="auto"/>
                <w:sz w:val="20"/>
                <w:szCs w:val="20"/>
                <w:lang w:val="vi-VN"/>
              </w:rPr>
              <w:t xml:space="preserve">đến qua </w:t>
            </w:r>
            <w:r>
              <w:rPr>
                <w:rFonts w:ascii="Arial" w:hAnsi="Arial" w:cs="Arial"/>
                <w:color w:val="auto"/>
                <w:sz w:val="20"/>
                <w:szCs w:val="20"/>
              </w:rPr>
              <w:t>UBND xã Vạn Phái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274 đi xóm Thượng Vụ 1</w:t>
            </w:r>
            <w:r>
              <w:rPr>
                <w:rFonts w:ascii="Arial" w:hAnsi="Arial" w:cs="Arial"/>
                <w:color w:val="auto"/>
                <w:sz w:val="20"/>
                <w:szCs w:val="20"/>
                <w:lang w:val="vi-VN"/>
              </w:rPr>
              <w:t>,</w:t>
            </w:r>
            <w:r>
              <w:rPr>
                <w:rFonts w:ascii="Arial" w:hAnsi="Arial" w:cs="Arial"/>
                <w:color w:val="auto"/>
                <w:sz w:val="20"/>
                <w:szCs w:val="20"/>
              </w:rPr>
              <w:t xml:space="preserve"> đến hết đất nhà ông Lâu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ngã </w:t>
            </w:r>
            <w:r>
              <w:rPr>
                <w:rFonts w:ascii="Arial" w:hAnsi="Arial" w:cs="Arial"/>
                <w:color w:val="auto"/>
                <w:sz w:val="20"/>
                <w:szCs w:val="20"/>
                <w:lang w:val="vi-VN"/>
              </w:rPr>
              <w:t>ba</w:t>
            </w:r>
            <w:r>
              <w:rPr>
                <w:rFonts w:ascii="Arial" w:hAnsi="Arial" w:cs="Arial"/>
                <w:color w:val="auto"/>
                <w:sz w:val="20"/>
                <w:szCs w:val="20"/>
              </w:rPr>
              <w:t xml:space="preserve"> nhà ông Quang Chiến đến Trường Tiểu học Thành Công</w:t>
            </w:r>
            <w:r>
              <w:rPr>
                <w:rFonts w:ascii="Arial" w:hAnsi="Arial" w:cs="Arial"/>
                <w:color w:val="auto"/>
                <w:sz w:val="20"/>
                <w:szCs w:val="20"/>
                <w:lang w:val="vi-VN"/>
              </w:rPr>
              <w:t xml:space="preserve"> 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274 đi xóm An Hòa, vào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5</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Ngã ba chợ Long Thành đi Hồ Suối Lạnh</w:t>
            </w:r>
          </w:p>
        </w:tc>
        <w:tc>
          <w:tcPr>
            <w:tcW w:w="1064" w:type="dxa"/>
            <w:shd w:val="clear" w:color="auto" w:fill="auto"/>
            <w:noWrap w:val="0"/>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5.1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w:t>
            </w:r>
            <w:r>
              <w:rPr>
                <w:rFonts w:ascii="Arial" w:hAnsi="Arial" w:cs="Arial"/>
                <w:color w:val="auto"/>
                <w:sz w:val="20"/>
                <w:szCs w:val="20"/>
                <w:lang w:val="vi-VN"/>
              </w:rPr>
              <w:t>ba</w:t>
            </w:r>
            <w:r>
              <w:rPr>
                <w:rFonts w:ascii="Arial" w:hAnsi="Arial" w:cs="Arial"/>
                <w:color w:val="auto"/>
                <w:sz w:val="20"/>
                <w:szCs w:val="20"/>
              </w:rPr>
              <w:t xml:space="preserve"> chợ Long Thành + 50m </w:t>
            </w:r>
          </w:p>
        </w:tc>
        <w:tc>
          <w:tcPr>
            <w:tcW w:w="1064" w:type="dxa"/>
            <w:shd w:val="clear" w:color="auto" w:fill="auto"/>
            <w:noWrap w:val="0"/>
            <w:vAlign w:val="center"/>
          </w:tcPr>
          <w:p>
            <w:pPr>
              <w:jc w:val="right"/>
              <w:rPr>
                <w:rFonts w:ascii="Arial" w:hAnsi="Arial" w:cs="Arial"/>
                <w:color w:val="auto"/>
                <w:sz w:val="20"/>
                <w:szCs w:val="20"/>
                <w:lang w:val="vi-VN"/>
              </w:rPr>
            </w:pPr>
            <w:r>
              <w:rPr>
                <w:rFonts w:ascii="Arial" w:hAnsi="Arial" w:cs="Arial"/>
                <w:color w:val="auto"/>
                <w:sz w:val="20"/>
                <w:szCs w:val="20"/>
                <w:lang w:val="vi-VN"/>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5</w:t>
            </w:r>
            <w:r>
              <w:rPr>
                <w:rFonts w:ascii="Arial" w:hAnsi="Arial" w:cs="Arial"/>
                <w:color w:val="auto"/>
                <w:sz w:val="20"/>
                <w:szCs w:val="20"/>
                <w:lang w:val="vi-VN"/>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Qua ngã ba chợ Long Thành 50 đến Gò Tròn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5.3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Gò Tròn đến Gò Đồn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5.4</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Gò Đồn đến chân đập hồ Suối Lạnh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6</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Ngã ba Gò Đồn đi làng Đanh</w:t>
            </w:r>
          </w:p>
        </w:tc>
        <w:tc>
          <w:tcPr>
            <w:tcW w:w="1064" w:type="dxa"/>
            <w:shd w:val="clear" w:color="auto" w:fill="auto"/>
            <w:noWrap w:val="0"/>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6.1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ngã ba Gò Đồn đến cách ngã ba làng Đanh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6.2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cách ngã ba làng Đanh 50m đến qua cổng làng Đanh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7</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giáp đất xã Bắc Sơn, huyện Sóc Sơn, qua Nhà máy gạch Hồng Trang đến hết đất nhà ông Lưu Văn Hai, xóm Ao Sen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LÝ NAM ĐẾ (Từ Quốc lộ 3 cũ (Km 43) đến chân cầu vượt Đồng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cũ đến đường sắt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đường sắt đến cách Quốc lộ 3 mới 100m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w:t>
            </w:r>
            <w:r>
              <w:rPr>
                <w:rFonts w:ascii="Arial" w:hAnsi="Arial" w:cs="Arial"/>
                <w:color w:val="auto"/>
                <w:sz w:val="20"/>
                <w:szCs w:val="20"/>
                <w:lang w:val="vi-VN"/>
              </w:rPr>
              <w:t xml:space="preserve">, </w:t>
            </w:r>
            <w:r>
              <w:rPr>
                <w:rFonts w:ascii="Arial" w:hAnsi="Arial" w:cs="Arial"/>
                <w:color w:val="auto"/>
                <w:sz w:val="20"/>
                <w:szCs w:val="20"/>
              </w:rPr>
              <w:t>giáp đất ông Thoại đến đường vào Nhà máy Z131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đi Tiên Phong (giáp đất ông Thoại) đến nhà ông Bằng, </w:t>
            </w:r>
            <w:r>
              <w:rPr>
                <w:rFonts w:ascii="Arial" w:hAnsi="Arial" w:cs="Arial"/>
                <w:color w:val="auto"/>
                <w:sz w:val="20"/>
                <w:szCs w:val="20"/>
                <w:lang w:val="vi-VN"/>
              </w:rPr>
              <w:t xml:space="preserve">tổ dân phố </w:t>
            </w:r>
            <w:r>
              <w:rPr>
                <w:rFonts w:ascii="Arial" w:hAnsi="Arial" w:cs="Arial"/>
                <w:color w:val="auto"/>
                <w:sz w:val="20"/>
                <w:szCs w:val="20"/>
              </w:rPr>
              <w:t>Đại Phong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Bằng</w:t>
            </w:r>
            <w:r>
              <w:rPr>
                <w:rFonts w:ascii="Arial" w:hAnsi="Arial" w:cs="Arial"/>
                <w:color w:val="auto"/>
                <w:sz w:val="20"/>
                <w:szCs w:val="20"/>
                <w:lang w:val="vi-VN"/>
              </w:rPr>
              <w:t>, tổ dân phố</w:t>
            </w:r>
            <w:r>
              <w:rPr>
                <w:rFonts w:ascii="Arial" w:hAnsi="Arial" w:cs="Arial"/>
                <w:color w:val="auto"/>
                <w:sz w:val="20"/>
                <w:szCs w:val="20"/>
              </w:rPr>
              <w:t xml:space="preserve"> Đại Phong đến đường Nguyễn Cấu (nhà ông Hưng </w:t>
            </w:r>
            <w:r>
              <w:rPr>
                <w:rFonts w:ascii="Arial" w:hAnsi="Arial" w:cs="Arial"/>
                <w:color w:val="auto"/>
                <w:sz w:val="20"/>
                <w:szCs w:val="20"/>
                <w:lang w:val="vi-VN"/>
              </w:rPr>
              <w:t>tổ dân phố</w:t>
            </w:r>
            <w:r>
              <w:rPr>
                <w:rFonts w:ascii="Arial" w:hAnsi="Arial" w:cs="Arial"/>
                <w:color w:val="auto"/>
                <w:sz w:val="20"/>
                <w:szCs w:val="20"/>
              </w:rPr>
              <w:t xml:space="preserve"> Đại Phong)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w:t>
            </w:r>
            <w:r>
              <w:rPr>
                <w:rFonts w:ascii="Arial" w:hAnsi="Arial" w:cs="Arial"/>
                <w:color w:val="auto"/>
                <w:sz w:val="20"/>
                <w:szCs w:val="20"/>
                <w:lang w:val="vi-VN"/>
              </w:rPr>
              <w:t xml:space="preserve">, </w:t>
            </w:r>
            <w:r>
              <w:rPr>
                <w:rFonts w:ascii="Arial" w:hAnsi="Arial" w:cs="Arial"/>
                <w:color w:val="auto"/>
                <w:sz w:val="20"/>
                <w:szCs w:val="20"/>
              </w:rPr>
              <w:t xml:space="preserve">cạnh nhà </w:t>
            </w:r>
            <w:r>
              <w:rPr>
                <w:rFonts w:ascii="Arial" w:hAnsi="Arial" w:cs="Arial"/>
                <w:color w:val="auto"/>
                <w:sz w:val="20"/>
                <w:szCs w:val="20"/>
                <w:lang w:val="vi-VN"/>
              </w:rPr>
              <w:t xml:space="preserve">bà </w:t>
            </w:r>
            <w:r>
              <w:rPr>
                <w:rFonts w:ascii="Arial" w:hAnsi="Arial" w:cs="Arial"/>
                <w:color w:val="auto"/>
                <w:sz w:val="20"/>
                <w:szCs w:val="20"/>
              </w:rPr>
              <w:t>Ngân Dân đến nhà Hợp Xuân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Nhánh từ ngã ba nhà bà Vân</w:t>
            </w:r>
            <w:r>
              <w:rPr>
                <w:rFonts w:ascii="Arial" w:hAnsi="Arial" w:cs="Arial"/>
                <w:color w:val="auto"/>
                <w:sz w:val="20"/>
                <w:szCs w:val="20"/>
                <w:lang w:val="vi-VN"/>
              </w:rPr>
              <w:t>, tổ dân phố</w:t>
            </w:r>
            <w:r>
              <w:rPr>
                <w:rFonts w:ascii="Arial" w:hAnsi="Arial" w:cs="Arial"/>
                <w:color w:val="auto"/>
                <w:sz w:val="20"/>
                <w:szCs w:val="20"/>
              </w:rPr>
              <w:t xml:space="preserve"> Kim Thái đến hết đất nhà bà Sơn</w:t>
            </w:r>
            <w:r>
              <w:rPr>
                <w:rFonts w:ascii="Arial" w:hAnsi="Arial" w:cs="Arial"/>
                <w:color w:val="auto"/>
                <w:sz w:val="20"/>
                <w:szCs w:val="20"/>
                <w:lang w:val="vi-VN"/>
              </w:rPr>
              <w:t>, tổ dân phố</w:t>
            </w:r>
            <w:r>
              <w:rPr>
                <w:rFonts w:ascii="Arial" w:hAnsi="Arial" w:cs="Arial"/>
                <w:color w:val="auto"/>
                <w:sz w:val="20"/>
                <w:szCs w:val="20"/>
              </w:rPr>
              <w:t xml:space="preserve"> Kim Thái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 đến sau ga Phổ Yên (nhà ông Thắng thuế)</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w:t>
            </w:r>
            <w:r>
              <w:rPr>
                <w:rFonts w:ascii="Arial" w:hAnsi="Arial" w:cs="Arial"/>
                <w:color w:val="auto"/>
                <w:sz w:val="20"/>
                <w:szCs w:val="20"/>
                <w:lang w:val="vi-VN"/>
              </w:rPr>
              <w:t xml:space="preserve">, </w:t>
            </w:r>
            <w:r>
              <w:rPr>
                <w:rFonts w:ascii="Arial" w:hAnsi="Arial" w:cs="Arial"/>
                <w:color w:val="auto"/>
                <w:sz w:val="20"/>
                <w:szCs w:val="20"/>
              </w:rPr>
              <w:t>nhà ông Đính Mầu đến Nhà khách Z131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w:t>
            </w:r>
            <w:r>
              <w:rPr>
                <w:rFonts w:ascii="Arial" w:hAnsi="Arial" w:cs="Arial"/>
                <w:color w:val="auto"/>
                <w:sz w:val="20"/>
                <w:szCs w:val="20"/>
                <w:lang w:val="vi-VN"/>
              </w:rPr>
              <w:t xml:space="preserve">, </w:t>
            </w:r>
            <w:r>
              <w:rPr>
                <w:rFonts w:ascii="Arial" w:hAnsi="Arial" w:cs="Arial"/>
                <w:color w:val="auto"/>
                <w:sz w:val="20"/>
                <w:szCs w:val="20"/>
              </w:rPr>
              <w:t>nhà ông Đính Mầu đến cổng chính Z131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chính Z131 đến nhà khách Z131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w:t>
            </w:r>
            <w:r>
              <w:rPr>
                <w:rFonts w:ascii="Arial" w:hAnsi="Arial" w:cs="Arial"/>
                <w:color w:val="auto"/>
                <w:sz w:val="20"/>
                <w:szCs w:val="20"/>
                <w:lang w:val="vi-VN"/>
              </w:rPr>
              <w:t xml:space="preserve">, </w:t>
            </w:r>
            <w:r>
              <w:rPr>
                <w:rFonts w:ascii="Arial" w:hAnsi="Arial" w:cs="Arial"/>
                <w:color w:val="auto"/>
                <w:sz w:val="20"/>
                <w:szCs w:val="20"/>
              </w:rPr>
              <w:t>nhà ông Cường Chanh đến Trường Tiểu học Đồng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IX</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NGÔ GIA TỰ (Từ Quốc lộ 3 cũ (Km42+700) đến </w:t>
            </w:r>
            <w:r>
              <w:rPr>
                <w:rFonts w:ascii="Arial" w:hAnsi="Arial" w:cs="Arial"/>
                <w:b/>
                <w:bCs/>
                <w:color w:val="auto"/>
                <w:sz w:val="20"/>
                <w:szCs w:val="20"/>
                <w:lang w:val="vi-VN"/>
              </w:rPr>
              <w:t xml:space="preserve">Bệnh </w:t>
            </w:r>
            <w:r>
              <w:rPr>
                <w:rFonts w:ascii="Arial" w:hAnsi="Arial" w:cs="Arial"/>
                <w:b/>
                <w:bCs/>
                <w:color w:val="auto"/>
                <w:sz w:val="20"/>
                <w:szCs w:val="20"/>
              </w:rPr>
              <w:t>viện Quân Y 91)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đến </w:t>
            </w:r>
            <w:r>
              <w:rPr>
                <w:rFonts w:ascii="Arial" w:hAnsi="Arial" w:cs="Arial"/>
                <w:color w:val="auto"/>
                <w:sz w:val="20"/>
                <w:szCs w:val="20"/>
                <w:lang w:val="vi-VN"/>
              </w:rPr>
              <w:t xml:space="preserve">qua </w:t>
            </w:r>
            <w:r>
              <w:rPr>
                <w:rFonts w:ascii="Arial" w:hAnsi="Arial" w:cs="Arial"/>
                <w:color w:val="auto"/>
                <w:sz w:val="20"/>
                <w:szCs w:val="20"/>
              </w:rPr>
              <w:t>bờ kênh Núi Cốc 100m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 xml:space="preserve">bờ kênh Núi Cốc 100m đến </w:t>
            </w:r>
            <w:r>
              <w:rPr>
                <w:rFonts w:ascii="Arial" w:hAnsi="Arial" w:cs="Arial"/>
                <w:color w:val="auto"/>
                <w:sz w:val="20"/>
                <w:szCs w:val="20"/>
                <w:lang w:val="vi-VN"/>
              </w:rPr>
              <w:t>Bệnh</w:t>
            </w:r>
            <w:r>
              <w:rPr>
                <w:rFonts w:ascii="Arial" w:hAnsi="Arial" w:cs="Arial"/>
                <w:color w:val="auto"/>
                <w:sz w:val="20"/>
                <w:szCs w:val="20"/>
              </w:rPr>
              <w:t xml:space="preserve"> </w:t>
            </w:r>
            <w:r>
              <w:rPr>
                <w:rFonts w:ascii="Arial" w:hAnsi="Arial" w:cs="Arial"/>
                <w:color w:val="auto"/>
                <w:sz w:val="20"/>
                <w:szCs w:val="20"/>
                <w:lang w:val="vi-VN"/>
              </w:rPr>
              <w:t>V</w:t>
            </w:r>
            <w:r>
              <w:rPr>
                <w:rFonts w:ascii="Arial" w:hAnsi="Arial" w:cs="Arial"/>
                <w:color w:val="auto"/>
                <w:sz w:val="20"/>
                <w:szCs w:val="20"/>
              </w:rPr>
              <w:t>iện Quân Y 91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1 </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hàng 91 đi qua nhà ông Tâm sản xuất gạch đến giáp địa phận xã Nam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c</w:t>
            </w:r>
            <w:r>
              <w:rPr>
                <w:rFonts w:ascii="Arial" w:hAnsi="Arial" w:cs="Arial"/>
                <w:color w:val="auto"/>
                <w:sz w:val="20"/>
                <w:szCs w:val="20"/>
              </w:rPr>
              <w:t xml:space="preserve">ổng chính Bệnh viện Quân y 91 đến hết đất nhà ông Kế </w:t>
            </w:r>
            <w:r>
              <w:rPr>
                <w:rFonts w:ascii="Arial" w:hAnsi="Arial" w:cs="Arial"/>
                <w:color w:val="auto"/>
                <w:sz w:val="20"/>
                <w:szCs w:val="20"/>
                <w:lang w:val="vi-VN"/>
              </w:rPr>
              <w:t>tổ dân phố</w:t>
            </w:r>
            <w:r>
              <w:rPr>
                <w:rFonts w:ascii="Arial" w:hAnsi="Arial" w:cs="Arial"/>
                <w:color w:val="auto"/>
                <w:sz w:val="20"/>
                <w:szCs w:val="20"/>
              </w:rPr>
              <w:t xml:space="preserve"> Đầu Cầu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ĐẶNG THÙY TRÂM (Từ đường </w:t>
            </w:r>
            <w:r>
              <w:rPr>
                <w:rFonts w:ascii="Arial" w:hAnsi="Arial" w:cs="Arial"/>
                <w:b/>
                <w:color w:val="auto"/>
                <w:sz w:val="20"/>
                <w:szCs w:val="20"/>
              </w:rPr>
              <w:t>Tỉnh lộ</w:t>
            </w:r>
            <w:r>
              <w:rPr>
                <w:rFonts w:ascii="Arial" w:hAnsi="Arial" w:cs="Arial"/>
                <w:b/>
                <w:bCs/>
                <w:color w:val="auto"/>
                <w:sz w:val="20"/>
                <w:szCs w:val="20"/>
              </w:rPr>
              <w:t xml:space="preserve"> 261 (Km40+700) đến đường vào Bệnh Viện Quân Y 91)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b/>
                <w:color w:val="auto"/>
                <w:sz w:val="20"/>
                <w:szCs w:val="20"/>
              </w:rPr>
            </w:pPr>
            <w:r>
              <w:rPr>
                <w:rFonts w:ascii="Arial" w:hAnsi="Arial" w:cs="Arial"/>
                <w:color w:val="auto"/>
                <w:sz w:val="20"/>
                <w:szCs w:val="20"/>
              </w:rPr>
              <w:t>T</w:t>
            </w:r>
            <w:r>
              <w:rPr>
                <w:rFonts w:ascii="Arial" w:hAnsi="Arial" w:cs="Arial"/>
                <w:color w:val="auto"/>
                <w:sz w:val="20"/>
                <w:szCs w:val="20"/>
                <w:lang w:val="vi-VN"/>
              </w:rPr>
              <w:t>oàn tuyến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NGUYỄN CẤU (Từ Quốc lộ 3 cũ (Km43+400) đến Khu dân cư Hồng Phong)</w:t>
            </w:r>
          </w:p>
        </w:tc>
        <w:tc>
          <w:tcPr>
            <w:tcW w:w="1064"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b/>
                <w:color w:val="auto"/>
                <w:sz w:val="20"/>
                <w:szCs w:val="20"/>
              </w:rPr>
            </w:pPr>
            <w:r>
              <w:rPr>
                <w:rFonts w:ascii="Arial" w:hAnsi="Arial" w:cs="Arial"/>
                <w:color w:val="auto"/>
                <w:sz w:val="20"/>
                <w:szCs w:val="20"/>
              </w:rPr>
              <w:t>T</w:t>
            </w:r>
            <w:r>
              <w:rPr>
                <w:rFonts w:ascii="Arial" w:hAnsi="Arial" w:cs="Arial"/>
                <w:color w:val="auto"/>
                <w:sz w:val="20"/>
                <w:szCs w:val="20"/>
                <w:lang w:val="vi-VN"/>
              </w:rPr>
              <w:t>oàn tuyến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Cs/>
                <w:color w:val="auto"/>
                <w:sz w:val="20"/>
                <w:szCs w:val="20"/>
                <w:lang w:val="vi-VN"/>
              </w:rPr>
            </w:pPr>
            <w:r>
              <w:rPr>
                <w:rFonts w:ascii="Arial" w:hAnsi="Arial" w:cs="Arial"/>
                <w:bCs/>
                <w:color w:val="auto"/>
                <w:sz w:val="20"/>
                <w:szCs w:val="20"/>
              </w:rPr>
              <w:t> </w:t>
            </w:r>
            <w:r>
              <w:rPr>
                <w:rFonts w:ascii="Arial" w:hAnsi="Arial" w:cs="Arial"/>
                <w:bCs/>
                <w:color w:val="auto"/>
                <w:sz w:val="20"/>
                <w:szCs w:val="20"/>
                <w:lang w:val="vi-VN"/>
              </w:rPr>
              <w:t>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đền thờ liệt sỹ đến đường sắt Hà Thái (đoạn đã xong hạ tầng)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NGUYỄN THỊ MINH KHAI (Từ </w:t>
            </w:r>
            <w:r>
              <w:rPr>
                <w:rFonts w:ascii="Arial" w:hAnsi="Arial" w:cs="Arial"/>
                <w:b/>
                <w:color w:val="auto"/>
                <w:sz w:val="20"/>
                <w:szCs w:val="20"/>
              </w:rPr>
              <w:t>Tỉnh lộ</w:t>
            </w:r>
            <w:r>
              <w:rPr>
                <w:rFonts w:ascii="Arial" w:hAnsi="Arial" w:cs="Arial"/>
                <w:b/>
                <w:bCs/>
                <w:color w:val="auto"/>
                <w:sz w:val="20"/>
                <w:szCs w:val="20"/>
              </w:rPr>
              <w:t xml:space="preserve"> 261 đi Phú Bình (Km42) đến cổng chính nhà máy Z131)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w:t>
            </w:r>
            <w:r>
              <w:rPr>
                <w:rFonts w:ascii="Arial" w:hAnsi="Arial" w:cs="Arial"/>
                <w:color w:val="auto"/>
                <w:sz w:val="20"/>
                <w:szCs w:val="20"/>
                <w:lang w:val="vi-VN"/>
              </w:rPr>
              <w:t xml:space="preserve"> 261 (Km42, </w:t>
            </w:r>
            <w:r>
              <w:rPr>
                <w:rFonts w:ascii="Arial" w:hAnsi="Arial" w:cs="Arial"/>
                <w:color w:val="auto"/>
                <w:sz w:val="20"/>
                <w:szCs w:val="20"/>
              </w:rPr>
              <w:t>ngã ba dốc Xe Trâu</w:t>
            </w:r>
            <w:r>
              <w:rPr>
                <w:rFonts w:ascii="Arial" w:hAnsi="Arial" w:cs="Arial"/>
                <w:color w:val="auto"/>
                <w:sz w:val="20"/>
                <w:szCs w:val="20"/>
                <w:lang w:val="vi-VN"/>
              </w:rPr>
              <w:t>)</w:t>
            </w:r>
            <w:r>
              <w:rPr>
                <w:rFonts w:ascii="Arial" w:hAnsi="Arial" w:cs="Arial"/>
                <w:color w:val="auto"/>
                <w:sz w:val="20"/>
                <w:szCs w:val="20"/>
              </w:rPr>
              <w:t xml:space="preserve"> + 120m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ngã ba dốc Xe Trâ</w:t>
            </w:r>
            <w:r>
              <w:rPr>
                <w:rFonts w:ascii="Arial" w:hAnsi="Arial" w:cs="Arial"/>
                <w:color w:val="auto"/>
                <w:sz w:val="20"/>
                <w:szCs w:val="20"/>
                <w:lang w:val="vi-VN"/>
              </w:rPr>
              <w:t>u</w:t>
            </w:r>
            <w:r>
              <w:rPr>
                <w:rFonts w:ascii="Arial" w:hAnsi="Arial" w:cs="Arial"/>
                <w:color w:val="auto"/>
                <w:sz w:val="20"/>
                <w:szCs w:val="20"/>
              </w:rPr>
              <w:t xml:space="preserve"> 120m đến ngã ba (nhà ông Trung Trạm)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TRẦN NHẬT DUẬT (Từ </w:t>
            </w:r>
            <w:r>
              <w:rPr>
                <w:rFonts w:ascii="Arial" w:hAnsi="Arial" w:cs="Arial"/>
                <w:b/>
                <w:color w:val="auto"/>
                <w:sz w:val="20"/>
                <w:szCs w:val="20"/>
              </w:rPr>
              <w:t>Tỉnh lộ</w:t>
            </w:r>
            <w:r>
              <w:rPr>
                <w:rFonts w:ascii="Arial" w:hAnsi="Arial" w:cs="Arial"/>
                <w:b/>
                <w:bCs/>
                <w:color w:val="auto"/>
                <w:sz w:val="20"/>
                <w:szCs w:val="20"/>
              </w:rPr>
              <w:t xml:space="preserve"> 261 (Km39+300) đến Cầu Nhái, xã Đắc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Đỗ Cận (</w:t>
            </w:r>
            <w:r>
              <w:rPr>
                <w:rFonts w:ascii="Arial" w:hAnsi="Arial" w:cs="Arial"/>
                <w:color w:val="auto"/>
                <w:sz w:val="20"/>
                <w:szCs w:val="20"/>
                <w:lang w:val="vi-VN"/>
              </w:rPr>
              <w:t xml:space="preserve">Km 42, </w:t>
            </w:r>
            <w:r>
              <w:rPr>
                <w:rFonts w:ascii="Arial" w:hAnsi="Arial" w:cs="Arial"/>
                <w:color w:val="auto"/>
                <w:sz w:val="20"/>
                <w:szCs w:val="20"/>
              </w:rPr>
              <w:t>Tỉnh lộ 261</w:t>
            </w:r>
            <w:r>
              <w:rPr>
                <w:rFonts w:ascii="Arial" w:hAnsi="Arial" w:cs="Arial"/>
                <w:color w:val="auto"/>
                <w:sz w:val="20"/>
                <w:szCs w:val="20"/>
                <w:lang w:val="vi-VN"/>
              </w:rPr>
              <w:t xml:space="preserve"> cũ</w:t>
            </w:r>
            <w:r>
              <w:rPr>
                <w:rFonts w:ascii="Arial" w:hAnsi="Arial" w:cs="Arial"/>
                <w:color w:val="auto"/>
                <w:sz w:val="20"/>
                <w:szCs w:val="20"/>
              </w:rPr>
              <w:t>) + 100m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q</w:t>
            </w:r>
            <w:r>
              <w:rPr>
                <w:rFonts w:ascii="Arial" w:hAnsi="Arial" w:cs="Arial"/>
                <w:color w:val="auto"/>
                <w:sz w:val="20"/>
                <w:szCs w:val="20"/>
              </w:rPr>
              <w:t>ua 100m đến Cầu Nhái</w:t>
            </w:r>
            <w:r>
              <w:rPr>
                <w:rFonts w:ascii="Arial" w:hAnsi="Arial" w:cs="Arial"/>
                <w:color w:val="auto"/>
                <w:sz w:val="20"/>
                <w:szCs w:val="20"/>
                <w:lang w:val="vi-VN"/>
              </w:rPr>
              <w:t>, xã Đắc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XIV</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TRẦN NGUYÊN HÃN (Từ Quốc lộ 3 cũ (Km41) đến UBND xã Nam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kênh Núi Cốc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kênh </w:t>
            </w:r>
            <w:r>
              <w:rPr>
                <w:rFonts w:ascii="Arial" w:hAnsi="Arial" w:cs="Arial"/>
                <w:color w:val="auto"/>
                <w:sz w:val="20"/>
                <w:szCs w:val="20"/>
                <w:lang w:val="vi-VN"/>
              </w:rPr>
              <w:t>N</w:t>
            </w:r>
            <w:r>
              <w:rPr>
                <w:rFonts w:ascii="Arial" w:hAnsi="Arial" w:cs="Arial"/>
                <w:color w:val="auto"/>
                <w:sz w:val="20"/>
                <w:szCs w:val="20"/>
              </w:rPr>
              <w:t xml:space="preserve">úi </w:t>
            </w:r>
            <w:r>
              <w:rPr>
                <w:rFonts w:ascii="Arial" w:hAnsi="Arial" w:cs="Arial"/>
                <w:color w:val="auto"/>
                <w:sz w:val="20"/>
                <w:szCs w:val="20"/>
                <w:lang w:val="vi-VN"/>
              </w:rPr>
              <w:t>C</w:t>
            </w:r>
            <w:r>
              <w:rPr>
                <w:rFonts w:ascii="Arial" w:hAnsi="Arial" w:cs="Arial"/>
                <w:color w:val="auto"/>
                <w:sz w:val="20"/>
                <w:szCs w:val="20"/>
              </w:rPr>
              <w:t>ốc đến UBND xã Nam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TRIỆU QUANG PHỤC (Từ Quốc lộ 3 cũ (Km37) đến chân cầu vượt Đông Cao)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w:t>
            </w:r>
            <w:r>
              <w:rPr>
                <w:rFonts w:ascii="Arial" w:hAnsi="Arial" w:cs="Arial"/>
                <w:color w:val="auto"/>
                <w:sz w:val="20"/>
                <w:szCs w:val="20"/>
                <w:lang w:val="vi-VN"/>
              </w:rPr>
              <w:t xml:space="preserve">cũ </w:t>
            </w:r>
            <w:r>
              <w:rPr>
                <w:rFonts w:ascii="Arial" w:hAnsi="Arial" w:cs="Arial"/>
                <w:color w:val="auto"/>
                <w:sz w:val="20"/>
                <w:szCs w:val="20"/>
              </w:rPr>
              <w:t>đến đường sắt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sắt đến chân cầu vượt Đông Cao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TRẦN QUANG KHẢI (Từ Quốc lộ 3 cũ (Km37) đến đê Sông Công, xã Trung Thành)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 đến </w:t>
            </w:r>
            <w:r>
              <w:rPr>
                <w:rFonts w:ascii="Arial" w:hAnsi="Arial" w:cs="Arial"/>
                <w:color w:val="auto"/>
                <w:sz w:val="20"/>
                <w:szCs w:val="20"/>
                <w:lang w:val="vi-VN"/>
              </w:rPr>
              <w:t xml:space="preserve">qua </w:t>
            </w:r>
            <w:r>
              <w:rPr>
                <w:rFonts w:ascii="Arial" w:hAnsi="Arial" w:cs="Arial"/>
                <w:color w:val="auto"/>
                <w:sz w:val="20"/>
                <w:szCs w:val="20"/>
              </w:rPr>
              <w:t>chợ Thanh Xuyên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chợ Thanh Xuyên 50m đến 2</w:t>
            </w:r>
            <w:r>
              <w:rPr>
                <w:rFonts w:ascii="Arial" w:hAnsi="Arial" w:cs="Arial"/>
                <w:color w:val="auto"/>
                <w:sz w:val="20"/>
                <w:szCs w:val="20"/>
                <w:lang w:val="vi-VN"/>
              </w:rPr>
              <w:t>5</w:t>
            </w:r>
            <w:r>
              <w:rPr>
                <w:rFonts w:ascii="Arial" w:hAnsi="Arial" w:cs="Arial"/>
                <w:color w:val="auto"/>
                <w:sz w:val="20"/>
                <w:szCs w:val="20"/>
              </w:rPr>
              <w:t>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chợ Thanh Xuyên 250m đến đê Sông Công xã Trung Thành (đê Tứ Thịnh)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XVII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LÝ THIÊN BẢO (Từ Quốc lộ 3 (Km33+350) đến Cống chui Phù Lôi, xã Thuận Thành)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hết Công ty kinh doanh Than Bắc Thái</w:t>
            </w:r>
          </w:p>
          <w:p>
            <w:pPr>
              <w:rPr>
                <w:rFonts w:ascii="Arial" w:hAnsi="Arial" w:cs="Arial"/>
                <w:color w:val="auto"/>
                <w:sz w:val="20"/>
                <w:szCs w:val="20"/>
              </w:rPr>
            </w:pPr>
            <w:r>
              <w:rPr>
                <w:rFonts w:ascii="Arial" w:hAnsi="Arial" w:cs="Arial"/>
                <w:color w:val="auto"/>
                <w:sz w:val="20"/>
                <w:szCs w:val="20"/>
              </w:rPr>
              <w:t>(UBND xã Thuận Thành cũ)</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Công ty kinh doanh Than Bắc Thái (UBND xã</w:t>
            </w:r>
          </w:p>
          <w:p>
            <w:pPr>
              <w:rPr>
                <w:rFonts w:ascii="Arial" w:hAnsi="Arial" w:cs="Arial"/>
                <w:color w:val="auto"/>
                <w:sz w:val="20"/>
                <w:szCs w:val="20"/>
              </w:rPr>
            </w:pPr>
            <w:r>
              <w:rPr>
                <w:rFonts w:ascii="Arial" w:hAnsi="Arial" w:cs="Arial"/>
                <w:color w:val="auto"/>
                <w:sz w:val="20"/>
                <w:szCs w:val="20"/>
              </w:rPr>
              <w:t>Thuận Thành cũ) đến cống chui Phù Lôi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chui Phù Lôi đến cống số 3 đê Chã Thuận Thành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Đê Chã đến Tái định cư Phù Lôi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Đê Chã đến ngã tư nhà ông Phạm Bá Lơ</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nhà ông Phạm Bá Lơ đến nhà ông Thơm (trưởng xóm)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nhà ông Thơm (trưởng xóm) đến đê Chã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XVIII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TRIỆU TÚC (Từ Quốc lộ 3 (Công ty Sữa Km35+700) đến Cống Táo, xã Thuận Thành)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đường sắt Hà Thái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đường sắt Hà Thái đến cống Táo</w:t>
            </w:r>
            <w:r>
              <w:rPr>
                <w:rFonts w:ascii="Arial" w:hAnsi="Arial" w:cs="Arial"/>
                <w:color w:val="auto"/>
                <w:sz w:val="20"/>
                <w:szCs w:val="20"/>
                <w:lang w:val="vi-VN"/>
              </w:rPr>
              <w:t>, xã Thuận Thành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Ngõ </w:t>
            </w:r>
            <w:r>
              <w:rPr>
                <w:rFonts w:ascii="Arial" w:hAnsi="Arial" w:cs="Arial"/>
                <w:color w:val="auto"/>
                <w:sz w:val="20"/>
                <w:szCs w:val="20"/>
                <w:lang w:val="vi-VN"/>
              </w:rPr>
              <w:t xml:space="preserve">số </w:t>
            </w:r>
            <w:r>
              <w:rPr>
                <w:rFonts w:ascii="Arial" w:hAnsi="Arial" w:cs="Arial"/>
                <w:color w:val="auto"/>
                <w:sz w:val="20"/>
                <w:szCs w:val="20"/>
              </w:rPr>
              <w:t>2</w:t>
            </w:r>
            <w:r>
              <w:rPr>
                <w:rFonts w:ascii="Arial" w:hAnsi="Arial" w:cs="Arial"/>
                <w:color w:val="auto"/>
                <w:sz w:val="20"/>
                <w:szCs w:val="20"/>
                <w:lang w:val="vi-VN"/>
              </w:rPr>
              <w:t xml:space="preserve">, số 4, </w:t>
            </w:r>
            <w:r>
              <w:rPr>
                <w:rFonts w:ascii="Arial" w:hAnsi="Arial" w:cs="Arial"/>
                <w:color w:val="auto"/>
                <w:sz w:val="20"/>
                <w:szCs w:val="20"/>
              </w:rPr>
              <w:t>vào 150m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Trạm bơm cống Táo qua nhà ông Luật đến cây đa to, xóm Xây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ngã ba dốc đền Đồng Thụ đến nhà ông Giới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XIX</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PHẠM TU (Từ Quốc lộ 3 (Km40+100) đến UBND xã Tân Hương)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hết nhà ông Lợi Thuận</w:t>
            </w:r>
            <w:r>
              <w:rPr>
                <w:rFonts w:ascii="Arial" w:hAnsi="Arial" w:cs="Arial"/>
                <w:color w:val="auto"/>
                <w:sz w:val="20"/>
                <w:szCs w:val="20"/>
                <w:lang w:val="vi-VN"/>
              </w:rPr>
              <w:t>,</w:t>
            </w:r>
            <w:r>
              <w:rPr>
                <w:rFonts w:ascii="Arial" w:hAnsi="Arial" w:cs="Arial"/>
                <w:color w:val="auto"/>
                <w:sz w:val="20"/>
                <w:szCs w:val="20"/>
              </w:rPr>
              <w:t xml:space="preserve"> xã Tân Hương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nhà ông Lợi Thuận</w:t>
            </w:r>
            <w:r>
              <w:rPr>
                <w:rFonts w:ascii="Arial" w:hAnsi="Arial" w:cs="Arial"/>
                <w:color w:val="auto"/>
                <w:sz w:val="20"/>
                <w:szCs w:val="20"/>
                <w:lang w:val="vi-VN"/>
              </w:rPr>
              <w:t>,</w:t>
            </w:r>
            <w:r>
              <w:rPr>
                <w:rFonts w:ascii="Arial" w:hAnsi="Arial" w:cs="Arial"/>
                <w:color w:val="auto"/>
                <w:sz w:val="20"/>
                <w:szCs w:val="20"/>
              </w:rPr>
              <w:t xml:space="preserve"> xã Tân Hương đến hết </w:t>
            </w:r>
            <w:r>
              <w:rPr>
                <w:rFonts w:ascii="Arial" w:hAnsi="Arial" w:cs="Arial"/>
                <w:color w:val="auto"/>
                <w:sz w:val="20"/>
                <w:szCs w:val="20"/>
                <w:lang w:val="vi-VN"/>
              </w:rPr>
              <w:t>T</w:t>
            </w:r>
            <w:r>
              <w:rPr>
                <w:rFonts w:ascii="Arial" w:hAnsi="Arial" w:cs="Arial"/>
                <w:color w:val="auto"/>
                <w:sz w:val="20"/>
                <w:szCs w:val="20"/>
              </w:rPr>
              <w:t>rạm</w:t>
            </w:r>
            <w:r>
              <w:rPr>
                <w:rFonts w:ascii="Arial" w:hAnsi="Arial" w:cs="Arial"/>
                <w:color w:val="auto"/>
                <w:sz w:val="20"/>
                <w:szCs w:val="20"/>
                <w:lang w:val="vi-VN"/>
              </w:rPr>
              <w:t xml:space="preserve"> Y tế</w:t>
            </w:r>
            <w:r>
              <w:rPr>
                <w:rFonts w:ascii="Arial" w:hAnsi="Arial" w:cs="Arial"/>
                <w:color w:val="auto"/>
                <w:sz w:val="20"/>
                <w:szCs w:val="20"/>
              </w:rPr>
              <w:t xml:space="preserve"> xã Tân Hương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Từ giáp Trạm Y tế xã Tân Hương đến UBND xã Tân Hương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Trạm </w:t>
            </w:r>
            <w:r>
              <w:rPr>
                <w:rFonts w:ascii="Arial" w:hAnsi="Arial" w:cs="Arial"/>
                <w:color w:val="auto"/>
                <w:sz w:val="20"/>
                <w:szCs w:val="20"/>
                <w:lang w:val="vi-VN"/>
              </w:rPr>
              <w:t>Y tế</w:t>
            </w:r>
            <w:r>
              <w:rPr>
                <w:rFonts w:ascii="Arial" w:hAnsi="Arial" w:cs="Arial"/>
                <w:color w:val="auto"/>
                <w:sz w:val="20"/>
                <w:szCs w:val="20"/>
              </w:rPr>
              <w:t xml:space="preserve"> xã đến hết Trường Tiểu học và Trung học cơ sở</w:t>
            </w:r>
            <w:r>
              <w:rPr>
                <w:rFonts w:ascii="Arial" w:hAnsi="Arial" w:cs="Arial"/>
                <w:color w:val="auto"/>
                <w:sz w:val="20"/>
                <w:szCs w:val="20"/>
                <w:lang w:val="vi-VN"/>
              </w:rPr>
              <w:t>,</w:t>
            </w:r>
            <w:r>
              <w:rPr>
                <w:rFonts w:ascii="Arial" w:hAnsi="Arial" w:cs="Arial"/>
                <w:color w:val="auto"/>
                <w:sz w:val="20"/>
                <w:szCs w:val="20"/>
              </w:rPr>
              <w:t xml:space="preserve"> xã Tân Hương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w:t>
            </w:r>
            <w:r>
              <w:rPr>
                <w:rFonts w:ascii="Arial" w:hAnsi="Arial" w:cs="Arial"/>
                <w:color w:val="auto"/>
                <w:sz w:val="20"/>
                <w:szCs w:val="20"/>
                <w:lang w:val="vi-VN"/>
              </w:rPr>
              <w:t>ừ</w:t>
            </w:r>
            <w:r>
              <w:rPr>
                <w:rFonts w:ascii="Arial" w:hAnsi="Arial" w:cs="Arial"/>
                <w:color w:val="auto"/>
                <w:sz w:val="20"/>
                <w:szCs w:val="20"/>
              </w:rPr>
              <w:t xml:space="preserve"> UBND xã + 100m đến </w:t>
            </w:r>
            <w:r>
              <w:rPr>
                <w:rFonts w:ascii="Arial" w:hAnsi="Arial" w:cs="Arial"/>
                <w:color w:val="auto"/>
                <w:sz w:val="20"/>
                <w:szCs w:val="20"/>
                <w:lang w:val="vi-VN"/>
              </w:rPr>
              <w:t xml:space="preserve">đất nhà </w:t>
            </w:r>
            <w:r>
              <w:rPr>
                <w:rFonts w:ascii="Arial" w:hAnsi="Arial" w:cs="Arial"/>
                <w:color w:val="auto"/>
                <w:sz w:val="20"/>
                <w:szCs w:val="20"/>
              </w:rPr>
              <w:t>ông Việt xóm Hương Đình 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w:t>
            </w:r>
            <w:r>
              <w:rPr>
                <w:rFonts w:ascii="Arial" w:hAnsi="Arial" w:cs="Arial"/>
                <w:color w:val="auto"/>
                <w:sz w:val="20"/>
                <w:szCs w:val="20"/>
                <w:lang w:val="vi-VN"/>
              </w:rPr>
              <w:t>đất nhà</w:t>
            </w:r>
            <w:r>
              <w:rPr>
                <w:rFonts w:ascii="Arial" w:hAnsi="Arial" w:cs="Arial"/>
                <w:color w:val="auto"/>
                <w:sz w:val="20"/>
                <w:szCs w:val="20"/>
              </w:rPr>
              <w:t xml:space="preserve"> ông Phúc</w:t>
            </w:r>
            <w:r>
              <w:rPr>
                <w:rFonts w:ascii="Arial" w:hAnsi="Arial" w:cs="Arial"/>
                <w:color w:val="auto"/>
                <w:sz w:val="20"/>
                <w:szCs w:val="20"/>
                <w:lang w:val="vi-VN"/>
              </w:rPr>
              <w:t xml:space="preserve">, </w:t>
            </w:r>
            <w:r>
              <w:rPr>
                <w:rFonts w:ascii="Arial" w:hAnsi="Arial" w:cs="Arial"/>
                <w:color w:val="auto"/>
                <w:sz w:val="20"/>
                <w:szCs w:val="20"/>
              </w:rPr>
              <w:t xml:space="preserve">xóm Tân Long 3 đến </w:t>
            </w:r>
            <w:r>
              <w:rPr>
                <w:rFonts w:ascii="Arial" w:hAnsi="Arial" w:cs="Arial"/>
                <w:color w:val="auto"/>
                <w:sz w:val="20"/>
                <w:szCs w:val="20"/>
                <w:lang w:val="vi-VN"/>
              </w:rPr>
              <w:t>đất nhà</w:t>
            </w:r>
            <w:r>
              <w:rPr>
                <w:rFonts w:ascii="Arial" w:hAnsi="Arial" w:cs="Arial"/>
                <w:color w:val="auto"/>
                <w:sz w:val="20"/>
                <w:szCs w:val="20"/>
              </w:rPr>
              <w:t xml:space="preserve"> ông Cường</w:t>
            </w:r>
            <w:r>
              <w:rPr>
                <w:rFonts w:ascii="Arial" w:hAnsi="Arial" w:cs="Arial"/>
                <w:color w:val="auto"/>
                <w:sz w:val="20"/>
                <w:szCs w:val="20"/>
                <w:lang w:val="vi-VN"/>
              </w:rPr>
              <w:t>, x</w:t>
            </w:r>
            <w:r>
              <w:rPr>
                <w:rFonts w:ascii="Arial" w:hAnsi="Arial" w:cs="Arial"/>
                <w:color w:val="auto"/>
                <w:sz w:val="20"/>
                <w:szCs w:val="20"/>
              </w:rPr>
              <w:t>óm Tân Trung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đất nhà</w:t>
            </w:r>
            <w:r>
              <w:rPr>
                <w:rFonts w:ascii="Arial" w:hAnsi="Arial" w:cs="Arial"/>
                <w:color w:val="auto"/>
                <w:sz w:val="20"/>
                <w:szCs w:val="20"/>
              </w:rPr>
              <w:t xml:space="preserve"> ông Cường</w:t>
            </w:r>
            <w:r>
              <w:rPr>
                <w:rFonts w:ascii="Arial" w:hAnsi="Arial" w:cs="Arial"/>
                <w:color w:val="auto"/>
                <w:sz w:val="20"/>
                <w:szCs w:val="20"/>
                <w:lang w:val="vi-VN"/>
              </w:rPr>
              <w:t xml:space="preserve">, </w:t>
            </w:r>
            <w:r>
              <w:rPr>
                <w:rFonts w:ascii="Arial" w:hAnsi="Arial" w:cs="Arial"/>
                <w:color w:val="auto"/>
                <w:sz w:val="20"/>
                <w:szCs w:val="20"/>
              </w:rPr>
              <w:t>xóm Tân Trung đi Cẩm Na đến giáp đất xã Đông Cao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5</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đất nhà ông Phúc, xóm Tân Long 3 đến hết đất nhà ông Hào, xóm Đông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TRẦN KHÁNH DƯ (Từ Quốc lộ 3 (Km40+100) đến cầu Bến Vạn, xã Nam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 đến nghè ông Đại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nghè ông Đại đến cầu Bến Vạn</w:t>
            </w:r>
            <w:r>
              <w:rPr>
                <w:rFonts w:ascii="Arial" w:hAnsi="Arial" w:cs="Arial"/>
                <w:color w:val="auto"/>
                <w:sz w:val="20"/>
                <w:szCs w:val="20"/>
                <w:lang w:val="vi-VN"/>
              </w:rPr>
              <w:t>, xã Nam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w:t>
            </w:r>
          </w:p>
        </w:tc>
        <w:tc>
          <w:tcPr>
            <w:tcW w:w="713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MỘT SỐ ĐƯỜNG THUỘC PHƯỜNG ĐỒNG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nút giao Yên Bình (đường gom) đến Nhà máy Samsung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đường gom (nhà máy SamSung) qua cổng số 6 Sam Sung đến đường 47</w:t>
            </w:r>
            <w:r>
              <w:rPr>
                <w:rFonts w:ascii="Arial" w:hAnsi="Arial" w:cs="Arial"/>
                <w:color w:val="auto"/>
                <w:sz w:val="20"/>
                <w:szCs w:val="20"/>
                <w:lang w:val="vi-VN"/>
              </w:rPr>
              <w:t>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Máng</w:t>
            </w:r>
            <w:r>
              <w:rPr>
                <w:rFonts w:ascii="Arial" w:hAnsi="Arial" w:cs="Arial"/>
                <w:color w:val="auto"/>
                <w:sz w:val="20"/>
                <w:szCs w:val="20"/>
                <w:lang w:val="vi-VN"/>
              </w:rPr>
              <w:t>,</w:t>
            </w:r>
            <w:r>
              <w:rPr>
                <w:rFonts w:ascii="Arial" w:hAnsi="Arial" w:cs="Arial"/>
                <w:color w:val="auto"/>
                <w:sz w:val="20"/>
                <w:szCs w:val="20"/>
              </w:rPr>
              <w:t xml:space="preserve"> tổ dân phố Vinh Xương đến đất ở </w:t>
            </w:r>
            <w:r>
              <w:rPr>
                <w:rFonts w:ascii="Arial" w:hAnsi="Arial" w:cs="Arial"/>
                <w:color w:val="auto"/>
                <w:sz w:val="20"/>
                <w:szCs w:val="20"/>
                <w:lang w:val="vi-VN"/>
              </w:rPr>
              <w:t xml:space="preserve">nhà </w:t>
            </w:r>
            <w:r>
              <w:rPr>
                <w:rFonts w:ascii="Arial" w:hAnsi="Arial" w:cs="Arial"/>
                <w:color w:val="auto"/>
                <w:sz w:val="20"/>
                <w:szCs w:val="20"/>
              </w:rPr>
              <w:t>ông Tấn, tổ dân phố Vinh Xương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Mỵ, tổ dân phố Vinh Xương qua nhà ông Hải đến đường Gom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Sơn, tổ dân phố Vườn Dẫy đến ngã ba nhà bà Sâm, tổ dân phố Vườn Dẫy</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Thoan, tổ dân phố Tân Hoa đến ngã ba Trạm điện Thanh Xuân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Huyên (Sơn), tổ dân phố Hoàng Thanh qua ngã ba Trạm điện Thanh Xuân đến đường 47m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Nhất qua Nhà Văn hóa tổ dân phố Tân Hoa cũ</w:t>
            </w:r>
            <w:r>
              <w:rPr>
                <w:rFonts w:ascii="Arial" w:hAnsi="Arial" w:cs="Arial"/>
                <w:color w:val="auto"/>
                <w:sz w:val="20"/>
                <w:szCs w:val="20"/>
                <w:lang w:val="vi-VN"/>
              </w:rPr>
              <w:t>,</w:t>
            </w:r>
            <w:r>
              <w:rPr>
                <w:rFonts w:ascii="Arial" w:hAnsi="Arial" w:cs="Arial"/>
                <w:color w:val="auto"/>
                <w:sz w:val="20"/>
                <w:szCs w:val="20"/>
              </w:rPr>
              <w:t xml:space="preserve"> đến</w:t>
            </w:r>
            <w:r>
              <w:rPr>
                <w:rFonts w:ascii="Arial" w:hAnsi="Arial" w:cs="Arial"/>
                <w:color w:val="auto"/>
                <w:sz w:val="20"/>
                <w:szCs w:val="20"/>
                <w:lang w:val="vi-VN"/>
              </w:rPr>
              <w:t xml:space="preserve"> khu</w:t>
            </w:r>
            <w:r>
              <w:rPr>
                <w:rFonts w:ascii="Arial" w:hAnsi="Arial" w:cs="Arial"/>
                <w:color w:val="auto"/>
                <w:sz w:val="20"/>
                <w:szCs w:val="20"/>
              </w:rPr>
              <w:t xml:space="preserve"> </w:t>
            </w:r>
            <w:r>
              <w:rPr>
                <w:rFonts w:ascii="Arial" w:hAnsi="Arial" w:cs="Arial"/>
                <w:color w:val="auto"/>
                <w:sz w:val="20"/>
                <w:szCs w:val="20"/>
                <w:lang w:val="vi-VN"/>
              </w:rPr>
              <w:t>t</w:t>
            </w:r>
            <w:r>
              <w:rPr>
                <w:rFonts w:ascii="Arial" w:hAnsi="Arial" w:cs="Arial"/>
                <w:color w:val="auto"/>
                <w:sz w:val="20"/>
                <w:szCs w:val="20"/>
              </w:rPr>
              <w:t>ái định cư Tân Hoa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 xml:space="preserve">ừ nhà </w:t>
            </w:r>
            <w:r>
              <w:rPr>
                <w:rFonts w:ascii="Arial" w:hAnsi="Arial" w:cs="Arial"/>
                <w:color w:val="auto"/>
                <w:sz w:val="20"/>
                <w:szCs w:val="20"/>
                <w:lang w:val="vi-VN"/>
              </w:rPr>
              <w:t xml:space="preserve">bà </w:t>
            </w:r>
            <w:r>
              <w:rPr>
                <w:rFonts w:ascii="Arial" w:hAnsi="Arial" w:cs="Arial"/>
                <w:color w:val="auto"/>
                <w:sz w:val="20"/>
                <w:szCs w:val="20"/>
              </w:rPr>
              <w:t>Huyền (Hưng), ngã tư tổ dân phố Hoàng Vân qua nhà bà Phòng, tổ dân phố Hoàng Vân đến đường vành đai 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Thuận, tổ dân phố Hoàng Vân đến đường vành đai 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Cường</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Hoàng Thanh đến đường vành đai 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 xml:space="preserve">ừ đường 47m đến nhà </w:t>
            </w:r>
            <w:r>
              <w:rPr>
                <w:rFonts w:ascii="Arial" w:hAnsi="Arial" w:cs="Arial"/>
                <w:color w:val="auto"/>
                <w:sz w:val="20"/>
                <w:szCs w:val="20"/>
                <w:lang w:val="vi-VN"/>
              </w:rPr>
              <w:t xml:space="preserve">bà </w:t>
            </w:r>
            <w:r>
              <w:rPr>
                <w:rFonts w:ascii="Arial" w:hAnsi="Arial" w:cs="Arial"/>
                <w:color w:val="auto"/>
                <w:sz w:val="20"/>
                <w:szCs w:val="20"/>
              </w:rPr>
              <w:t>Huyền (Hưng) ngã tư, tổ dân phố Hoàng Vân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từ nhà ông Kế</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Hoàng Thanh đến </w:t>
            </w:r>
            <w:r>
              <w:rPr>
                <w:rFonts w:ascii="Arial" w:hAnsi="Arial" w:cs="Arial"/>
                <w:color w:val="auto"/>
                <w:sz w:val="20"/>
                <w:szCs w:val="20"/>
                <w:lang w:val="vi-VN"/>
              </w:rPr>
              <w:t>n</w:t>
            </w:r>
            <w:r>
              <w:rPr>
                <w:rFonts w:ascii="Arial" w:hAnsi="Arial" w:cs="Arial"/>
                <w:color w:val="auto"/>
                <w:sz w:val="20"/>
                <w:szCs w:val="20"/>
              </w:rPr>
              <w:t>ghĩa địa Đồng Sểnh</w:t>
            </w:r>
          </w:p>
        </w:tc>
        <w:tc>
          <w:tcPr>
            <w:tcW w:w="1064"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 xml:space="preserve">ừ nhà ông Kế </w:t>
            </w:r>
            <w:r>
              <w:rPr>
                <w:rFonts w:ascii="Arial" w:hAnsi="Arial" w:cs="Arial"/>
                <w:color w:val="auto"/>
                <w:sz w:val="20"/>
                <w:szCs w:val="20"/>
                <w:lang w:val="vi-VN"/>
              </w:rPr>
              <w:t>tổ dân phố</w:t>
            </w:r>
            <w:r>
              <w:rPr>
                <w:rFonts w:ascii="Arial" w:hAnsi="Arial" w:cs="Arial"/>
                <w:color w:val="auto"/>
                <w:sz w:val="20"/>
                <w:szCs w:val="20"/>
              </w:rPr>
              <w:t xml:space="preserve"> Hoàng Thanh đến ngã ba nhà ông Cường</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Hoàng Thanh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 xml:space="preserve">ừ ngã ba nhà ông Cường đến </w:t>
            </w:r>
            <w:r>
              <w:rPr>
                <w:rFonts w:ascii="Arial" w:hAnsi="Arial" w:cs="Arial"/>
                <w:color w:val="auto"/>
                <w:sz w:val="20"/>
                <w:szCs w:val="20"/>
                <w:lang w:val="vi-VN"/>
              </w:rPr>
              <w:t>n</w:t>
            </w:r>
            <w:r>
              <w:rPr>
                <w:rFonts w:ascii="Arial" w:hAnsi="Arial" w:cs="Arial"/>
                <w:color w:val="auto"/>
                <w:sz w:val="20"/>
                <w:szCs w:val="20"/>
              </w:rPr>
              <w:t>ghĩa địa Đồng Sểnh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Lễ, tổ dân phố Hoàng Thanh đến nhà ông Ba (Đương)</w:t>
            </w:r>
            <w:r>
              <w:rPr>
                <w:rFonts w:ascii="Arial" w:hAnsi="Arial" w:cs="Arial"/>
                <w:color w:val="auto"/>
                <w:sz w:val="20"/>
                <w:szCs w:val="20"/>
                <w:lang w:val="vi-VN"/>
              </w:rPr>
              <w:t>,</w:t>
            </w:r>
            <w:r>
              <w:rPr>
                <w:rFonts w:ascii="Arial" w:hAnsi="Arial" w:cs="Arial"/>
                <w:color w:val="auto"/>
                <w:sz w:val="20"/>
                <w:szCs w:val="20"/>
              </w:rPr>
              <w:t xml:space="preserve"> tổ dân phố Hoàng Thanh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Hướng, tổ dân phố Hoàng Thanh đến nhà ông Ngọ (Lan), tổ dân phố Hoàng Thanh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bà Hoa (giáp đường sắt Hà - Thái) đến hết địa phận phường Đồng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Dũng</w:t>
            </w:r>
            <w:r>
              <w:rPr>
                <w:rFonts w:ascii="Arial" w:hAnsi="Arial" w:cs="Arial"/>
                <w:color w:val="auto"/>
                <w:sz w:val="20"/>
                <w:szCs w:val="20"/>
                <w:lang w:val="vi-VN"/>
              </w:rPr>
              <w:t>,</w:t>
            </w:r>
            <w:r>
              <w:rPr>
                <w:rFonts w:ascii="Arial" w:hAnsi="Arial" w:cs="Arial"/>
                <w:color w:val="auto"/>
                <w:sz w:val="20"/>
                <w:szCs w:val="20"/>
              </w:rPr>
              <w:t xml:space="preserve"> tổ dân phố Ga đến hết đất nhà ông Đức</w:t>
            </w:r>
            <w:r>
              <w:rPr>
                <w:rFonts w:ascii="Arial" w:hAnsi="Arial" w:cs="Arial"/>
                <w:color w:val="auto"/>
                <w:sz w:val="20"/>
                <w:szCs w:val="20"/>
                <w:lang w:val="vi-VN"/>
              </w:rPr>
              <w:t>,</w:t>
            </w:r>
            <w:r>
              <w:rPr>
                <w:rFonts w:ascii="Arial" w:hAnsi="Arial" w:cs="Arial"/>
                <w:color w:val="auto"/>
                <w:sz w:val="20"/>
                <w:szCs w:val="20"/>
              </w:rPr>
              <w:t xml:space="preserve"> tổ dân phố Ga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w:t>
            </w:r>
            <w:r>
              <w:rPr>
                <w:rFonts w:ascii="Arial" w:hAnsi="Arial" w:cs="Arial"/>
                <w:color w:val="auto"/>
                <w:sz w:val="20"/>
                <w:szCs w:val="20"/>
              </w:rPr>
              <w:t xml:space="preserve">ừ nhà ông Tiến </w:t>
            </w:r>
            <w:r>
              <w:rPr>
                <w:rFonts w:ascii="Arial" w:hAnsi="Arial" w:cs="Arial"/>
                <w:color w:val="auto"/>
                <w:sz w:val="20"/>
                <w:szCs w:val="20"/>
                <w:lang w:val="vi-VN"/>
              </w:rPr>
              <w:t>(</w:t>
            </w:r>
            <w:r>
              <w:rPr>
                <w:rFonts w:ascii="Arial" w:hAnsi="Arial" w:cs="Arial"/>
                <w:color w:val="auto"/>
                <w:sz w:val="20"/>
                <w:szCs w:val="20"/>
              </w:rPr>
              <w:t xml:space="preserve">Mười) </w:t>
            </w:r>
            <w:r>
              <w:rPr>
                <w:rFonts w:ascii="Arial" w:hAnsi="Arial" w:cs="Arial"/>
                <w:color w:val="auto"/>
                <w:sz w:val="20"/>
                <w:szCs w:val="20"/>
                <w:lang w:val="vi-VN"/>
              </w:rPr>
              <w:t>tổ dân phố</w:t>
            </w:r>
            <w:r>
              <w:rPr>
                <w:rFonts w:ascii="Arial" w:hAnsi="Arial" w:cs="Arial"/>
                <w:color w:val="auto"/>
                <w:sz w:val="20"/>
                <w:szCs w:val="20"/>
              </w:rPr>
              <w:t xml:space="preserve"> Ga đến đường sắt (nhà bà Nghì</w:t>
            </w:r>
            <w:r>
              <w:rPr>
                <w:rFonts w:ascii="Arial" w:hAnsi="Arial" w:cs="Arial"/>
                <w:color w:val="auto"/>
                <w:sz w:val="20"/>
                <w:szCs w:val="20"/>
                <w:lang w:val="vi-VN"/>
              </w:rPr>
              <w:t>, tổ dân phố</w:t>
            </w:r>
            <w:r>
              <w:rPr>
                <w:rFonts w:ascii="Arial" w:hAnsi="Arial" w:cs="Arial"/>
                <w:color w:val="auto"/>
                <w:sz w:val="20"/>
                <w:szCs w:val="20"/>
              </w:rPr>
              <w:t xml:space="preserve"> Đại Phong</w:t>
            </w:r>
            <w:r>
              <w:rPr>
                <w:rFonts w:ascii="Arial" w:hAnsi="Arial" w:cs="Arial"/>
                <w:color w:val="auto"/>
                <w:sz w:val="20"/>
                <w:szCs w:val="20"/>
                <w:lang w:val="vi-VN"/>
              </w:rPr>
              <w:t>,</w:t>
            </w:r>
            <w:r>
              <w:rPr>
                <w:rFonts w:ascii="Arial" w:hAnsi="Arial" w:cs="Arial"/>
                <w:color w:val="auto"/>
                <w:sz w:val="20"/>
                <w:szCs w:val="20"/>
              </w:rPr>
              <w:t xml:space="preserve"> phường Ba Hàng)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bà Trai</w:t>
            </w:r>
            <w:r>
              <w:rPr>
                <w:rFonts w:ascii="Arial" w:hAnsi="Arial" w:cs="Arial"/>
                <w:color w:val="auto"/>
                <w:sz w:val="20"/>
                <w:szCs w:val="20"/>
                <w:lang w:val="vi-VN"/>
              </w:rPr>
              <w:t>,</w:t>
            </w:r>
            <w:r>
              <w:rPr>
                <w:rFonts w:ascii="Arial" w:hAnsi="Arial" w:cs="Arial"/>
                <w:color w:val="auto"/>
                <w:sz w:val="20"/>
                <w:szCs w:val="20"/>
              </w:rPr>
              <w:t xml:space="preserve"> tổ dân phố Ấp Bắc qua trạm bảo vệ Thực Vật đến đường vào Z131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Lập (Lê)</w:t>
            </w:r>
            <w:r>
              <w:rPr>
                <w:rFonts w:ascii="Arial" w:hAnsi="Arial" w:cs="Arial"/>
                <w:color w:val="auto"/>
                <w:sz w:val="20"/>
                <w:szCs w:val="20"/>
                <w:lang w:val="vi-VN"/>
              </w:rPr>
              <w:t>,</w:t>
            </w:r>
            <w:r>
              <w:rPr>
                <w:rFonts w:ascii="Arial" w:hAnsi="Arial" w:cs="Arial"/>
                <w:color w:val="auto"/>
                <w:sz w:val="20"/>
                <w:szCs w:val="20"/>
              </w:rPr>
              <w:t xml:space="preserve"> tổ dân phố Ấp Bắc đến nhà </w:t>
            </w:r>
            <w:r>
              <w:rPr>
                <w:rFonts w:ascii="Arial" w:hAnsi="Arial" w:cs="Arial"/>
                <w:color w:val="auto"/>
                <w:sz w:val="20"/>
                <w:szCs w:val="20"/>
                <w:lang w:val="vi-VN"/>
              </w:rPr>
              <w:t>bà</w:t>
            </w:r>
            <w:r>
              <w:rPr>
                <w:rFonts w:ascii="Arial" w:hAnsi="Arial" w:cs="Arial"/>
                <w:color w:val="auto"/>
                <w:sz w:val="20"/>
                <w:szCs w:val="20"/>
              </w:rPr>
              <w:t xml:space="preserve"> Hằng (Thăng)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 xml:space="preserve">ừ nhà </w:t>
            </w:r>
            <w:r>
              <w:rPr>
                <w:rFonts w:ascii="Arial" w:hAnsi="Arial" w:cs="Arial"/>
                <w:color w:val="auto"/>
                <w:sz w:val="20"/>
                <w:szCs w:val="20"/>
                <w:lang w:val="vi-VN"/>
              </w:rPr>
              <w:t>bà</w:t>
            </w:r>
            <w:r>
              <w:rPr>
                <w:rFonts w:ascii="Arial" w:hAnsi="Arial" w:cs="Arial"/>
                <w:color w:val="auto"/>
                <w:sz w:val="20"/>
                <w:szCs w:val="20"/>
              </w:rPr>
              <w:t xml:space="preserve"> Hằng (Thăng) đến nhà ông Lê (</w:t>
            </w:r>
            <w:r>
              <w:rPr>
                <w:rFonts w:ascii="Arial" w:hAnsi="Arial" w:cs="Arial"/>
                <w:color w:val="auto"/>
                <w:sz w:val="20"/>
                <w:szCs w:val="20"/>
                <w:lang w:val="vi-VN"/>
              </w:rPr>
              <w:t>g</w:t>
            </w:r>
            <w:r>
              <w:rPr>
                <w:rFonts w:ascii="Arial" w:hAnsi="Arial" w:cs="Arial"/>
                <w:color w:val="auto"/>
                <w:sz w:val="20"/>
                <w:szCs w:val="20"/>
              </w:rPr>
              <w:t>iáp đất Tân Hương)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bà Thúy qua nhà ông Thàn</w:t>
            </w:r>
            <w:r>
              <w:rPr>
                <w:rFonts w:ascii="Arial" w:hAnsi="Arial" w:cs="Arial"/>
                <w:color w:val="auto"/>
                <w:sz w:val="20"/>
                <w:szCs w:val="20"/>
                <w:lang w:val="vi-VN"/>
              </w:rPr>
              <w:t>h</w:t>
            </w:r>
            <w:r>
              <w:rPr>
                <w:rFonts w:ascii="Arial" w:hAnsi="Arial" w:cs="Arial"/>
                <w:color w:val="auto"/>
                <w:sz w:val="20"/>
                <w:szCs w:val="20"/>
              </w:rPr>
              <w:t xml:space="preserve"> đến nhà </w:t>
            </w:r>
            <w:r>
              <w:rPr>
                <w:rFonts w:ascii="Arial" w:hAnsi="Arial" w:cs="Arial"/>
                <w:color w:val="auto"/>
                <w:sz w:val="20"/>
                <w:szCs w:val="20"/>
                <w:lang w:val="vi-VN"/>
              </w:rPr>
              <w:t>bà</w:t>
            </w:r>
            <w:r>
              <w:rPr>
                <w:rFonts w:ascii="Arial" w:hAnsi="Arial" w:cs="Arial"/>
                <w:color w:val="auto"/>
                <w:sz w:val="20"/>
                <w:szCs w:val="20"/>
              </w:rPr>
              <w:t xml:space="preserve"> Hằng (Thăng)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w:t>
            </w:r>
            <w:r>
              <w:rPr>
                <w:rFonts w:ascii="Arial" w:hAnsi="Arial" w:cs="Arial"/>
                <w:color w:val="auto"/>
                <w:sz w:val="20"/>
                <w:szCs w:val="20"/>
              </w:rPr>
              <w:t xml:space="preserve">ừ nhà ông Việt </w:t>
            </w:r>
            <w:r>
              <w:rPr>
                <w:rFonts w:ascii="Arial" w:hAnsi="Arial" w:cs="Arial"/>
                <w:color w:val="auto"/>
                <w:sz w:val="20"/>
                <w:szCs w:val="20"/>
                <w:lang w:val="vi-VN"/>
              </w:rPr>
              <w:t>tổ dân phố</w:t>
            </w:r>
            <w:r>
              <w:rPr>
                <w:rFonts w:ascii="Arial" w:hAnsi="Arial" w:cs="Arial"/>
                <w:color w:val="auto"/>
                <w:sz w:val="20"/>
                <w:szCs w:val="20"/>
              </w:rPr>
              <w:t xml:space="preserve"> Nam qua nhà ông Minh đến hết nhà ông Tiến </w:t>
            </w:r>
            <w:r>
              <w:rPr>
                <w:rFonts w:ascii="Arial" w:hAnsi="Arial" w:cs="Arial"/>
                <w:color w:val="auto"/>
                <w:sz w:val="20"/>
                <w:szCs w:val="20"/>
                <w:lang w:val="vi-VN"/>
              </w:rPr>
              <w:t>tổ dân phố</w:t>
            </w:r>
            <w:r>
              <w:rPr>
                <w:rFonts w:ascii="Arial" w:hAnsi="Arial" w:cs="Arial"/>
                <w:color w:val="auto"/>
                <w:sz w:val="20"/>
                <w:szCs w:val="20"/>
              </w:rPr>
              <w:t xml:space="preserve"> Ấp Bắc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w:t>
            </w:r>
            <w:r>
              <w:rPr>
                <w:rFonts w:ascii="Arial" w:hAnsi="Arial" w:cs="Arial"/>
                <w:color w:val="auto"/>
                <w:sz w:val="20"/>
                <w:szCs w:val="20"/>
              </w:rPr>
              <w:t>ừ nhà ông Cường (Lượng)</w:t>
            </w:r>
            <w:r>
              <w:rPr>
                <w:rFonts w:ascii="Arial" w:hAnsi="Arial" w:cs="Arial"/>
                <w:color w:val="auto"/>
                <w:sz w:val="20"/>
                <w:szCs w:val="20"/>
                <w:lang w:val="vi-VN"/>
              </w:rPr>
              <w:t>, tổ dân phố</w:t>
            </w:r>
            <w:r>
              <w:rPr>
                <w:rFonts w:ascii="Arial" w:hAnsi="Arial" w:cs="Arial"/>
                <w:color w:val="auto"/>
                <w:sz w:val="20"/>
                <w:szCs w:val="20"/>
              </w:rPr>
              <w:t xml:space="preserve"> Nam qua nhà ông Hiếu đến </w:t>
            </w:r>
            <w:r>
              <w:rPr>
                <w:rFonts w:ascii="Arial" w:hAnsi="Arial" w:cs="Arial"/>
                <w:color w:val="auto"/>
                <w:sz w:val="20"/>
                <w:szCs w:val="20"/>
                <w:lang w:val="vi-VN"/>
              </w:rPr>
              <w:t>nhà</w:t>
            </w:r>
            <w:r>
              <w:rPr>
                <w:rFonts w:ascii="Arial" w:hAnsi="Arial" w:cs="Arial"/>
                <w:color w:val="auto"/>
                <w:sz w:val="20"/>
                <w:szCs w:val="20"/>
              </w:rPr>
              <w:t xml:space="preserve"> ông Thức</w:t>
            </w:r>
            <w:r>
              <w:rPr>
                <w:rFonts w:ascii="Arial" w:hAnsi="Arial" w:cs="Arial"/>
                <w:color w:val="auto"/>
                <w:sz w:val="20"/>
                <w:szCs w:val="20"/>
                <w:lang w:val="vi-VN"/>
              </w:rPr>
              <w:t>,</w:t>
            </w:r>
            <w:r>
              <w:rPr>
                <w:rFonts w:ascii="Arial" w:hAnsi="Arial" w:cs="Arial"/>
                <w:color w:val="auto"/>
                <w:sz w:val="20"/>
                <w:szCs w:val="20"/>
              </w:rPr>
              <w:t xml:space="preserve"> </w:t>
            </w:r>
            <w:r>
              <w:rPr>
                <w:rFonts w:ascii="Arial" w:hAnsi="Arial" w:cs="Arial"/>
                <w:color w:val="auto"/>
                <w:sz w:val="20"/>
                <w:szCs w:val="20"/>
                <w:lang w:val="vi-VN"/>
              </w:rPr>
              <w:t>tổ dân phố</w:t>
            </w:r>
            <w:r>
              <w:rPr>
                <w:rFonts w:ascii="Arial" w:hAnsi="Arial" w:cs="Arial"/>
                <w:color w:val="auto"/>
                <w:sz w:val="20"/>
                <w:szCs w:val="20"/>
              </w:rPr>
              <w:t xml:space="preserve"> Nam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Cs/>
                <w:color w:val="auto"/>
                <w:sz w:val="20"/>
                <w:szCs w:val="20"/>
              </w:rPr>
            </w:pPr>
            <w:r>
              <w:rPr>
                <w:rFonts w:ascii="Arial" w:hAnsi="Arial" w:cs="Arial"/>
                <w:bCs/>
                <w:color w:val="auto"/>
                <w:sz w:val="20"/>
                <w:szCs w:val="20"/>
              </w:rPr>
              <w:t>25</w:t>
            </w:r>
          </w:p>
        </w:tc>
        <w:tc>
          <w:tcPr>
            <w:tcW w:w="7139"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Từ đường đi Tiên Phong (nhà ông Đính Mầu) đến Nhà khách Z131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Chiến (Chắt) đến hết nhà ông Sơn, tổ dân phố Đình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Hợp (Đồ) qua nhà ông Tân đến ngã tư nhà ông Thơ (Sách)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ngã ba nhà ông Tân đến nhà ông Liêm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Long (Vận) qua ngã tư nhà Thơ (Sách) đến nhà bà Lơ (Thư)</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 xml:space="preserve">ừ ngã tư nhà Thơ (Sách) đến hết </w:t>
            </w:r>
            <w:r>
              <w:rPr>
                <w:rFonts w:ascii="Arial" w:hAnsi="Arial" w:cs="Arial"/>
                <w:color w:val="auto"/>
                <w:sz w:val="20"/>
                <w:szCs w:val="20"/>
                <w:lang w:val="vi-VN"/>
              </w:rPr>
              <w:t xml:space="preserve">nhà </w:t>
            </w:r>
            <w:r>
              <w:rPr>
                <w:rFonts w:ascii="Arial" w:hAnsi="Arial" w:cs="Arial"/>
                <w:color w:val="auto"/>
                <w:sz w:val="20"/>
                <w:szCs w:val="20"/>
              </w:rPr>
              <w:t>ông Hành, tổ dân phố Giữa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c</w:t>
            </w:r>
            <w:r>
              <w:rPr>
                <w:rFonts w:ascii="Arial" w:hAnsi="Arial" w:cs="Arial"/>
                <w:color w:val="auto"/>
                <w:sz w:val="20"/>
                <w:szCs w:val="20"/>
                <w:lang w:val="vi-VN"/>
              </w:rPr>
              <w:t>ố</w:t>
            </w:r>
            <w:r>
              <w:rPr>
                <w:rFonts w:ascii="Arial" w:hAnsi="Arial" w:cs="Arial"/>
                <w:color w:val="auto"/>
                <w:sz w:val="20"/>
                <w:szCs w:val="20"/>
              </w:rPr>
              <w:t>ng chui đường cao tốc qua đình làng Thanh Quang đến ngã ba nhà ông Hạnh, tổ dân phố Chiến Thắng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cổng chính Z131 đến hết Nhà Văn hóa tổ dân phố Chiến Thắng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 xml:space="preserve">ừ Nhà Văn hóa </w:t>
            </w:r>
            <w:r>
              <w:rPr>
                <w:rFonts w:ascii="Arial" w:hAnsi="Arial" w:cs="Arial"/>
                <w:color w:val="auto"/>
                <w:sz w:val="20"/>
                <w:szCs w:val="20"/>
                <w:lang w:val="vi-VN"/>
              </w:rPr>
              <w:t>tổ dân phố</w:t>
            </w:r>
            <w:r>
              <w:rPr>
                <w:rFonts w:ascii="Arial" w:hAnsi="Arial" w:cs="Arial"/>
                <w:color w:val="auto"/>
                <w:sz w:val="20"/>
                <w:szCs w:val="20"/>
              </w:rPr>
              <w:t xml:space="preserve"> Chiến Thắng đến hết nhà ông Dũng (Loan)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Văn hóa tổ dân phố Chiến Thắng qua nhà ông Bộ đến ngã ba nhà ông Hạnh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ngã ba nhà ông Hạnh đến chân Cầu Máng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bà Tiến</w:t>
            </w:r>
            <w:r>
              <w:rPr>
                <w:rFonts w:ascii="Arial" w:hAnsi="Arial" w:cs="Arial"/>
                <w:color w:val="auto"/>
                <w:sz w:val="20"/>
                <w:szCs w:val="20"/>
                <w:lang w:val="vi-VN"/>
              </w:rPr>
              <w:t>,</w:t>
            </w:r>
            <w:r>
              <w:rPr>
                <w:rFonts w:ascii="Arial" w:hAnsi="Arial" w:cs="Arial"/>
                <w:color w:val="auto"/>
                <w:sz w:val="20"/>
                <w:szCs w:val="20"/>
              </w:rPr>
              <w:t xml:space="preserve"> tổ dân phố Giữa đến hết khu tái định cư Chiến Thắng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Phượng</w:t>
            </w:r>
            <w:r>
              <w:rPr>
                <w:rFonts w:ascii="Arial" w:hAnsi="Arial" w:cs="Arial"/>
                <w:color w:val="auto"/>
                <w:sz w:val="20"/>
                <w:szCs w:val="20"/>
                <w:lang w:val="vi-VN"/>
              </w:rPr>
              <w:t>,</w:t>
            </w:r>
            <w:r>
              <w:rPr>
                <w:rFonts w:ascii="Arial" w:hAnsi="Arial" w:cs="Arial"/>
                <w:color w:val="auto"/>
                <w:sz w:val="20"/>
                <w:szCs w:val="20"/>
              </w:rPr>
              <w:t xml:space="preserve"> tổ dân phố Giữa đến nhà ông Xuân</w:t>
            </w:r>
            <w:r>
              <w:rPr>
                <w:rFonts w:ascii="Arial" w:hAnsi="Arial" w:cs="Arial"/>
                <w:color w:val="auto"/>
                <w:sz w:val="20"/>
                <w:szCs w:val="20"/>
                <w:lang w:val="vi-VN"/>
              </w:rPr>
              <w:t>,</w:t>
            </w:r>
            <w:r>
              <w:rPr>
                <w:rFonts w:ascii="Arial" w:hAnsi="Arial" w:cs="Arial"/>
                <w:color w:val="auto"/>
                <w:sz w:val="20"/>
                <w:szCs w:val="20"/>
              </w:rPr>
              <w:t xml:space="preserve"> tổ dân phố Giữa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bà Oanh (Khánh) chân cầu vượt đến hết nhà bà Chi, tổ dân phố Giữa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Cs/>
                <w:color w:val="auto"/>
                <w:sz w:val="20"/>
                <w:szCs w:val="20"/>
              </w:rPr>
            </w:pPr>
            <w:r>
              <w:rPr>
                <w:rFonts w:ascii="Arial" w:hAnsi="Arial" w:cs="Arial"/>
                <w:bCs/>
                <w:color w:val="auto"/>
                <w:sz w:val="20"/>
                <w:szCs w:val="20"/>
              </w:rPr>
              <w:t>26</w:t>
            </w:r>
          </w:p>
        </w:tc>
        <w:tc>
          <w:tcPr>
            <w:tcW w:w="7139"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 xml:space="preserve">Từ đường đi Tiên Phong (ngã </w:t>
            </w:r>
            <w:r>
              <w:rPr>
                <w:rFonts w:ascii="Arial" w:hAnsi="Arial" w:cs="Arial"/>
                <w:bCs/>
                <w:color w:val="auto"/>
                <w:sz w:val="20"/>
                <w:szCs w:val="20"/>
                <w:lang w:val="vi-VN"/>
              </w:rPr>
              <w:t>ba</w:t>
            </w:r>
            <w:r>
              <w:rPr>
                <w:rFonts w:ascii="Arial" w:hAnsi="Arial" w:cs="Arial"/>
                <w:bCs/>
                <w:color w:val="auto"/>
                <w:sz w:val="20"/>
                <w:szCs w:val="20"/>
              </w:rPr>
              <w:t xml:space="preserve"> C203) đến Xưởng vật liệu nổ Z131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Hảo (Xuyến)</w:t>
            </w:r>
            <w:r>
              <w:rPr>
                <w:rFonts w:ascii="Arial" w:hAnsi="Arial" w:cs="Arial"/>
                <w:color w:val="auto"/>
                <w:sz w:val="20"/>
                <w:szCs w:val="20"/>
                <w:lang w:val="vi-VN"/>
              </w:rPr>
              <w:t>,</w:t>
            </w:r>
            <w:r>
              <w:rPr>
                <w:rFonts w:ascii="Arial" w:hAnsi="Arial" w:cs="Arial"/>
                <w:color w:val="auto"/>
                <w:sz w:val="20"/>
                <w:szCs w:val="20"/>
              </w:rPr>
              <w:t xml:space="preserve"> tổ dân phố Tân Thành đến đường 47m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bà Khoa đến đập tràn Bình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N</w:t>
            </w:r>
            <w:r>
              <w:rPr>
                <w:rFonts w:ascii="Arial" w:hAnsi="Arial" w:cs="Arial"/>
                <w:color w:val="auto"/>
                <w:sz w:val="20"/>
                <w:szCs w:val="20"/>
              </w:rPr>
              <w:t>gã ba nhà ông Vy, tổ dân phố Tân Thành đến nhà ông Dụng (Du)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nhà ông Giang, tổ dân phố Tân Thành đến nhà </w:t>
            </w:r>
            <w:r>
              <w:rPr>
                <w:rFonts w:ascii="Arial" w:hAnsi="Arial" w:cs="Arial"/>
                <w:color w:val="auto"/>
                <w:sz w:val="20"/>
                <w:szCs w:val="20"/>
                <w:lang w:val="vi-VN"/>
              </w:rPr>
              <w:t xml:space="preserve">bà </w:t>
            </w:r>
            <w:r>
              <w:rPr>
                <w:rFonts w:ascii="Arial" w:hAnsi="Arial" w:cs="Arial"/>
                <w:color w:val="auto"/>
                <w:sz w:val="20"/>
                <w:szCs w:val="20"/>
              </w:rPr>
              <w:t>Huyền (Hưng), ngã tư tổ dân phố Hoàng Vân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từ nhà ông Việt (Đạo) qua nhà ông Tiến, tổ dân phố Tân Thành</w:t>
            </w:r>
            <w:r>
              <w:rPr>
                <w:rFonts w:ascii="Arial" w:hAnsi="Arial" w:cs="Arial"/>
                <w:color w:val="auto"/>
                <w:sz w:val="20"/>
                <w:szCs w:val="20"/>
                <w:lang w:val="vi-VN"/>
              </w:rPr>
              <w:t xml:space="preserve"> </w:t>
            </w:r>
            <w:r>
              <w:rPr>
                <w:rFonts w:ascii="Arial" w:hAnsi="Arial" w:cs="Arial"/>
                <w:color w:val="auto"/>
                <w:sz w:val="20"/>
                <w:szCs w:val="20"/>
              </w:rPr>
              <w:t>đến đường 47m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Thuần</w:t>
            </w:r>
            <w:r>
              <w:rPr>
                <w:rFonts w:ascii="Arial" w:hAnsi="Arial" w:cs="Arial"/>
                <w:color w:val="auto"/>
                <w:sz w:val="20"/>
                <w:szCs w:val="20"/>
                <w:lang w:val="vi-VN"/>
              </w:rPr>
              <w:t>,</w:t>
            </w:r>
            <w:r>
              <w:rPr>
                <w:rFonts w:ascii="Arial" w:hAnsi="Arial" w:cs="Arial"/>
                <w:color w:val="auto"/>
                <w:sz w:val="20"/>
                <w:szCs w:val="20"/>
              </w:rPr>
              <w:t xml:space="preserve"> tổ dân phố Vườn Dẫy đến ngã tư nhà bà Sâm</w:t>
            </w:r>
            <w:r>
              <w:rPr>
                <w:rFonts w:ascii="Arial" w:hAnsi="Arial" w:cs="Arial"/>
                <w:color w:val="auto"/>
                <w:sz w:val="20"/>
                <w:szCs w:val="20"/>
                <w:lang w:val="vi-VN"/>
              </w:rPr>
              <w:t>,</w:t>
            </w:r>
            <w:r>
              <w:rPr>
                <w:rFonts w:ascii="Arial" w:hAnsi="Arial" w:cs="Arial"/>
                <w:color w:val="auto"/>
                <w:sz w:val="20"/>
                <w:szCs w:val="20"/>
              </w:rPr>
              <w:t xml:space="preserve"> tổ dân phố Vườn Dẫy</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ngã tư nhà bà Sâm, tổ dân phố Vườn Dẫy đến đường 47m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 xml:space="preserve">ừ nhà ông Hành, tổ dân phố Vườn Dẫy qua nhà ông Vui đến </w:t>
            </w:r>
            <w:r>
              <w:rPr>
                <w:rFonts w:ascii="Arial" w:hAnsi="Arial" w:cs="Arial"/>
                <w:color w:val="auto"/>
                <w:sz w:val="20"/>
                <w:szCs w:val="20"/>
                <w:lang w:val="vi-VN"/>
              </w:rPr>
              <w:t xml:space="preserve">khu </w:t>
            </w:r>
            <w:r>
              <w:rPr>
                <w:rFonts w:ascii="Arial" w:hAnsi="Arial" w:cs="Arial"/>
                <w:color w:val="auto"/>
                <w:sz w:val="20"/>
                <w:szCs w:val="20"/>
              </w:rPr>
              <w:t>tái định cư Thanh Xuân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Uyên, tổ dân phố Con Trê đến hết đất Đồng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T</w:t>
            </w:r>
            <w:r>
              <w:rPr>
                <w:rFonts w:ascii="Arial" w:hAnsi="Arial" w:cs="Arial"/>
                <w:color w:val="auto"/>
                <w:sz w:val="20"/>
                <w:szCs w:val="20"/>
              </w:rPr>
              <w:t>ừ nhà ông Uyên, tổ dân phố Con Trê qua nhà ông Thái đến hết đất nhà ông Ước, tổ dân phố Con Trê</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26.11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w:t>
            </w:r>
            <w:r>
              <w:rPr>
                <w:rFonts w:ascii="Arial" w:hAnsi="Arial" w:cs="Arial"/>
                <w:color w:val="auto"/>
                <w:sz w:val="20"/>
                <w:szCs w:val="20"/>
              </w:rPr>
              <w:t>ừ nhà bà Sừ, tổ dân phố Con Trê qua nhà ông Thể đến hết đất nhà ông M</w:t>
            </w:r>
            <w:r>
              <w:rPr>
                <w:rFonts w:ascii="Arial" w:hAnsi="Arial" w:cs="Arial"/>
                <w:color w:val="auto"/>
                <w:sz w:val="20"/>
                <w:szCs w:val="20"/>
                <w:lang w:val="vi-VN"/>
              </w:rPr>
              <w:t>ỵ</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TỈNH LỘ 261 THỊ XÃ PHỔ YÊN ĐI HUYỆN PHÚ BÌNH (Từ Cầu Rẽo đến hết đất thị xã Phổ Yên)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Rẽo đến đường rẽ Cống Thượng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cống Thượng đến kênh giữa Núi Cốc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kênh giữa Núi Cốc đến hết đất thị xã Phổ Yên, giáp đất huyện Phú Bình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gom Quốc lộ 3 mới Hà Nội - Thái Nguyên, đoạn từ Tỉnh lộ 261 đến Tỉnh lộ 266</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N</w:t>
            </w:r>
            <w:r>
              <w:rPr>
                <w:rFonts w:ascii="Arial" w:hAnsi="Arial" w:cs="Arial"/>
                <w:color w:val="auto"/>
                <w:sz w:val="20"/>
                <w:szCs w:val="20"/>
              </w:rPr>
              <w:t>gã ba cống chui nhà ông Đinh đi theo đường gom Q</w:t>
            </w:r>
            <w:r>
              <w:rPr>
                <w:rFonts w:ascii="Arial" w:hAnsi="Arial" w:cs="Arial"/>
                <w:color w:val="auto"/>
                <w:sz w:val="20"/>
                <w:szCs w:val="20"/>
                <w:lang w:val="vi-VN"/>
              </w:rPr>
              <w:t>uốc lộ</w:t>
            </w:r>
            <w:r>
              <w:rPr>
                <w:rFonts w:ascii="Arial" w:hAnsi="Arial" w:cs="Arial"/>
                <w:color w:val="auto"/>
                <w:sz w:val="20"/>
                <w:szCs w:val="20"/>
              </w:rPr>
              <w:t xml:space="preserve"> 3 mới đến hết </w:t>
            </w:r>
            <w:r>
              <w:rPr>
                <w:rFonts w:ascii="Arial" w:hAnsi="Arial" w:cs="Arial"/>
                <w:color w:val="auto"/>
                <w:sz w:val="20"/>
                <w:szCs w:val="20"/>
                <w:lang w:val="vi-VN"/>
              </w:rPr>
              <w:t>đất</w:t>
            </w:r>
            <w:r>
              <w:rPr>
                <w:rFonts w:ascii="Arial" w:hAnsi="Arial" w:cs="Arial"/>
                <w:color w:val="auto"/>
                <w:sz w:val="20"/>
                <w:szCs w:val="20"/>
              </w:rPr>
              <w:t xml:space="preserve"> phường Bãi Bông</w:t>
            </w:r>
            <w:r>
              <w:rPr>
                <w:rFonts w:ascii="Arial" w:hAnsi="Arial" w:cs="Arial"/>
                <w:color w:val="auto"/>
                <w:sz w:val="20"/>
                <w:szCs w:val="20"/>
                <w:lang w:val="vi-VN"/>
              </w:rPr>
              <w:t>, giáp</w:t>
            </w:r>
            <w:r>
              <w:rPr>
                <w:rFonts w:ascii="Arial" w:hAnsi="Arial" w:cs="Arial"/>
                <w:color w:val="auto"/>
                <w:sz w:val="20"/>
                <w:szCs w:val="20"/>
              </w:rPr>
              <w:t xml:space="preserve"> phường Đồng Tiến (đường gom Q</w:t>
            </w:r>
            <w:r>
              <w:rPr>
                <w:rFonts w:ascii="Arial" w:hAnsi="Arial" w:cs="Arial"/>
                <w:color w:val="auto"/>
                <w:sz w:val="20"/>
                <w:szCs w:val="20"/>
                <w:lang w:val="vi-VN"/>
              </w:rPr>
              <w:t xml:space="preserve">uốc lộ </w:t>
            </w:r>
            <w:r>
              <w:rPr>
                <w:rFonts w:ascii="Arial" w:hAnsi="Arial" w:cs="Arial"/>
                <w:color w:val="auto"/>
                <w:sz w:val="20"/>
                <w:szCs w:val="20"/>
              </w:rPr>
              <w:t xml:space="preserve">3 mới)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47</w:t>
            </w:r>
            <w:r>
              <w:rPr>
                <w:rFonts w:ascii="Arial" w:hAnsi="Arial" w:cs="Arial"/>
                <w:color w:val="auto"/>
                <w:sz w:val="20"/>
                <w:szCs w:val="20"/>
                <w:lang w:val="vi-VN"/>
              </w:rPr>
              <w:t>m</w:t>
            </w:r>
            <w:r>
              <w:rPr>
                <w:rFonts w:ascii="Arial" w:hAnsi="Arial" w:cs="Arial"/>
                <w:color w:val="auto"/>
                <w:sz w:val="20"/>
                <w:szCs w:val="20"/>
              </w:rPr>
              <w:t xml:space="preserve"> (</w:t>
            </w:r>
            <w:r>
              <w:rPr>
                <w:rFonts w:ascii="Arial" w:hAnsi="Arial" w:cs="Arial"/>
                <w:color w:val="auto"/>
                <w:sz w:val="20"/>
                <w:szCs w:val="20"/>
                <w:lang w:val="vi-VN"/>
              </w:rPr>
              <w:t>đ</w:t>
            </w:r>
            <w:r>
              <w:rPr>
                <w:rFonts w:ascii="Arial" w:hAnsi="Arial" w:cs="Arial"/>
                <w:color w:val="auto"/>
                <w:sz w:val="20"/>
                <w:szCs w:val="20"/>
              </w:rPr>
              <w:t xml:space="preserve">oạn từ Tỉnh lộ 261 đến Khu xử lý nước thải Yên Bình)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Đi</w:t>
            </w:r>
            <w:r>
              <w:rPr>
                <w:rFonts w:ascii="Arial" w:hAnsi="Arial" w:cs="Arial"/>
                <w:color w:val="auto"/>
                <w:sz w:val="20"/>
                <w:szCs w:val="20"/>
              </w:rPr>
              <w:t xml:space="preserve"> xóm Cống Thượng đến đường 47</w:t>
            </w:r>
            <w:r>
              <w:rPr>
                <w:rFonts w:ascii="Arial" w:hAnsi="Arial" w:cs="Arial"/>
                <w:color w:val="auto"/>
                <w:sz w:val="20"/>
                <w:szCs w:val="20"/>
                <w:lang w:val="vi-VN"/>
              </w:rPr>
              <w:t>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47</w:t>
            </w:r>
            <w:r>
              <w:rPr>
                <w:rFonts w:ascii="Arial" w:hAnsi="Arial" w:cs="Arial"/>
                <w:color w:val="auto"/>
                <w:sz w:val="20"/>
                <w:szCs w:val="20"/>
                <w:lang w:val="vi-VN"/>
              </w:rPr>
              <w:t>m</w:t>
            </w:r>
            <w:r>
              <w:rPr>
                <w:rFonts w:ascii="Arial" w:hAnsi="Arial" w:cs="Arial"/>
                <w:color w:val="auto"/>
                <w:sz w:val="20"/>
                <w:szCs w:val="20"/>
              </w:rPr>
              <w:t xml:space="preserve"> đi xóm Liên Minh đến Hồ xóm Liên Minh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Đi</w:t>
            </w:r>
            <w:r>
              <w:rPr>
                <w:rFonts w:ascii="Arial" w:hAnsi="Arial" w:cs="Arial"/>
                <w:color w:val="auto"/>
                <w:sz w:val="20"/>
                <w:szCs w:val="20"/>
              </w:rPr>
              <w:t xml:space="preserve"> Nhà Văn hóa xóm Hanh</w:t>
            </w:r>
            <w:r>
              <w:rPr>
                <w:rFonts w:ascii="Arial" w:hAnsi="Arial" w:cs="Arial"/>
                <w:color w:val="auto"/>
                <w:sz w:val="20"/>
                <w:szCs w:val="20"/>
                <w:lang w:val="vi-VN"/>
              </w:rPr>
              <w:t>,</w:t>
            </w:r>
            <w:r>
              <w:rPr>
                <w:rFonts w:ascii="Arial" w:hAnsi="Arial" w:cs="Arial"/>
                <w:color w:val="auto"/>
                <w:sz w:val="20"/>
                <w:szCs w:val="20"/>
              </w:rPr>
              <w:t xml:space="preserve"> đến nhà ông Dũng xóm Hanh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nhà ông Huấn</w:t>
            </w:r>
            <w:r>
              <w:rPr>
                <w:rFonts w:ascii="Arial" w:hAnsi="Arial" w:cs="Arial"/>
                <w:color w:val="auto"/>
                <w:sz w:val="20"/>
                <w:szCs w:val="20"/>
                <w:lang w:val="vi-VN"/>
              </w:rPr>
              <w:t xml:space="preserve"> </w:t>
            </w:r>
            <w:r>
              <w:rPr>
                <w:rFonts w:ascii="Arial" w:hAnsi="Arial" w:cs="Arial"/>
                <w:color w:val="auto"/>
                <w:sz w:val="20"/>
                <w:szCs w:val="20"/>
              </w:rPr>
              <w:t>đến nhà ông Thông xóm Hanh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xml:space="preserve">, </w:t>
            </w:r>
            <w:r>
              <w:rPr>
                <w:rFonts w:ascii="Arial" w:hAnsi="Arial" w:cs="Arial"/>
                <w:color w:val="auto"/>
                <w:sz w:val="20"/>
                <w:szCs w:val="20"/>
              </w:rPr>
              <w:t>đối diện đường 47</w:t>
            </w:r>
            <w:r>
              <w:rPr>
                <w:rFonts w:ascii="Arial" w:hAnsi="Arial" w:cs="Arial"/>
                <w:color w:val="auto"/>
                <w:sz w:val="20"/>
                <w:szCs w:val="20"/>
                <w:lang w:val="vi-VN"/>
              </w:rPr>
              <w:t>m</w:t>
            </w:r>
            <w:r>
              <w:rPr>
                <w:rFonts w:ascii="Arial" w:hAnsi="Arial" w:cs="Arial"/>
                <w:color w:val="auto"/>
                <w:sz w:val="20"/>
                <w:szCs w:val="20"/>
              </w:rPr>
              <w:t xml:space="preserve"> đến nhà ông Tiến</w:t>
            </w:r>
            <w:r>
              <w:rPr>
                <w:rFonts w:ascii="Arial" w:hAnsi="Arial" w:cs="Arial"/>
                <w:color w:val="auto"/>
                <w:sz w:val="20"/>
                <w:szCs w:val="20"/>
                <w:lang w:val="vi-VN"/>
              </w:rPr>
              <w:t>,</w:t>
            </w:r>
            <w:r>
              <w:rPr>
                <w:rFonts w:ascii="Arial" w:hAnsi="Arial" w:cs="Arial"/>
                <w:color w:val="auto"/>
                <w:sz w:val="20"/>
                <w:szCs w:val="20"/>
              </w:rPr>
              <w:t xml:space="preserve"> xóm Hanh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n</w:t>
            </w:r>
            <w:r>
              <w:rPr>
                <w:rFonts w:ascii="Arial" w:hAnsi="Arial" w:cs="Arial"/>
                <w:color w:val="auto"/>
                <w:sz w:val="20"/>
                <w:szCs w:val="20"/>
              </w:rPr>
              <w:t>hà ông Hiền (Liên) đến nhà bà Khang</w:t>
            </w:r>
            <w:r>
              <w:rPr>
                <w:rFonts w:ascii="Arial" w:hAnsi="Arial" w:cs="Arial"/>
                <w:color w:val="auto"/>
                <w:sz w:val="20"/>
                <w:szCs w:val="20"/>
                <w:lang w:val="vi-VN"/>
              </w:rPr>
              <w:t>,</w:t>
            </w:r>
            <w:r>
              <w:rPr>
                <w:rFonts w:ascii="Arial" w:hAnsi="Arial" w:cs="Arial"/>
                <w:color w:val="auto"/>
                <w:sz w:val="20"/>
                <w:szCs w:val="20"/>
              </w:rPr>
              <w:t xml:space="preserve"> xóm Hanh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w:t>
            </w:r>
            <w:r>
              <w:rPr>
                <w:rFonts w:ascii="Arial" w:hAnsi="Arial" w:cs="Arial"/>
                <w:color w:val="auto"/>
                <w:sz w:val="20"/>
                <w:szCs w:val="20"/>
                <w:lang w:val="vi-VN"/>
              </w:rPr>
              <w:t>, n</w:t>
            </w:r>
            <w:r>
              <w:rPr>
                <w:rFonts w:ascii="Arial" w:hAnsi="Arial" w:cs="Arial"/>
                <w:color w:val="auto"/>
                <w:sz w:val="20"/>
                <w:szCs w:val="20"/>
              </w:rPr>
              <w:t>hà ông Thắng (Duyên) đến nhà bà Huỳnh</w:t>
            </w:r>
            <w:r>
              <w:rPr>
                <w:rFonts w:ascii="Arial" w:hAnsi="Arial" w:cs="Arial"/>
                <w:color w:val="auto"/>
                <w:sz w:val="20"/>
                <w:szCs w:val="20"/>
                <w:lang w:val="vi-VN"/>
              </w:rPr>
              <w:t>,</w:t>
            </w:r>
            <w:r>
              <w:rPr>
                <w:rFonts w:ascii="Arial" w:hAnsi="Arial" w:cs="Arial"/>
                <w:color w:val="auto"/>
                <w:sz w:val="20"/>
                <w:szCs w:val="20"/>
              </w:rPr>
              <w:t xml:space="preserve"> xóm Hắng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bà Huỳnh qua nhà ông Đông xóm Hắng đến đường gom Q</w:t>
            </w:r>
            <w:r>
              <w:rPr>
                <w:rFonts w:ascii="Arial" w:hAnsi="Arial" w:cs="Arial"/>
                <w:color w:val="auto"/>
                <w:sz w:val="20"/>
                <w:szCs w:val="20"/>
                <w:lang w:val="vi-VN"/>
              </w:rPr>
              <w:t xml:space="preserve">uốc lộ </w:t>
            </w:r>
            <w:r>
              <w:rPr>
                <w:rFonts w:ascii="Arial" w:hAnsi="Arial" w:cs="Arial"/>
                <w:color w:val="auto"/>
                <w:sz w:val="20"/>
                <w:szCs w:val="20"/>
              </w:rPr>
              <w:t xml:space="preserve">3 mới Hà Nội - Thái Nguyên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nhà bà Huỳnh, xóm Hắng qua nhà ông Minh Huệ đến giáp đất </w:t>
            </w:r>
            <w:r>
              <w:rPr>
                <w:rFonts w:ascii="Arial" w:hAnsi="Arial" w:cs="Arial"/>
                <w:color w:val="auto"/>
                <w:sz w:val="20"/>
                <w:szCs w:val="20"/>
                <w:lang w:val="vi-VN"/>
              </w:rPr>
              <w:t>khu công nghiệp</w:t>
            </w:r>
            <w:r>
              <w:rPr>
                <w:rFonts w:ascii="Arial" w:hAnsi="Arial" w:cs="Arial"/>
                <w:color w:val="auto"/>
                <w:sz w:val="20"/>
                <w:szCs w:val="20"/>
              </w:rPr>
              <w:t xml:space="preserve"> Điềm Thụy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XXIII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TỈNH LỘ 261 ĐI PHÚC THUẬN VÀ ĐI ĐẠI TỪ (Từ Cầu Đẫm đến hết đất thị xã Phổ Yên)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Đẫm đến đến cách UBND xã Minh Đức 150m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cách UBND xã Minh Đức 150m đến qua UBND xã Minh Đức 150m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qua UBND xã Minh Đức 150m đến hết địa phận xã Minh Đức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4</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giáp địa phận xã Minh Đức đến hết Hạt giao thông số 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5</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Hạt giao thông số 5 đến cách chợ Bắc Sơn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6</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cách chợ Bắc Sơn 50m đến qua chợ Bắc Sơn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7</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Từ qua chợ Bắc Sơn 50m đến qua đường rẽ UBND phường Bắc Sơn 300m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8</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qua đường rẽ UBND phường Bắc Sơn 300m đến cách chợ Phúc Thuận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9</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cách chợ Phúc Thuận 50m đến qua chợ Phúc Thuận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0</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qua chợ Phúc Thuận 50m đến qua cây đa Bến Đông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qua cây đa Bến Đông 200m đến cầu số 1</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cầu số 1 đến ngã ba đi xóm Quân Xóm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ngã ba đi xóm Quân Xóm đến ngã ba rẽ Trường THCS Phúc Thuận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4</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ngã ba rẽ Trường Trung học cơ sở Phúc Thuận đến hết đất xã Phúc Thuận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Trung tâm Thương nghiệp đi xóm Nhe, xã Thành Công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Trung tâm Thương nghiệp đi </w:t>
            </w:r>
            <w:r>
              <w:rPr>
                <w:rFonts w:ascii="Arial" w:hAnsi="Arial" w:cs="Arial"/>
                <w:color w:val="auto"/>
                <w:sz w:val="20"/>
                <w:szCs w:val="20"/>
                <w:lang w:val="vi-VN"/>
              </w:rPr>
              <w:t>tổ dân phố</w:t>
            </w:r>
            <w:r>
              <w:rPr>
                <w:rFonts w:ascii="Arial" w:hAnsi="Arial" w:cs="Arial"/>
                <w:color w:val="auto"/>
                <w:sz w:val="20"/>
                <w:szCs w:val="20"/>
              </w:rPr>
              <w:t xml:space="preserve"> 3, phường Bắc Sơn</w:t>
            </w:r>
            <w:r>
              <w:rPr>
                <w:rFonts w:ascii="Arial" w:hAnsi="Arial" w:cs="Arial"/>
                <w:color w:val="auto"/>
                <w:sz w:val="20"/>
                <w:szCs w:val="20"/>
                <w:lang w:val="vi-VN"/>
              </w:rPr>
              <w:t xml:space="preserve">, </w:t>
            </w:r>
            <w:r>
              <w:rPr>
                <w:rFonts w:ascii="Arial" w:hAnsi="Arial" w:cs="Arial"/>
                <w:color w:val="auto"/>
                <w:sz w:val="20"/>
                <w:szCs w:val="20"/>
              </w:rPr>
              <w:t>vào 500m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Trung tâm Thương nghiệp 500m đến đập tràn Bến Cao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đập tràn Bến Cao đến nhà ông Hoàng Văn Công xóm Nhe, xã Thành Công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Trung tâm Thương nghiệp đến </w:t>
            </w:r>
            <w:r>
              <w:rPr>
                <w:rFonts w:ascii="Arial" w:hAnsi="Arial" w:cs="Arial"/>
                <w:color w:val="auto"/>
                <w:sz w:val="20"/>
                <w:szCs w:val="20"/>
                <w:lang w:val="vi-VN"/>
              </w:rPr>
              <w:t>hết</w:t>
            </w:r>
            <w:r>
              <w:rPr>
                <w:rFonts w:ascii="Arial" w:hAnsi="Arial" w:cs="Arial"/>
                <w:color w:val="auto"/>
                <w:sz w:val="20"/>
                <w:szCs w:val="20"/>
              </w:rPr>
              <w:t xml:space="preserve"> Trường THPT Bắc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UBND phường Bắc Sơn đến Trạm biến thế Công ty Chè Bắc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ngã ba chợ Phúc Thuận đi xóm Quân Cay</w:t>
            </w:r>
            <w:r>
              <w:rPr>
                <w:rFonts w:ascii="Arial" w:hAnsi="Arial" w:cs="Arial"/>
                <w:color w:val="auto"/>
                <w:sz w:val="20"/>
                <w:szCs w:val="20"/>
                <w:lang w:val="vi-VN"/>
              </w:rPr>
              <w:t xml:space="preserve">, </w:t>
            </w:r>
            <w:r>
              <w:rPr>
                <w:rFonts w:ascii="Arial" w:hAnsi="Arial" w:cs="Arial"/>
                <w:color w:val="auto"/>
                <w:sz w:val="20"/>
                <w:szCs w:val="20"/>
              </w:rPr>
              <w:t>vào 400m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Từ Ngã ba chợ Phúc Thuận đi xóm Chãng</w:t>
            </w:r>
            <w:r>
              <w:rPr>
                <w:rFonts w:ascii="Arial" w:hAnsi="Arial" w:cs="Arial"/>
                <w:color w:val="auto"/>
                <w:sz w:val="20"/>
                <w:szCs w:val="20"/>
                <w:lang w:val="vi-VN"/>
              </w:rPr>
              <w:t xml:space="preserve">, </w:t>
            </w:r>
            <w:r>
              <w:rPr>
                <w:rFonts w:ascii="Arial" w:hAnsi="Arial" w:cs="Arial"/>
                <w:color w:val="auto"/>
                <w:sz w:val="20"/>
                <w:szCs w:val="20"/>
              </w:rPr>
              <w:t>vào 400m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lang w:val="vi-VN"/>
              </w:rPr>
              <w:t>Đ</w:t>
            </w:r>
            <w:r>
              <w:rPr>
                <w:rFonts w:ascii="Arial" w:hAnsi="Arial" w:cs="Arial"/>
                <w:color w:val="auto"/>
                <w:sz w:val="20"/>
                <w:szCs w:val="20"/>
              </w:rPr>
              <w:t>ường rẽ đi Phúc Tân qua đập tràn đến hết địa phận Phúc Tân (</w:t>
            </w:r>
            <w:r>
              <w:rPr>
                <w:rFonts w:ascii="Arial" w:hAnsi="Arial" w:cs="Arial"/>
                <w:color w:val="auto"/>
                <w:sz w:val="20"/>
                <w:szCs w:val="20"/>
                <w:lang w:val="vi-VN"/>
              </w:rPr>
              <w:t>t</w:t>
            </w:r>
            <w:r>
              <w:rPr>
                <w:rFonts w:ascii="Arial" w:hAnsi="Arial" w:cs="Arial"/>
                <w:color w:val="auto"/>
                <w:sz w:val="20"/>
                <w:szCs w:val="20"/>
              </w:rPr>
              <w:t>uyến đường WB3)</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đi Phúc Tân đến đập tràn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đập tràn đến hết đất </w:t>
            </w:r>
            <w:r>
              <w:rPr>
                <w:rFonts w:ascii="Arial" w:hAnsi="Arial" w:cs="Arial"/>
                <w:color w:val="auto"/>
                <w:sz w:val="20"/>
                <w:szCs w:val="20"/>
                <w:lang w:val="vi-VN"/>
              </w:rPr>
              <w:t>T</w:t>
            </w:r>
            <w:r>
              <w:rPr>
                <w:rFonts w:ascii="Arial" w:hAnsi="Arial" w:cs="Arial"/>
                <w:color w:val="auto"/>
                <w:sz w:val="20"/>
                <w:szCs w:val="20"/>
              </w:rPr>
              <w:t>rường Tiểu học Phúc Thuận 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Trường </w:t>
            </w:r>
            <w:r>
              <w:rPr>
                <w:rFonts w:ascii="Arial" w:hAnsi="Arial" w:cs="Arial"/>
                <w:color w:val="auto"/>
                <w:sz w:val="20"/>
                <w:szCs w:val="20"/>
              </w:rPr>
              <w:t xml:space="preserve">tiểu học Phúc Thuận 2 đến hết </w:t>
            </w:r>
            <w:r>
              <w:rPr>
                <w:rFonts w:ascii="Arial" w:hAnsi="Arial" w:cs="Arial"/>
                <w:color w:val="auto"/>
                <w:sz w:val="20"/>
                <w:szCs w:val="20"/>
                <w:lang w:val="vi-VN"/>
              </w:rPr>
              <w:t>đất</w:t>
            </w:r>
            <w:r>
              <w:rPr>
                <w:rFonts w:ascii="Arial" w:hAnsi="Arial" w:cs="Arial"/>
                <w:color w:val="auto"/>
                <w:sz w:val="20"/>
                <w:szCs w:val="20"/>
              </w:rPr>
              <w:t xml:space="preserve"> </w:t>
            </w:r>
            <w:r>
              <w:rPr>
                <w:rFonts w:ascii="Arial" w:hAnsi="Arial" w:cs="Arial"/>
                <w:color w:val="auto"/>
                <w:sz w:val="20"/>
                <w:szCs w:val="20"/>
                <w:lang w:val="vi-VN"/>
              </w:rPr>
              <w:t xml:space="preserve">xã </w:t>
            </w:r>
            <w:r>
              <w:rPr>
                <w:rFonts w:ascii="Arial" w:hAnsi="Arial" w:cs="Arial"/>
                <w:color w:val="auto"/>
                <w:sz w:val="20"/>
                <w:szCs w:val="20"/>
              </w:rPr>
              <w:t xml:space="preserve">Phúc Thuận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giáp đất </w:t>
            </w:r>
            <w:r>
              <w:rPr>
                <w:rFonts w:ascii="Arial" w:hAnsi="Arial" w:cs="Arial"/>
                <w:color w:val="auto"/>
                <w:sz w:val="20"/>
                <w:szCs w:val="20"/>
              </w:rPr>
              <w:t>xã Phúc T</w:t>
            </w:r>
            <w:r>
              <w:rPr>
                <w:rFonts w:ascii="Arial" w:hAnsi="Arial" w:cs="Arial"/>
                <w:color w:val="auto"/>
                <w:sz w:val="20"/>
                <w:szCs w:val="20"/>
                <w:lang w:val="vi-VN"/>
              </w:rPr>
              <w:t>huận</w:t>
            </w:r>
            <w:r>
              <w:rPr>
                <w:rFonts w:ascii="Arial" w:hAnsi="Arial" w:cs="Arial"/>
                <w:color w:val="auto"/>
                <w:sz w:val="20"/>
                <w:szCs w:val="20"/>
              </w:rPr>
              <w:t xml:space="preserve"> đến cách UBND xã Phúc Tân 500m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6.5</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w:t>
            </w:r>
            <w:r>
              <w:rPr>
                <w:rFonts w:ascii="Arial" w:hAnsi="Arial" w:cs="Arial"/>
                <w:color w:val="auto"/>
                <w:sz w:val="20"/>
                <w:szCs w:val="20"/>
                <w:lang w:val="vi-VN"/>
              </w:rPr>
              <w:t>cách</w:t>
            </w:r>
            <w:r>
              <w:rPr>
                <w:rFonts w:ascii="Arial" w:hAnsi="Arial" w:cs="Arial"/>
                <w:color w:val="auto"/>
                <w:sz w:val="20"/>
                <w:szCs w:val="20"/>
              </w:rPr>
              <w:t xml:space="preserve"> UBND xã Phúc Tân 500m </w:t>
            </w:r>
            <w:r>
              <w:rPr>
                <w:rFonts w:ascii="Arial" w:hAnsi="Arial" w:cs="Arial"/>
                <w:color w:val="auto"/>
                <w:sz w:val="20"/>
                <w:szCs w:val="20"/>
                <w:lang w:val="vi-VN"/>
              </w:rPr>
              <w:t>đến qua</w:t>
            </w:r>
            <w:r>
              <w:rPr>
                <w:rFonts w:ascii="Arial" w:hAnsi="Arial" w:cs="Arial"/>
                <w:color w:val="auto"/>
                <w:sz w:val="20"/>
                <w:szCs w:val="20"/>
              </w:rPr>
              <w:t xml:space="preserve"> UBND xã Phúc Tân 500m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qua</w:t>
            </w:r>
            <w:r>
              <w:rPr>
                <w:rFonts w:ascii="Arial" w:hAnsi="Arial" w:cs="Arial"/>
                <w:color w:val="auto"/>
                <w:sz w:val="20"/>
                <w:szCs w:val="20"/>
              </w:rPr>
              <w:t xml:space="preserve"> UBND xã Phúc Tân 500m đến giáp đất</w:t>
            </w:r>
            <w:r>
              <w:rPr>
                <w:rFonts w:ascii="Arial" w:hAnsi="Arial" w:cs="Arial"/>
                <w:color w:val="auto"/>
                <w:sz w:val="20"/>
                <w:szCs w:val="20"/>
                <w:lang w:val="vi-VN"/>
              </w:rPr>
              <w:t xml:space="preserve"> xã</w:t>
            </w:r>
            <w:r>
              <w:rPr>
                <w:rFonts w:ascii="Arial" w:hAnsi="Arial" w:cs="Arial"/>
                <w:color w:val="auto"/>
                <w:sz w:val="20"/>
                <w:szCs w:val="20"/>
              </w:rPr>
              <w:t xml:space="preserve"> Tân Cương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7</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Ngã tư Đức Phú đi đèo Nhỡn </w:t>
            </w:r>
          </w:p>
        </w:tc>
        <w:tc>
          <w:tcPr>
            <w:tcW w:w="1064" w:type="dxa"/>
            <w:shd w:val="clear" w:color="auto" w:fill="auto"/>
            <w:noWrap w:val="0"/>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7</w:t>
            </w:r>
            <w:r>
              <w:rPr>
                <w:rFonts w:ascii="Arial" w:hAnsi="Arial" w:cs="Arial"/>
                <w:color w:val="auto"/>
                <w:sz w:val="20"/>
                <w:szCs w:val="20"/>
                <w:lang w:val="vi-VN"/>
              </w:rPr>
              <w:t>.1</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ngã tư Đức Phú đến đập tràn Trung Năng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7.2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đập tràn Trung Năng đến đèo Nhỡn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8</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Tỉnh lộ 261 đi Đầm Ban, vào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9</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Tỉnh lộ 261 đi đền Vua Bà, vào 400m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1</w:t>
            </w:r>
            <w:r>
              <w:rPr>
                <w:rFonts w:ascii="Arial" w:hAnsi="Arial" w:cs="Arial"/>
                <w:color w:val="auto"/>
                <w:sz w:val="20"/>
                <w:szCs w:val="20"/>
                <w:lang w:val="vi-VN"/>
              </w:rPr>
              <w:t>0</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Ngã ba Tỉnh lộ 261 đi Trường THCS Phúc Thuận, vào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XXIV</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TỈNH LỘ 266 ĐI HUYỆN PHÚ BÌNH (Từ ngã tư khu công nghiệp Sông Công I đến giáp đất huyện Phú Bình)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w:t>
            </w:r>
            <w:r>
              <w:rPr>
                <w:rFonts w:ascii="Arial" w:hAnsi="Arial" w:cs="Arial"/>
                <w:color w:val="auto"/>
                <w:sz w:val="20"/>
                <w:szCs w:val="20"/>
                <w:lang w:val="vi-VN"/>
              </w:rPr>
              <w:t>oàn tuyến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color w:val="auto"/>
                <w:sz w:val="20"/>
                <w:szCs w:val="20"/>
              </w:rPr>
            </w:pPr>
            <w:r>
              <w:rPr>
                <w:rFonts w:ascii="Arial" w:hAnsi="Arial" w:cs="Arial"/>
                <w:b/>
                <w:color w:val="auto"/>
                <w:sz w:val="20"/>
                <w:szCs w:val="20"/>
              </w:rPr>
              <w:t> </w:t>
            </w:r>
          </w:p>
        </w:tc>
        <w:tc>
          <w:tcPr>
            <w:tcW w:w="7139" w:type="dxa"/>
            <w:shd w:val="clear" w:color="auto" w:fill="auto"/>
            <w:noWrap w:val="0"/>
            <w:vAlign w:val="center"/>
          </w:tcPr>
          <w:p>
            <w:pPr>
              <w:rPr>
                <w:rFonts w:ascii="Arial" w:hAnsi="Arial" w:cs="Arial"/>
                <w:b/>
                <w:color w:val="auto"/>
                <w:sz w:val="20"/>
                <w:szCs w:val="20"/>
              </w:rPr>
            </w:pPr>
            <w:r>
              <w:rPr>
                <w:rFonts w:ascii="Arial" w:hAnsi="Arial" w:cs="Arial"/>
                <w:b/>
                <w:color w:val="auto"/>
                <w:sz w:val="20"/>
                <w:szCs w:val="20"/>
              </w:rPr>
              <w:t>Trục phụ</w:t>
            </w:r>
          </w:p>
        </w:tc>
        <w:tc>
          <w:tcPr>
            <w:tcW w:w="1064" w:type="dxa"/>
            <w:shd w:val="clear" w:color="auto" w:fill="auto"/>
            <w:noWrap w:val="0"/>
            <w:vAlign w:val="center"/>
          </w:tcPr>
          <w:p>
            <w:pPr>
              <w:jc w:val="right"/>
              <w:rPr>
                <w:rFonts w:ascii="Arial" w:hAnsi="Arial" w:cs="Arial"/>
                <w:b/>
                <w:color w:val="auto"/>
                <w:sz w:val="20"/>
                <w:szCs w:val="20"/>
              </w:rPr>
            </w:pPr>
            <w:r>
              <w:rPr>
                <w:rFonts w:ascii="Arial" w:hAnsi="Arial" w:cs="Arial"/>
                <w:b/>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Tỉnh lộ 266 qua </w:t>
            </w:r>
            <w:r>
              <w:rPr>
                <w:rFonts w:ascii="Arial" w:hAnsi="Arial" w:cs="Arial"/>
                <w:color w:val="auto"/>
                <w:sz w:val="20"/>
                <w:szCs w:val="20"/>
                <w:lang w:val="vi-VN"/>
              </w:rPr>
              <w:t>k</w:t>
            </w:r>
            <w:r>
              <w:rPr>
                <w:rFonts w:ascii="Arial" w:hAnsi="Arial" w:cs="Arial"/>
                <w:color w:val="auto"/>
                <w:sz w:val="20"/>
                <w:szCs w:val="20"/>
              </w:rPr>
              <w:t xml:space="preserve">hu </w:t>
            </w:r>
            <w:r>
              <w:rPr>
                <w:rFonts w:ascii="Arial" w:hAnsi="Arial" w:cs="Arial"/>
                <w:color w:val="auto"/>
                <w:sz w:val="20"/>
                <w:szCs w:val="20"/>
                <w:lang w:val="vi-VN"/>
              </w:rPr>
              <w:t>t</w:t>
            </w:r>
            <w:r>
              <w:rPr>
                <w:rFonts w:ascii="Arial" w:hAnsi="Arial" w:cs="Arial"/>
                <w:color w:val="auto"/>
                <w:sz w:val="20"/>
                <w:szCs w:val="20"/>
              </w:rPr>
              <w:t xml:space="preserve">ái định cư xóm Mãn Chiêm đến </w:t>
            </w:r>
            <w:r>
              <w:rPr>
                <w:rFonts w:ascii="Arial" w:hAnsi="Arial" w:cs="Arial"/>
                <w:color w:val="auto"/>
                <w:sz w:val="20"/>
                <w:szCs w:val="20"/>
                <w:lang w:val="vi-VN"/>
              </w:rPr>
              <w:t>đất</w:t>
            </w:r>
            <w:r>
              <w:rPr>
                <w:rFonts w:ascii="Arial" w:hAnsi="Arial" w:cs="Arial"/>
                <w:color w:val="auto"/>
                <w:sz w:val="20"/>
                <w:szCs w:val="20"/>
              </w:rPr>
              <w:t xml:space="preserve"> nhà ông Sáu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w:t>
            </w:r>
            <w:r>
              <w:rPr>
                <w:rFonts w:ascii="Arial" w:hAnsi="Arial" w:cs="Arial"/>
                <w:color w:val="auto"/>
                <w:sz w:val="20"/>
                <w:szCs w:val="20"/>
                <w:lang w:val="vi-VN"/>
              </w:rPr>
              <w:t>đất</w:t>
            </w:r>
            <w:r>
              <w:rPr>
                <w:rFonts w:ascii="Arial" w:hAnsi="Arial" w:cs="Arial"/>
                <w:color w:val="auto"/>
                <w:sz w:val="20"/>
                <w:szCs w:val="20"/>
              </w:rPr>
              <w:t xml:space="preserve"> nhà ông Sáu qua Nhà Văn hóa xóm Mãn Chiêm đến cống chui đường cao tốc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w:t>
            </w:r>
            <w:r>
              <w:rPr>
                <w:rFonts w:ascii="Arial" w:hAnsi="Arial" w:cs="Arial"/>
                <w:color w:val="auto"/>
                <w:sz w:val="20"/>
                <w:szCs w:val="20"/>
                <w:lang w:val="vi-VN"/>
              </w:rPr>
              <w:t>đất</w:t>
            </w:r>
            <w:r>
              <w:rPr>
                <w:rFonts w:ascii="Arial" w:hAnsi="Arial" w:cs="Arial"/>
                <w:color w:val="auto"/>
                <w:sz w:val="20"/>
                <w:szCs w:val="20"/>
              </w:rPr>
              <w:t xml:space="preserve"> nhà ông Sáu đến </w:t>
            </w:r>
            <w:r>
              <w:rPr>
                <w:rFonts w:ascii="Arial" w:hAnsi="Arial" w:cs="Arial"/>
                <w:color w:val="auto"/>
                <w:sz w:val="20"/>
                <w:szCs w:val="20"/>
                <w:lang w:val="vi-VN"/>
              </w:rPr>
              <w:t>đất</w:t>
            </w:r>
            <w:r>
              <w:rPr>
                <w:rFonts w:ascii="Arial" w:hAnsi="Arial" w:cs="Arial"/>
                <w:color w:val="auto"/>
                <w:sz w:val="20"/>
                <w:szCs w:val="20"/>
              </w:rPr>
              <w:t xml:space="preserve"> nhà ông Khương xóm Mãn Chiêm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XXV</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QUỐC LỘ 3 ĐI TIÊN PHONG (Từ ngã ba Kho dự trữ C203 đến bến đò Thù Lâm)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Kho dự trữ C203 + 200m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 xml:space="preserve">ngã ba Kho dự trữ C203 200m đến ngã tư </w:t>
            </w:r>
            <w:r>
              <w:rPr>
                <w:rFonts w:ascii="Arial" w:hAnsi="Arial" w:cs="Arial"/>
                <w:color w:val="auto"/>
                <w:sz w:val="20"/>
                <w:szCs w:val="20"/>
                <w:lang w:val="vi-VN"/>
              </w:rPr>
              <w:t xml:space="preserve">nút </w:t>
            </w:r>
            <w:r>
              <w:rPr>
                <w:rFonts w:ascii="Arial" w:hAnsi="Arial" w:cs="Arial"/>
                <w:color w:val="auto"/>
                <w:sz w:val="20"/>
                <w:szCs w:val="20"/>
              </w:rPr>
              <w:t>giao nhau với đường vành đai 5</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w:t>
            </w:r>
            <w:r>
              <w:rPr>
                <w:rFonts w:ascii="Arial" w:hAnsi="Arial" w:cs="Arial"/>
                <w:color w:val="auto"/>
                <w:sz w:val="20"/>
                <w:szCs w:val="20"/>
                <w:lang w:val="vi-VN"/>
              </w:rPr>
              <w:t xml:space="preserve"> nút </w:t>
            </w:r>
            <w:r>
              <w:rPr>
                <w:rFonts w:ascii="Arial" w:hAnsi="Arial" w:cs="Arial"/>
                <w:color w:val="auto"/>
                <w:sz w:val="20"/>
                <w:szCs w:val="20"/>
              </w:rPr>
              <w:t>giao nhau với đường vành đai 5 đến ngã ba Cao Vương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Cao Vương đến giáp đất Tiên Phong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Tiên Phong đến hết đất nhà ông Hà Trọng Đại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nhà ông Hà Trọng Đại qua chợ Cầu Gô đến hết đất nhà ông Đào Văn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giáp đất nhà ông Đào Văn Tiến đến </w:t>
            </w:r>
            <w:r>
              <w:rPr>
                <w:rFonts w:ascii="Arial" w:hAnsi="Arial" w:cs="Arial"/>
                <w:color w:val="auto"/>
                <w:sz w:val="20"/>
                <w:szCs w:val="20"/>
                <w:lang w:val="vi-VN"/>
              </w:rPr>
              <w:t xml:space="preserve">qua </w:t>
            </w:r>
            <w:r>
              <w:rPr>
                <w:rFonts w:ascii="Arial" w:hAnsi="Arial" w:cs="Arial"/>
                <w:color w:val="auto"/>
                <w:sz w:val="20"/>
                <w:szCs w:val="20"/>
              </w:rPr>
              <w:t>ngã tư Nguyễn Hậu 100m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w:t>
            </w:r>
            <w:r>
              <w:rPr>
                <w:rFonts w:ascii="Arial" w:hAnsi="Arial" w:cs="Arial"/>
                <w:color w:val="auto"/>
                <w:sz w:val="20"/>
                <w:szCs w:val="20"/>
                <w:lang w:val="vi-VN"/>
              </w:rPr>
              <w:t xml:space="preserve">qua </w:t>
            </w:r>
            <w:r>
              <w:rPr>
                <w:rFonts w:ascii="Arial" w:hAnsi="Arial" w:cs="Arial"/>
                <w:color w:val="auto"/>
                <w:sz w:val="20"/>
                <w:szCs w:val="20"/>
              </w:rPr>
              <w:t>ngã tư Nguyễn Hậu 100m đến bến đò Thù Lâm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 </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 (ngã ba C203) đến đập tràn An Bình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w:t>
            </w:r>
            <w:r>
              <w:rPr>
                <w:rFonts w:ascii="Arial" w:hAnsi="Arial" w:cs="Arial"/>
                <w:color w:val="auto"/>
                <w:sz w:val="20"/>
                <w:szCs w:val="20"/>
                <w:lang w:val="vi-VN"/>
              </w:rPr>
              <w:t>ba</w:t>
            </w:r>
            <w:r>
              <w:rPr>
                <w:rFonts w:ascii="Arial" w:hAnsi="Arial" w:cs="Arial"/>
                <w:color w:val="auto"/>
                <w:sz w:val="20"/>
                <w:szCs w:val="20"/>
              </w:rPr>
              <w:t xml:space="preserve"> C203 vào 100m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w:t>
            </w:r>
            <w:r>
              <w:rPr>
                <w:rFonts w:ascii="Arial" w:hAnsi="Arial" w:cs="Arial"/>
                <w:color w:val="auto"/>
                <w:sz w:val="20"/>
                <w:szCs w:val="20"/>
                <w:lang w:val="vi-VN"/>
              </w:rPr>
              <w:t>ba</w:t>
            </w:r>
            <w:r>
              <w:rPr>
                <w:rFonts w:ascii="Arial" w:hAnsi="Arial" w:cs="Arial"/>
                <w:color w:val="auto"/>
                <w:sz w:val="20"/>
                <w:szCs w:val="20"/>
              </w:rPr>
              <w:t xml:space="preserve"> C203 + 100m đến đập tràn An Bình</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 (nhà ông Quản) đến nhà ông Năng, xóm Tân Long 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đi Tiên Phong (ngã </w:t>
            </w:r>
            <w:r>
              <w:rPr>
                <w:rFonts w:ascii="Arial" w:hAnsi="Arial" w:cs="Arial"/>
                <w:color w:val="auto"/>
                <w:sz w:val="20"/>
                <w:szCs w:val="20"/>
                <w:lang w:val="vi-VN"/>
              </w:rPr>
              <w:t>ba</w:t>
            </w:r>
            <w:r>
              <w:rPr>
                <w:rFonts w:ascii="Arial" w:hAnsi="Arial" w:cs="Arial"/>
                <w:color w:val="auto"/>
                <w:sz w:val="20"/>
                <w:szCs w:val="20"/>
              </w:rPr>
              <w:t xml:space="preserve"> Cao Vương) đến Km0 đê Chã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biển di tích lịch sử bà Lưu Thị Phận Cổ Pháp - Hảo Sơn đến giếng làng Yên Trung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nhà ông Hoàng Văn Bình - Đại Tân đến đập tràn Bình Tiến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 (trạm điện Trung Quân) qua ngã năm Giã Thù đến ngã năm Cầu Gô</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 đi thôn Giã Trung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 + 100m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Sau 100m đến hết đất nhà ông Dương Văn Huy</w:t>
            </w:r>
            <w:r>
              <w:rPr>
                <w:rFonts w:ascii="Arial" w:hAnsi="Arial" w:cs="Arial"/>
                <w:color w:val="auto"/>
                <w:sz w:val="20"/>
                <w:szCs w:val="20"/>
                <w:lang w:val="vi-VN"/>
              </w:rPr>
              <w:t>, thôn</w:t>
            </w:r>
            <w:r>
              <w:rPr>
                <w:rFonts w:ascii="Arial" w:hAnsi="Arial" w:cs="Arial"/>
                <w:color w:val="auto"/>
                <w:sz w:val="20"/>
                <w:szCs w:val="20"/>
              </w:rPr>
              <w:t xml:space="preserve"> Giã Trung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năm Cầu Gô + 100m qua đình Xuân Trù đến đình Thù Lâm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hồ Giã Trung đến ngã ba xóm Đồng Thượng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 (ngã ba nhà ông Đào Văn Tiến) đến chân đê Yên Trung (cống Bò Đái)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Tiên Phong (ngã ba nhà ông Đào Văn Tiến) đến hết Trường Tiểu học Tiên Phong 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Trường Tiểu học Tiên Phong 2 đến chân đê Yên Trung (cống Bò Đái)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Nguyễn Hậu + 100m đến đình làng Nguyễn Hậu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Trường Tiểu học Tiên Phong 2 đến trạm điện Hảo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XXVI</w:t>
            </w:r>
          </w:p>
        </w:tc>
        <w:tc>
          <w:tcPr>
            <w:tcW w:w="7139"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VÀNH ĐAI 5 (</w:t>
            </w:r>
            <w:r>
              <w:rPr>
                <w:rFonts w:ascii="Arial" w:hAnsi="Arial" w:cs="Arial"/>
                <w:b/>
                <w:bCs/>
                <w:color w:val="auto"/>
                <w:sz w:val="20"/>
                <w:szCs w:val="20"/>
                <w:lang w:val="vi-VN"/>
              </w:rPr>
              <w:t>Đ</w:t>
            </w:r>
            <w:r>
              <w:rPr>
                <w:rFonts w:ascii="Arial" w:hAnsi="Arial" w:cs="Arial"/>
                <w:b/>
                <w:bCs/>
                <w:color w:val="auto"/>
                <w:sz w:val="20"/>
                <w:szCs w:val="20"/>
              </w:rPr>
              <w:t>ịa phận Phổ Yên</w:t>
            </w:r>
            <w:r>
              <w:rPr>
                <w:rFonts w:ascii="Arial" w:hAnsi="Arial" w:cs="Arial"/>
                <w:b/>
                <w:bCs/>
                <w:color w:val="auto"/>
                <w:sz w:val="20"/>
                <w:szCs w:val="20"/>
                <w:lang w:val="vi-VN"/>
              </w:rPr>
              <w:t>,</w:t>
            </w:r>
            <w:r>
              <w:rPr>
                <w:rFonts w:ascii="Arial" w:hAnsi="Arial" w:cs="Arial"/>
                <w:b/>
                <w:bCs/>
                <w:color w:val="auto"/>
                <w:sz w:val="20"/>
                <w:szCs w:val="20"/>
              </w:rPr>
              <w:t xml:space="preserve"> đường 37m)</w:t>
            </w:r>
          </w:p>
        </w:tc>
        <w:tc>
          <w:tcPr>
            <w:tcW w:w="1064"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Cs/>
                <w:color w:val="auto"/>
                <w:sz w:val="20"/>
                <w:szCs w:val="20"/>
              </w:rPr>
            </w:pPr>
            <w:r>
              <w:rPr>
                <w:rFonts w:ascii="Arial" w:hAnsi="Arial" w:cs="Arial"/>
                <w:bCs/>
                <w:color w:val="auto"/>
                <w:sz w:val="20"/>
                <w:szCs w:val="20"/>
              </w:rPr>
              <w:t>1</w:t>
            </w:r>
          </w:p>
        </w:tc>
        <w:tc>
          <w:tcPr>
            <w:tcW w:w="7139" w:type="dxa"/>
            <w:shd w:val="clear" w:color="auto" w:fill="auto"/>
            <w:noWrap w:val="0"/>
            <w:vAlign w:val="center"/>
          </w:tcPr>
          <w:p>
            <w:pPr>
              <w:rPr>
                <w:rFonts w:ascii="Arial" w:hAnsi="Arial" w:cs="Arial"/>
                <w:b/>
                <w:bCs/>
                <w:color w:val="auto"/>
                <w:sz w:val="20"/>
                <w:szCs w:val="20"/>
                <w:lang w:val="vi-VN"/>
              </w:rPr>
            </w:pPr>
            <w:r>
              <w:rPr>
                <w:rFonts w:ascii="Arial" w:hAnsi="Arial" w:cs="Arial"/>
                <w:bCs/>
                <w:color w:val="auto"/>
                <w:sz w:val="20"/>
                <w:szCs w:val="20"/>
                <w:lang w:val="vi-VN"/>
              </w:rPr>
              <w:t>Toàn tuyến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XXVII</w:t>
            </w:r>
          </w:p>
        </w:tc>
        <w:tc>
          <w:tcPr>
            <w:tcW w:w="713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CÁC KHU TÁI ĐỊNH CƯ</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Khu tái định cư xóm Xây, xã Thuận Thành </w:t>
            </w:r>
          </w:p>
        </w:tc>
        <w:tc>
          <w:tcPr>
            <w:tcW w:w="1064"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Lô 1 tiếp giáp tuyến từ Quốc lộ 3 đến đường sắt Hà Thái (đường rộng 7,5m)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quy hoạch còn lại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xóm Đình, xã Tân Phú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xóm Yên Gia, xã Tân Phú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xóm Trại, xã Tân Phú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xóm Tân Long 1, xóm Tân Long 2 xã Tân Hương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xóm Sứ, xóm Ao Đình xã Tân Hương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tập trung xóm Sơn Trung, phường Bắc Sơn (đường rộng 3,5m - 5,0m)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khối Đồng Tâm, phường Bãi Bông (đường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tổ dân phố An Bình, tổ dân phố Thái Bình, phường Đồng Tiến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xã Nam Tiến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xã Hồng Tiến (khu tái định cư khu công nghiệp Yên Bình, đường rộng 7m)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Chiến Thắng, phường Đồng Tiến (đường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Thanh Xuân, phường Đồng Tiến (đường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Khu </w:t>
            </w:r>
            <w:r>
              <w:rPr>
                <w:rFonts w:ascii="Arial" w:hAnsi="Arial" w:cs="Arial"/>
                <w:color w:val="auto"/>
                <w:sz w:val="20"/>
                <w:szCs w:val="20"/>
                <w:lang w:val="vi-VN"/>
              </w:rPr>
              <w:t>t</w:t>
            </w:r>
            <w:r>
              <w:rPr>
                <w:rFonts w:ascii="Arial" w:hAnsi="Arial" w:cs="Arial"/>
                <w:color w:val="auto"/>
                <w:sz w:val="20"/>
                <w:szCs w:val="20"/>
              </w:rPr>
              <w:t>ái định cư Cống Vỡ, phường Đồng Tiến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Khu </w:t>
            </w:r>
            <w:r>
              <w:rPr>
                <w:rFonts w:ascii="Arial" w:hAnsi="Arial" w:cs="Arial"/>
                <w:color w:val="auto"/>
                <w:sz w:val="20"/>
                <w:szCs w:val="20"/>
                <w:lang w:val="vi-VN"/>
              </w:rPr>
              <w:t>t</w:t>
            </w:r>
            <w:r>
              <w:rPr>
                <w:rFonts w:ascii="Arial" w:hAnsi="Arial" w:cs="Arial"/>
                <w:color w:val="auto"/>
                <w:sz w:val="20"/>
                <w:szCs w:val="20"/>
              </w:rPr>
              <w:t>ái định cư Tân Hoa, phường Đồng Tiến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Khu </w:t>
            </w:r>
            <w:r>
              <w:rPr>
                <w:rFonts w:ascii="Arial" w:hAnsi="Arial" w:cs="Arial"/>
                <w:color w:val="auto"/>
                <w:sz w:val="20"/>
                <w:szCs w:val="20"/>
                <w:lang w:val="vi-VN"/>
              </w:rPr>
              <w:t>t</w:t>
            </w:r>
            <w:r>
              <w:rPr>
                <w:rFonts w:ascii="Arial" w:hAnsi="Arial" w:cs="Arial"/>
                <w:color w:val="auto"/>
                <w:sz w:val="20"/>
                <w:szCs w:val="20"/>
              </w:rPr>
              <w:t>ái định cư Thanh Hoa, phường Đồng Tiến (đường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Tân Đại Việt, phường Đồng Tiến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Bờ Hội, xã Thuận Thành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Phù Lôi, xã Thuận Thành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xóm Hắng, xã Hồng Tiến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Khu dân cư Phú Đại Cát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Hồng Tiến 2 (đường rộng 7m)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Tái định cư xóm Mãn Chiêm (đường rộng 7m)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Hồng Diện (trừ các lô bám Tỉnh lộ 261) (đường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Tân Trung, xã Đắc Sơn (đường rộng 5,5m)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9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7139"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Khu dân cư Tân Tiến, xã Tân Hương (đường rộng 7,5m)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bl>
    <w:p>
      <w:pPr>
        <w:autoSpaceDE w:val="0"/>
        <w:autoSpaceDN w:val="0"/>
        <w:adjustRightInd w:val="0"/>
        <w:rPr>
          <w:rFonts w:ascii="Arial" w:hAnsi="Arial" w:cs="Arial"/>
          <w:b/>
          <w:color w:val="auto"/>
          <w:sz w:val="20"/>
          <w:szCs w:val="20"/>
          <w:lang w:val="pt-BR"/>
        </w:rPr>
      </w:pPr>
      <w:bookmarkStart w:id="52" w:name="muc_2_4"/>
      <w:r>
        <w:rPr>
          <w:rFonts w:ascii="Arial" w:hAnsi="Arial" w:cs="Arial"/>
          <w:b/>
          <w:color w:val="auto"/>
          <w:sz w:val="20"/>
          <w:szCs w:val="20"/>
          <w:lang w:val="pt-BR"/>
        </w:rPr>
        <w:t>2. Giá đất ở tại đô thị nằm ngoài các trục đường giao thông đã có trong bảng tại điểm 1 nêu trên thì áp dụng bảng sau</w:t>
      </w:r>
      <w:bookmarkEnd w:id="52"/>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val="pt-BR" w:eastAsia="vi-VN"/>
        </w:rPr>
        <w:t xml:space="preserve"> Đơn vị tính: Nghìn đồng/m</w:t>
      </w:r>
      <w:r>
        <w:rPr>
          <w:rFonts w:ascii="Arial" w:hAnsi="Arial" w:cs="Arial"/>
          <w:i/>
          <w:iCs/>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1298"/>
        <w:gridCol w:w="1297"/>
        <w:gridCol w:w="129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520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phường: Ba Hàng, Bãi Bông, Đồng Tiến, Bắc Sơn</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550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490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460</w:t>
            </w:r>
          </w:p>
        </w:tc>
      </w:tr>
    </w:tbl>
    <w:p>
      <w:pPr>
        <w:autoSpaceDE w:val="0"/>
        <w:autoSpaceDN w:val="0"/>
        <w:adjustRightInd w:val="0"/>
        <w:rPr>
          <w:rFonts w:ascii="Arial" w:hAnsi="Arial" w:cs="Arial"/>
          <w:i/>
          <w:iCs/>
          <w:color w:val="auto"/>
          <w:sz w:val="20"/>
          <w:szCs w:val="20"/>
          <w:lang w:val="pt-BR" w:eastAsia="vi-VN"/>
        </w:rPr>
      </w:pPr>
      <w:bookmarkStart w:id="53" w:name="muc_3_4"/>
      <w:r>
        <w:rPr>
          <w:rFonts w:ascii="Arial" w:hAnsi="Arial" w:cs="Arial"/>
          <w:b/>
          <w:color w:val="auto"/>
          <w:sz w:val="20"/>
          <w:szCs w:val="20"/>
        </w:rPr>
        <w:t>3. Giá đất ở tại nông thôn nằm ngoài các trục đường giao thông đã có trong bảng tại điểm 1 nêu trên thì áp dụng bảng sau</w:t>
      </w:r>
      <w:bookmarkEnd w:id="53"/>
    </w:p>
    <w:p>
      <w:pPr>
        <w:shd w:val="clear" w:color="auto" w:fill="FFFFFF"/>
        <w:jc w:val="right"/>
        <w:rPr>
          <w:rFonts w:ascii="Arial" w:hAnsi="Arial" w:cs="Arial"/>
          <w:b/>
          <w:i/>
          <w:color w:val="auto"/>
          <w:sz w:val="20"/>
          <w:szCs w:val="20"/>
          <w:lang w:val="pt-BR"/>
        </w:rPr>
      </w:pPr>
      <w:r>
        <w:rPr>
          <w:rFonts w:ascii="Arial" w:hAnsi="Arial" w:cs="Arial"/>
          <w:i/>
          <w:color w:val="auto"/>
          <w:sz w:val="20"/>
          <w:szCs w:val="20"/>
          <w:lang w:val="pt-BR" w:eastAsia="vi-VN"/>
        </w:rPr>
        <w:t>Đơn vị tính: Nghìn đồng/m</w:t>
      </w:r>
      <w:r>
        <w:rPr>
          <w:rFonts w:ascii="Arial" w:hAnsi="Arial" w:cs="Arial"/>
          <w:i/>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xã: Đắc Sơn, Đông Cao, Hồng Tiến, Nam Tiến, Tân Hương, Tân Phú, Thuận Thành, Tiên Phong, Trung Thành</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470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w:hAnsi="Arial" w:cs="Arial"/>
                <w:color w:val="auto"/>
                <w:sz w:val="20"/>
                <w:szCs w:val="20"/>
              </w:rPr>
            </w:pPr>
            <w:r>
              <w:rPr>
                <w:rFonts w:ascii="Arial" w:hAnsi="Arial" w:cs="Arial"/>
                <w:color w:val="auto"/>
                <w:sz w:val="20"/>
                <w:szCs w:val="20"/>
              </w:rPr>
              <w:t>Các xã: Minh Đức, Phúc Thuận, Thành Công, Phúc Tân</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470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w:hAnsi="Arial" w:cs="Arial"/>
                <w:color w:val="auto"/>
                <w:sz w:val="20"/>
                <w:szCs w:val="20"/>
              </w:rPr>
            </w:pPr>
            <w:r>
              <w:rPr>
                <w:rFonts w:ascii="Arial" w:hAnsi="Arial" w:cs="Arial"/>
                <w:color w:val="auto"/>
                <w:sz w:val="20"/>
                <w:szCs w:val="20"/>
              </w:rPr>
              <w:t>Xã Vạn Phái</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380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350</w:t>
            </w:r>
          </w:p>
        </w:tc>
      </w:tr>
    </w:tbl>
    <w:p>
      <w:pPr>
        <w:autoSpaceDE w:val="0"/>
        <w:autoSpaceDN w:val="0"/>
        <w:adjustRightInd w:val="0"/>
        <w:rPr>
          <w:rFonts w:ascii="Arial" w:hAnsi="Arial" w:cs="Arial"/>
          <w:b/>
          <w:bCs/>
          <w:color w:val="auto"/>
          <w:sz w:val="20"/>
          <w:szCs w:val="20"/>
        </w:rPr>
      </w:pPr>
    </w:p>
    <w:p>
      <w:pPr>
        <w:pStyle w:val="15"/>
        <w:ind w:firstLine="0"/>
        <w:jc w:val="center"/>
        <w:rPr>
          <w:rFonts w:ascii="Arial" w:hAnsi="Arial" w:cs="Arial"/>
          <w:b/>
          <w:sz w:val="20"/>
          <w:szCs w:val="20"/>
          <w:lang/>
        </w:rPr>
      </w:pPr>
      <w:bookmarkStart w:id="54" w:name="chuong_pl_5"/>
      <w:r>
        <w:rPr>
          <w:rFonts w:ascii="Arial" w:hAnsi="Arial" w:cs="Arial"/>
          <w:b/>
          <w:sz w:val="20"/>
          <w:szCs w:val="20"/>
          <w:lang w:val="pt-BR"/>
        </w:rPr>
        <w:t>PHỤ LỤC SỐ 05</w:t>
      </w:r>
      <w:bookmarkEnd w:id="54"/>
    </w:p>
    <w:p>
      <w:pPr>
        <w:pStyle w:val="2"/>
        <w:keepNext w:val="0"/>
        <w:rPr>
          <w:rFonts w:ascii="Arial" w:hAnsi="Arial" w:cs="Arial"/>
          <w:b w:val="0"/>
          <w:bCs w:val="0"/>
          <w:i/>
          <w:color w:val="auto"/>
          <w:sz w:val="20"/>
          <w:szCs w:val="20"/>
          <w:lang w:val="pt-BR"/>
        </w:rPr>
      </w:pPr>
      <w:bookmarkStart w:id="55" w:name="chuong_pl_5_name"/>
      <w:r>
        <w:rPr>
          <w:rFonts w:ascii="Arial" w:hAnsi="Arial" w:cs="Arial"/>
          <w:b w:val="0"/>
          <w:color w:val="auto"/>
          <w:sz w:val="20"/>
          <w:szCs w:val="20"/>
          <w:lang w:val="pt-BR"/>
        </w:rPr>
        <w:t>BẢNG GIÁ ĐẤT Ở GIAI ĐOẠN 2020-2024 HUYỆN PHÚ BÌNH</w:t>
      </w:r>
      <w:bookmarkEnd w:id="55"/>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lang w:val="pt-BR"/>
        </w:rPr>
        <w:t>của Ủy ban nhân dân tỉnh Thái Nguyên)</w:t>
      </w:r>
    </w:p>
    <w:p>
      <w:pPr>
        <w:autoSpaceDE w:val="0"/>
        <w:autoSpaceDN w:val="0"/>
        <w:adjustRightInd w:val="0"/>
        <w:rPr>
          <w:rFonts w:ascii="Arial" w:hAnsi="Arial" w:cs="Arial"/>
          <w:b/>
          <w:color w:val="auto"/>
          <w:sz w:val="20"/>
          <w:szCs w:val="20"/>
          <w:lang w:val="pt-BR"/>
        </w:rPr>
      </w:pPr>
      <w:bookmarkStart w:id="56" w:name="muc_1_5"/>
      <w:r>
        <w:rPr>
          <w:rFonts w:ascii="Arial" w:hAnsi="Arial" w:cs="Arial"/>
          <w:b/>
          <w:color w:val="auto"/>
          <w:sz w:val="20"/>
          <w:szCs w:val="20"/>
          <w:lang w:val="pt-BR"/>
        </w:rPr>
        <w:t>1. Giá đất ở tại đô thị, giá đất ở tại nông thôn bám các trục đường giao thông</w:t>
      </w:r>
      <w:bookmarkEnd w:id="56"/>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eastAsia="vi-VN"/>
        </w:rPr>
        <w:t>Đơn vị tính: Nghìn đồng/m</w:t>
      </w:r>
      <w:r>
        <w:rPr>
          <w:rFonts w:ascii="Arial" w:hAnsi="Arial" w:cs="Arial"/>
          <w:i/>
          <w:iCs/>
          <w:color w:val="auto"/>
          <w:sz w:val="20"/>
          <w:szCs w:val="20"/>
          <w:vertAlign w:val="superscript"/>
          <w:lang w:eastAsia="vi-VN"/>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956"/>
        <w:gridCol w:w="7172"/>
        <w:gridCol w:w="11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STT</w:t>
            </w:r>
          </w:p>
        </w:tc>
        <w:tc>
          <w:tcPr>
            <w:tcW w:w="7213"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116"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TRỤC QUỐC LỘ 37</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huyện Hiệp Hòa, Bắc Giang đến cách ngã tư Cầu Ca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tư Cầu Ca 200m đến qua ngã tư Cầu Ca 500m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tư Cầu Ca 500m đến cầu Chợ Đồn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Chợ Đồn đến hết đất xã Kha Sơn (giáp đất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Kha Sơn đến cách đất Công an huyện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đất Công an huyện 200m đến hết đất Công an huyện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Công an huyện đến giáp đất Ngân hàng Chính sách xã hội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Ngân hàng Chính sách xã hội đến qua ngã tư cầu Bằng chợ Úc Sơn 300m hướng đi Thái Nguyên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tư cầu Bằng chợ Úc Sơn 300m đến qua đất Bệnh viện Đa khoa Phú Bình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đất Bệnh viện Đa khoa Phú Bình 100m đến hết đất thị trấn Hương Sơn (giáp đất xã Xuân Phương)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thị trấn Hương Sơn đến cống 5 cửa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cống 5 cửa đến Cầu Mây (hết địa phận xã Xuân Phương)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Mây + 200m đi Thái Nguyên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Mây 200m đến ngã ba đường rẽ vào xóm Chiễn 1</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rẽ xóm Chiễn 1 đến ngã ba đường rẽ vào xóm Soi 1</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rẽ xóm Soi 1 đến kênh qua đường rẽ vào xóm Đô</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kênh qua đường rẽ vào xóm Đô đến đường rẽ xóm Thuần Pháp, xã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xóm Thuần Pháp đến đường rẽ vào Trường Tiểu học xã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vào Trường Tiểu học Điềm Thụy đến Cầu Hanh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Hanh đến giáp đất xã Thượng Đình (hết đất xã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Điềm Thụy đến qua đường rẽ UBND xã Thượng Đình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đường rẽ UBND xã Thượng Đình 100m đến đường rẽ Trường Tiểu học xã Thượng Đình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đường rẽ Trường Tiểu học xã Thượng Đình đến qua Trường Quân sự Quân khu I 100m </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Trường Quân sự Quân khu I 100m đến hết đất xã Thượng Đình (giáp đất thành phố Sông Công)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(Công ty xổ số Thái Nguyên) đến ngã ba cầu Vườn Nhanh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(đường vào Huyện ủy) đến ngã ba cầu Vườn Nhanh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(Bưu điện) đến hết đất Phòng Giáo dục và Đào tạo huyện Phú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(Viện Kiểm sát cũ) đến gặp đường từ Trạm thuế cũ đi ngã ba cầu Vườn Nhanh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(hiệu thuốc Phú Bình) đi tổ dân phố Hòa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đường mới Khu dân cư số 1 đến sông Đào</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+ 100m đi cổng làng tổ dân phố Hòa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+ 100m đến ngã 3 tổ dân phố Hòa Bình (nhà ông Liệu)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Trường Trung học cơ sở thị trấn Hương Sơn (đường đi tổ dân phố La Sơn) đến cầu Vườn Nhanh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vào 80 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80 m đến ngã tư vào đình La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Vườn Nhanh (sau UBND huyện) đến ngã tư Đình, Chùa La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tổ dân phố Thơm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đến giáp đất Sân vận động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Sân vận động đến ngã ba đi tổ dân phố Thơm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vào Ban Chỉ huy quân sự huyện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Ban Chỉ huy quân sự huyện, vào 30m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30m đến đất Ban Chỉ huy quân sự</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đi xuôi sông Đào đi cầu Thủng - Lương Phú (qua UBND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Hương Sơn (cầu Bằng) đi xuôi sông Đào đến cầu Vồng cũ</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Vồng cũ đến hết đất UBND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đất UBND thị trấn Hương Sơn đến hết đất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Vồng cũ đi tổ dân phố Hòa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Vồng cũ đến gặp đường nội thị khu dân cư số 1,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ngã 3 tổ dân phố Hòa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Úc Sơn (bờ phía chợ), đi ngược dòng chảy đến hết đất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đầu cầu Bằng Úc Sơn (+)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Bằng Úc Sơn 300m đến 500m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Bằng Úc Sơn 500m đến cách cầu Đoàn Kết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cầu Đoàn Kết 100m đến qua cầu Đoàn Kết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Đoàn Kết 100m đến hết đất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Úc Sơn (bờ phía chợ) đi xuôi dòng chảy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Úc Sơn (bờ phía chợ) đi xuôi đến cầu Úc Sơn 2</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Úc Sơn 2 đến hết khu dân cư số 2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đất khu dân cư số 2, thị trấn Hương Sơn đến đường vào trạm bơm Đình Xước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vào trạm bơm Đình Xước đến cầu Mỹ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Úc Sơn đi xã Tân Thành (đường tỉnh lộ 269B)</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Úc Sơn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Bằng Úc Sơn 100m đến 400m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Bằng Úc Sơn 400m đến 600m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Bằng Úc Sơn 600m đến 1.000m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từ qua cầu Bằng Úc Sơn 1.000m đến hết đất thị trấn (giáp đất xã Tân Hòa)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Đình, Chùa La Sơn đi xã Xuân Phương đến hết đất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Vị trí đất phía sau giáp đất chợ Úc Sơn từ phía Đông đến phía Bắc chợ (phía Đông giáp bờ sông, phía Bắc cách đường đi xã Tân Thành 20m)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vào Khu xử lý rác thải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Úc Sơn - Tân Thành (+)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Qua 200m đến ngã ba Đình Úc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Đình Úc Sơn đến ngã ba Đoàn Kết</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đến hết đất Trường Mầm non Cụm trung tâm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qua Đình Làng Cả đến cống Dọc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đến kênh N2</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kênh N2 đến ngã tư cống Quán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cống Quán đến cống Dọc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cống Dọc đến giáp đất xã Xuân Phương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(Cầu Gô) đi ngã ba Bãi Đình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(Cầu Gô) đến ngã tư cống Quán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ngã ba Bãi Đình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đến ao Ngàn (tổ 2)</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đến hết đất Trung tâm Hướng nghiệp dạy nghề huyện Phú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vào Khu tái định cư Nhà máy may TNG Phú Bình đến hết đất thị trấn Hương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Đoàn Kết đến ngã ba đường đi bãi rác (Quyết Tiến II)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Đoàn Kết + 100m vào tổ dân phố Đoàn Kết</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Đoàn Kết 100m vào đến đất Nhà Văn hóa tổ dân phố Đoàn Kết</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Nhà Văn hóa Đoàn Kết đến ngã ba đường đi bãi rác (Quyết Tiến II)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đến hết đường tổ dân phố Thơm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KHA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Ngã tư Cầu Ca đi xã Hà Châu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Ngã tư Cầu Ca (+) 150m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Cầu Ca (+) 150m đến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đất xã Kha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Cầu Ca đi xã Thanh Ninh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Cầu Ca đến Cầu Ca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Ca đến ngã ba xóm Hòa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đi xã Thanh Ninh đến hết đất xã Kha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ngã tư Chợ Đồn đi xã Lương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ngã tư Chợ Đồn (+)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đất xã Kha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ngã tư Chợ Đồn (+) 200m đi vào Chợ Đồn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giáp đất thị trấn Hương Sơn đến ngã ba đường xóm Tân Thành đi tổ dân phố Nguyễn (nằm trong dân cư và khu tái định cư Nhà máy may TNG Phú Bình, điểm công nghiệp Kha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thị trấn Hương Sơn vào đến ngã ba đầu tiên (thuộc địa phận đất xã Kha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đầu tiên đến hết đất khu tái định cư nhà máy may TNG Phú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ngã ba đường xóm Tân Thành đi tổ dân phố Nguyễn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DƯƠNG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Đất (+) 200m đi Bưu điện văn hóa xã Dương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Bưu điện văn hóa xã (+) 300m đi xã Thanh Ninh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Bưu điện văn hóa xã đến kênh 4, đường Cầu Ca - Lữ Vân (Tỉnh lộ 261C)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địa giới xã Phúc Sơn, huyện Tân Yên, tỉnh Bắc Giang (+) 300m đi xã Thanh Ninh (Tỉnh lộ 261C)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đoạn còn lại của đường Cầu Ca - Lữ Vân (Tỉnh lộ 261C)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đi vào UBND xã Dương Thành đến cống Phẩm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đi vào UBND xã (+) 100m đến kênh 4</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cống Phẩm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WB3 thuộc địa phận xã Dương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Thanh Ninh (+) 700m đi máng Cộc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Thanh Ninh + 700m đến cống Sấm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An Ninh (+) 100m đi máng Cộc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An Ninh (+) 100m đi cống Sấm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đoạn còn lại của đường WB3</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tabs>
                <w:tab w:val="left" w:pos="1174"/>
              </w:tabs>
              <w:rPr>
                <w:rFonts w:ascii="Arial" w:hAnsi="Arial" w:cs="Arial"/>
                <w:color w:val="auto"/>
                <w:sz w:val="20"/>
                <w:szCs w:val="20"/>
              </w:rPr>
            </w:pPr>
            <w:r>
              <w:rPr>
                <w:rFonts w:ascii="Arial" w:hAnsi="Arial" w:cs="Arial"/>
                <w:color w:val="auto"/>
                <w:sz w:val="20"/>
                <w:szCs w:val="20"/>
              </w:rPr>
              <w:t>Từ Tỉnh lộ 261C đi vào xóm Nguộn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Tỉnh lộ 261C đi núi Ba đến hết đất nhà bà Thao</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Tỉnh lộ 261C đi đến hết đất Nhà Văn hóa xóm Núi 2</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LƯƠNG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Thanh Lang đi 2 phía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Thanh Lang đi xã Tân Đức đến hết đất xã Lương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Thanh Lang đi đến Cầu Thủng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Thủng đi thị trấn Hương Sơn đến hết đất xã Lương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Lang Tạ đi xã Kha Sơn đến hết địa phận xã Lương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Lang Tạ đi xã Tân Đức (qua ngã ba đường vào xóm Phú 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Lang Tạ đến cầu Phú Mỹ</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Phú Mỹ đi xã Tân Đức đến ngã ba xóm Lương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Lang Tạ đi ngược sông Đào lên Cầu Thủng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Lang Tạ đến ngã ba đường rẽ xóm Chiềng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rẽ xóm Chiềng đến Cầu Thủng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Lang Tạ đi xóm Việt Ninh (theo bờ đê) đến hết đất xã Lương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Tư ngã tư Trạm Y tế xã Lương Phú đi xóm Mảng đến bờ sông Đào</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Trạm y tế xã Lương Phú đến đất nhà ông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nhà ông Bình đến hết đất nhà ông Mạnh xóm Lân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từ hết đất nhà ông Mạnh xóm Lân đến bờ sông Đào</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làng Chiềng đến ngã tư xóm Chiềng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nhà ông Cường xóm Lương Trình đến Nhà Văn hóa xóm Lương Trình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nghĩa trang liệt sỹ xã Lương Phú đi ngã tư xóm Phú 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rẽ vào nhà ông Thăng xóm Lương Tạ 1 đến hết đất nhà ông Thử xóm Lương Thái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ÚC KỲ</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Cs/>
                <w:color w:val="auto"/>
                <w:sz w:val="20"/>
                <w:szCs w:val="20"/>
              </w:rPr>
            </w:pPr>
          </w:p>
        </w:tc>
        <w:tc>
          <w:tcPr>
            <w:tcW w:w="7213" w:type="dxa"/>
            <w:shd w:val="clear" w:color="auto" w:fill="auto"/>
            <w:noWrap w:val="0"/>
            <w:vAlign w:val="bottom"/>
          </w:tcPr>
          <w:p>
            <w:pPr>
              <w:rPr>
                <w:rFonts w:ascii="Arial" w:hAnsi="Arial" w:cs="Arial"/>
                <w:bCs/>
                <w:color w:val="auto"/>
                <w:sz w:val="20"/>
                <w:szCs w:val="20"/>
              </w:rPr>
            </w:pPr>
            <w:r>
              <w:rPr>
                <w:rFonts w:ascii="Arial" w:hAnsi="Arial" w:cs="Arial"/>
                <w:bCs/>
                <w:color w:val="auto"/>
                <w:sz w:val="20"/>
                <w:szCs w:val="20"/>
              </w:rPr>
              <w:t>Tỉnh lộ 266:</w:t>
            </w:r>
          </w:p>
        </w:tc>
        <w:tc>
          <w:tcPr>
            <w:tcW w:w="111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Điềm Thụy đến hết đất xã Úc Kỳ (Tỉnh lộ 266)</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đường liên xã Úc Kỳ từ giáp đất xã Nhã Lộng đến qua Nhà Văn hóa xóm Trại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Úc Kỳ qua trụ sở UBND xã Úc Kỳ đến Tỉnh lộ 266</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Trường Mầm non xóm Làng, Tân Lập đến hết đất nhà bà Kim Gia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nhà bà Kim Gia đến cầu Úc Kỳ</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cạnh UBND xã (điểm rẽ xóm Tân Sơn) đến ngã ba rẽ vào xóm Tân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NGA MY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Cs/>
                <w:color w:val="auto"/>
                <w:sz w:val="20"/>
                <w:szCs w:val="20"/>
              </w:rPr>
            </w:pPr>
            <w:r>
              <w:rPr>
                <w:rFonts w:ascii="Arial" w:hAnsi="Arial" w:cs="Arial"/>
                <w:bCs/>
                <w:color w:val="auto"/>
                <w:sz w:val="20"/>
                <w:szCs w:val="20"/>
              </w:rPr>
              <w:t>1</w:t>
            </w:r>
          </w:p>
        </w:tc>
        <w:tc>
          <w:tcPr>
            <w:tcW w:w="7213" w:type="dxa"/>
            <w:shd w:val="clear" w:color="auto" w:fill="auto"/>
            <w:noWrap w:val="0"/>
            <w:vAlign w:val="bottom"/>
          </w:tcPr>
          <w:p>
            <w:pPr>
              <w:rPr>
                <w:rFonts w:ascii="Arial" w:hAnsi="Arial" w:cs="Arial"/>
                <w:bCs/>
                <w:color w:val="auto"/>
                <w:sz w:val="20"/>
                <w:szCs w:val="20"/>
              </w:rPr>
            </w:pPr>
            <w:r>
              <w:rPr>
                <w:rFonts w:ascii="Arial" w:hAnsi="Arial" w:cs="Arial"/>
                <w:bCs/>
                <w:color w:val="auto"/>
                <w:sz w:val="20"/>
                <w:szCs w:val="20"/>
              </w:rPr>
              <w:t>Tỉnh lộ 266</w:t>
            </w:r>
          </w:p>
        </w:tc>
        <w:tc>
          <w:tcPr>
            <w:tcW w:w="111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Úc Kỳ qua Chợ Quán Chè đến cột khống chế đê</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cột khống chế đê đến hết đất xã Nga My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Tỉnh lộ 266 qua Cầu Mới đi ngã ba Kho Quán, ngược đi xã Úc Kỳ đến hết địa phận xã Nga My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chợ Quán Chè đến hết đất trụ sở mới của UBND xã Nga My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Nhà Văn hóa xóm Kén đến bậc nước Phú Xuân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bậc nước Phú Xuân đi ngã ba vườn Ươm đến Nhà Văn hóa xóm Làng Nội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vườn Uơm đi ngã ba Tam Xuân xuôi xóm Đồng Hòa đến hết địa phận xã Nga My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Trạm Y tế đi xóm An Châu đến đường rẽ vào Nhà Văn hóa xóm Thái Hòa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điểm cầu đi làng Nội đến Nhà Văn hóa xóm Làng Nội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giáp đất nhà ông Thêm đi Con Chê đến hết địa phận xã Nga My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HÀ CHÂU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Đê Hà Châu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Nga My đến hết đất ông Mai (thửa đất số 35 tờ 10, bản đồ địa chính số 10 xã Hà Châu)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ông Bé (thửa đất số 76, tờ bản đồ địa chính số 10, xã Hà Châu - ngã ba vào xóm Ngói) đến Kè số 1 xã Hà Châu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Kè số 1 đến Hạt quản lý đê</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Hạt quản lý đê đến hết đất xã Hà Châu (giáp đất Phổ Yên)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dốc vào UBND xã đến ngã tư xóm Hương Chúc rẽ phải, rẽ trái 50m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dốc đê Hà Trạch đến đất Nhà Văn hóa xóm Chùa Gia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dốc Chợ Đòn đến đất Nhà Văn hóa xóm Sau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nhà bà Đông xóm Ngòi đến hết đất nhà ông Quân xóm Đắc Trung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nhà ông Ước xóm Trung đến hết đất nhà ông Thi xóm Đắc Trung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IX</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TÂN HÒA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xã đi xóm Thanh Lương, đi xóm Ngò, đi xóm Trụ Sở và đi xóm Hân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đi Thanh Lương đến cầu Thanh Lang</w:t>
            </w:r>
          </w:p>
        </w:tc>
        <w:tc>
          <w:tcPr>
            <w:tcW w:w="1116"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xã đến hết Trường Tiểu học xã Tân Hòa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đất Trường Tiểu học xã Tân Hòa đến ngã 3 ông Thân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3 ông Thân đến cầu Thanh Lang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xã đi xóm Ngò, xóm U đến gặp đường tỉnh 269B</w:t>
            </w:r>
          </w:p>
        </w:tc>
        <w:tc>
          <w:tcPr>
            <w:tcW w:w="1116"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xã đi xóm Ngò đến cầu xóm Ngò</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xóm Ngò đi xóm U đến gặp đường tỉnh 269B</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đi xã Tân Thành</w:t>
            </w:r>
          </w:p>
        </w:tc>
        <w:tc>
          <w:tcPr>
            <w:tcW w:w="1116"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xã (+) 550m đi xóm Trụ Sở</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Qua ngã tư Trung tâm xã 550m đi trụ sở đến đất nhà ông Khánh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đất nhà ông Khánh đến ngã tư xóm Trụ Sở </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xóm Trụ Sở (+) 200m đi xã Tân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đất xã Tân Hòa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xã đi xóm Hân đi xã Tân Đức đến cầu Bợm</w:t>
            </w:r>
          </w:p>
        </w:tc>
        <w:tc>
          <w:tcPr>
            <w:tcW w:w="1116"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Trung tâm xã đi xã Tân Đức đến ngã tư xóm Hân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xóm Hân đi xã Tân Đức đến Cầu Bợm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269b từ giáp đất thị trấn Hương Sơn đi xã Tân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thị trấn Hương Sơn đi xã Tân Thành + 200m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U + 300m đi thị trấn Hương Sơn và đi xã Tân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đoạn còn lại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ông Thân đi xóm Hân đến ngã ba đi xã Tân Đức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xóm Trụ sở đi xóm Vo xã Tân Thành đến hết đất xã Tân Hòa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TÂN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ông Tanh qua UBND xã đến cầu Suối Giữa (đường tỉnh lộ 269b)</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ông Tanh đi huyện Phú Bình qua ngã tư La Lẻ 100m (đường tỉnh lộ 269b)</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Suối Giữa (+) 400m đi xã Hợp Tiến huyện Đồng Hỷ (đường tỉnh lộ 269b)</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Trung tâm xã (+) 300m đi xóm Đồng Bốn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La Lẻ (+) 100m đi xóm Vo</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La Lẻ đến bờ đập Kim Đĩnh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Trạm điện cầu Muối (+300m) đi vào xã Hợp Tiến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Na Bì (+) 300m đi vào đình Na Bì</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trạm điện cầu Muối đến Trạm điện đồng Bầu 2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TÂN KIM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UBND xã (+) 300m đi xã Tân Khánh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UBND xã 300m đi xã Tân Khánh đến hết địa phận xã Tân Kim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UBND xã đến đường rẽ Bệnh viện Phong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Bệnh viện Phong đi cầu Mây đến hết đất xã Tân Kim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3 xóm Mỏn Hạ đến ngã tư Kim Đĩnh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Kim Đĩnh đi 3 hướng đến ngã ba xóm Bạch Thạch; đến trại giống; đến hồ sinh thái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UBND xã đến qua đất Trường Tiểu học 50m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đất Trường Tiểu học 50m đến dốc gềnh làng Châu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dốc gềnh làng Châu đi Đèo Khê hết đất xã Tân Kim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Trường Tiểu học 50m đến trạm điện La Đao</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TÂN KHÁNH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Trung Tâm đi xã Bảo Lý đến đường rẽ vào xóm Kim Bảng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xóm Kim Bảng đến cầu Đồng Tiến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Đồng Tiến đi xã Tân Kim, đi xã Bảo Lý (hết địa phận xã Tân Khánh), đi đến cầu Đồng Tiến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Trung Tâm đi đến Trường Trung học cơ sở Tân Khánh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Trường Trung học cơ sở Tân Khánh đến ngã ba đường rẽ xóm Kim Bảng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rẽ xóm Kim Bảng đến hết đất nhà ông Nghĩa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trung tâm đi ngã ba đường rẽ xóm La Tú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Trung Tâm đi xóm La Tú đến đường rẽ vào cổng chợ</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vào cổng chợ đến ngã ba đường rẽ xóm La Tú (đường từ ngã ba Trung tâm xã đi La Tú)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rẽ Trạm Y tế xã (+) 80m đi Trạm Y tế xã</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La Tú đi Trại Cau đến hết đất nhà bà Phong (hết thửa đất số 447, tờ bản đồ địa chính số 21 xã Tân Khánh)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Làng Cà đến cụm mầm non xóm Cà</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nhà Huy Đào đến đường rẽ vào nhà ông Hưng xóm Na Ri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nhà ông Nam xóm Cầu Ngầm đến hết đất nhà ông Quyền xóm Na Ri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XIII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TÂN ĐỨC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đầu cầu Bằng đi ngược, xuôi 100m hai bờ sông Đào</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chính của chợ (+) 200m đi xóm Diễn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chính của chợ đi xóm Ngoài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chính của chợ (+)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Cách cổng chính chợ 200m đến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chính chợ đến đầu cầu Bằng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Ngoài đi Nhà Văn hóa xóm Ngọc Lý</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Ngoài (+)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200m đến Nhà Văn hóa xóm Ngọc Lý</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đầu cầu Bằng 100m đi Lữ Vân, đi xã Lương Phú đến hết đất xã Tân Đức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Nhà Văn hóa xóm Quẫn đi xã Tân Hòa; đi xóm Viên; đi xã Tiến Thắng (huyện Yên Thế, tỉnh Bắc Giang)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Nhà Văn hóa xóm Quẫn (+) 200m đi các phía trên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ba Nhà Văn hóa xóm Quẫn 200m đi xã Tân Hòa, đi xóm Viên, đi xã Tiến Thắng (Yên Thế, Bắc Giang)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Ngọc Lý đi đến Nhà Văn hóa xóm Tân Ngọc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đầu cầu vồng đi xóm Lềnh, đi xóm Quại đến giáp đất xã Thanh Ninh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Vồng đi ngã ba xóm Diễn, đi xã Tân Hòa, đi ngã ba xóm Diễn (nhà ông Trường Thịnh)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Chợ Gì đi Lữ Vân, từ cầu Vồng đi xã Lương Phú đến hết đất xã Tân Đức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cầu Lũa đi ngã ba xóm Ngò Thái </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nhà ông Đăng đi ngã ba xóm Diễn (đết đất nhà ông Trường Thịnh)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XIV</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XUÂN PHƯƠNG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Trường Trung học cơ sở xã Xuân Phương đến cống Na Oan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Trường Trung học cơ sở xã Xuân Phương đi cầu Cống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UBND xã đến chợ Đình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cống Na Oan đến gặp Quốc lộ 37</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cống Na Oan đến cống Ao Phán đường rẽ xóm Tân Sơn 8</w:t>
            </w:r>
          </w:p>
        </w:tc>
        <w:tc>
          <w:tcPr>
            <w:tcW w:w="1116"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cống Ao Phán đường rẽ vào xóm Tân Sơn 8 đến Quốc Lộ 37</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gốc đa đi xã Tân Kim hết đất xã Xuân Phương</w:t>
            </w:r>
          </w:p>
        </w:tc>
        <w:tc>
          <w:tcPr>
            <w:tcW w:w="1116"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gốc đa đến cầu Núi Cao</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Núi Cao đi hết địa phận xã Xuân Phương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Quốc lộ 37 (Nhà Lan - Mạnh) đi Bảo Lý đến hết đất xã Xuân Phương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Cống đi dốc Mái Trai đến hết đất Xuân Phương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Lò Mầm đi thị trấn Hương Sơn đến hết đất xã Xuân Phương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gốc đa cầu Mây đi bến phà cầu Mây cũ</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NHÃ LỘNG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Đất phía sau giáp đất chợ Cầu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qua Nhà Thờ) đến ngã ba xóm Náng, xóm Xúm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đầm Từ đi qua Trạm Y tế đến hết đất Chợ Cầu</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rẽ đến ngã ba xóm Chiễn 2</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rẽ xóm Soi 2 đến ngã ba (hết đất nhà ông Vị)</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rẽ xóm Soi 1 đến ngã ba (hết đất nhà bà Lục)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liên xã Điềm Thụy - Úc Kỳ: Từ Cầu Đá đến giáp đất xã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đi đường liên xã Úc Kỳ đến hết đất xã Nhã Lộng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rẽ vào đến Cầu Na Mĩ</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rẽ đến ngã ba Nhà Văn hóa xóm Hanh Nón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Tỉnh lộ 266 (từ giáp đất Phổ Yên đến ngã ba núi Căng</w:t>
            </w:r>
          </w:p>
        </w:tc>
        <w:tc>
          <w:tcPr>
            <w:tcW w:w="111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Phổ Yên đến cầu Kênh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Kênh đến ngã tư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Điềm Thụy đến gặp Tỉnh lộ 261C (ngã ba núi căng)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núi Căng đến hết đất xã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Trục phụ</w:t>
            </w:r>
          </w:p>
        </w:tc>
        <w:tc>
          <w:tcPr>
            <w:tcW w:w="111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liên xã Điềm Thụy - Úc Kỳ: Từ Tỉnh lộ 266 đi Trường Mầm non Điềm Thụy đến giáp đất Nhã Lộng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266 rẽ đến hết đất Nhà Văn hóa xóm Ngọc Sơn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266 rẽ đến hết đất Nhà Văn hóa xóm Trung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266 rẽ đến hết đất Nhà Văn hóa xóm Trạng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Các đường khác</w:t>
            </w:r>
          </w:p>
        </w:tc>
        <w:tc>
          <w:tcPr>
            <w:tcW w:w="111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Cs/>
                <w:color w:val="auto"/>
                <w:sz w:val="20"/>
                <w:szCs w:val="20"/>
              </w:rPr>
            </w:pPr>
            <w:r>
              <w:rPr>
                <w:rFonts w:ascii="Arial" w:hAnsi="Arial" w:cs="Arial"/>
                <w:bCs/>
                <w:color w:val="auto"/>
                <w:sz w:val="20"/>
                <w:szCs w:val="20"/>
              </w:rPr>
              <w:t>1</w:t>
            </w:r>
          </w:p>
        </w:tc>
        <w:tc>
          <w:tcPr>
            <w:tcW w:w="7213" w:type="dxa"/>
            <w:shd w:val="clear" w:color="auto" w:fill="auto"/>
            <w:noWrap w:val="0"/>
            <w:vAlign w:val="bottom"/>
          </w:tcPr>
          <w:p>
            <w:pPr>
              <w:rPr>
                <w:rFonts w:ascii="Arial" w:hAnsi="Arial" w:cs="Arial"/>
                <w:bCs/>
                <w:color w:val="auto"/>
                <w:sz w:val="20"/>
                <w:szCs w:val="20"/>
              </w:rPr>
            </w:pPr>
            <w:r>
              <w:rPr>
                <w:rFonts w:ascii="Arial" w:hAnsi="Arial" w:cs="Arial"/>
                <w:bCs/>
                <w:color w:val="auto"/>
                <w:sz w:val="20"/>
                <w:szCs w:val="20"/>
              </w:rPr>
              <w:t xml:space="preserve">Từ Quốc lộ 37 đi qua Trường Tiểu học xã Điềm Thụy đến gặp </w:t>
            </w:r>
            <w:r>
              <w:rPr>
                <w:rFonts w:ascii="Arial" w:hAnsi="Arial" w:cs="Arial"/>
                <w:color w:val="auto"/>
                <w:sz w:val="20"/>
                <w:szCs w:val="20"/>
              </w:rPr>
              <w:t>Tỉnh lộ 266</w:t>
            </w:r>
          </w:p>
        </w:tc>
        <w:tc>
          <w:tcPr>
            <w:tcW w:w="111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đến hết đất Trường Tiểu học xã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(Chợ Hanh) rẽ đến Nhà Văn hóa xóm Trạng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261C: Từ ngã ba Núi Căng đi Phổ Yên đến hết đất Điềm Thụy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rẽ từ khu công nghiệp Điềm Thụy đến hết đất Nhà Văn hóa xóm Bình 1</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Kênh xóm Bình 1 + 300 m hướng đi xóm Bình 2</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Các đường quy hoạch trong khu tái định cư khu công nghiệp Điềm Thụy (phần 180 ha) </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Các đường quy hoạch trong khu dân cư và Chợ phố thương mại </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XVII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THƯỢNG ĐÌNH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37 qua UBND xã Thượng Đình đến bờ kênh xóm Đông Yên</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Trường Tiểu học xã Thượng Đình (+) 150m đi hai phía</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số 2 Trường Quân sự Quân Khu I đi Quốc lộ 3</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số 2, Trường Quân sự Quân Khu I + 300m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300m đến hết đất xã Thượng Đình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XVIII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BẢO LÝ</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Chi nhánh Vật tư Nông nghiệp (+) 200m đi UBND xã Bảo Lý</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Vạn Già (+) 200m đi ngược UBND xã Bảo Lý; từ cầu Vạn Già (+) 200m đi xuôi cầu Mây</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Bảo Lý đi xuôi 200m; đi ngược xã Đào Xá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Bảo Lý đến ngã ba xóm Thượng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phố Quyên đi ngược xã Tân Khánh 200m, đi xuôi UBND xã Bảo Lý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Cổ Dạ đi xuôi UBND xã 300m, đi ngược xã Đào Xá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Vạn Già di ngược, đi xuôi vào cơ sở tư vấn cai nghiện tự nguyện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cũ Bảo Lý đến nhà ông Chính xóm Thượng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Bảo Lý mới đi xóm Đại Lễ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Bảo Lý đi ngược đến giáp đất nhà ông Lợi Suốt xóm Cầu Gỗ</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Bằng Bảo Lý đi xuôi cống ngầm giáp đất ông Tây Giang Cầu Gỗ</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Cô Dạ đi ngược, đi xuôi đi, đi xóm Hóa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XIX</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ĐÀO XÁ</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bờ đê sông Đào (cầu Mây - Đồng Liên, địa phận xã Đào Xá)</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kè Lũ Yên đi xuôi, đi ngược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ba kè Lũ Yên 200m đi xuôi xã Bảo Lý đến 800m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ba kè Lũ Yên 200m đi ngược dòng chảy đến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đầu cầu Vồng xóm Dẫy đi ngược, đi xuôi sông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đoạn còn lại thuộc xã Đào Xá</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ba kè Lũ Yên 1000m đi xuôi đến cầu Cứng, xóm Đoàn Kết</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Ngõ rẽ đi vào đường trụ sở mới UBND xã Đào Xá đến sân bóng xã Đào Xá</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đầu kè Lũ Yên đi xã Bàn Đạt đến ngã ba đường đi xã Tân Khánh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THANH NINH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261C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UBND xã đi Cầu Ca đến hết địa phận xã Thanh Ninh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UBND xã đến hết đất Trường Tiểu học và Trung học cơ sở xã Thanh Ninh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đất Trường Tiểu học và Trung học cơ sở xã Thanh Ninh đến giáp đất xã Dương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261D (xã Thanh Ninh - xã Lương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rẽ xóm Tiền Phong (+)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ba đường rẽ xóm Tiền Phong 100m đến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đi xã Lương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269D (xã Thanh Ninh - xã Dương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UBND xã Thanh Ninh (+) 100m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UBND xã Thanh Ninh 100m đến ngã ba đường rẽ xóm Hòa Bình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rẽ xóm Hòa Bình đến giáp đất xã Dương Thành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liên xã Thanh Ninh - Tân Đức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Nam Hương (+) 200m hướng đi xã Tân Đức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ba xóm Nam Hương 200m đến giáp đất xã Tân Đức</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Nam Hương (+) 200m hướng đi cầu Đất</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Cách ngã ba xóm Nam Hương 200m đi đến cầu Đất</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liên xã Kha Sơn - Thanh Ninh - Hoàng Thanh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Kha Sơn đến hết đất Đình Phao Thanh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đất Đình Phao Thanh đến giáp đất Tân Định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trạm biến áp trung tâm đến hết đất Trường Mầm non xã Thanh Ninh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liên xóm trong xã</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từ ngã ba Nam Hương đến đất nhà ông Lâm xóm Đồng Phú</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từ ngã ba nhà ông Mai đi Phú Thanh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đoạn đường liên xóm còn lại trên địa bàn xã</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XXI</w:t>
            </w:r>
          </w:p>
        </w:tc>
        <w:tc>
          <w:tcPr>
            <w:tcW w:w="721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BÀN ĐẠT</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UBND xã Bàn Đạt đi xuôi xóm Bàn Đạt 200m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đất UBND xã 200m đến cầu Cuồng, xóm Tân Minh</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UBND xã đến ngã ba Ao Văn Nghệ, xóm Na Chặng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Trắng (+) 200m đi xóm Đồng Vỹ</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cầu Trắng 200m đến Ao Văn Nghệ, xóm Na Chặng, đi xóm Việt Long</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đất Trạm Y tế xã đi Tân Lợi + 300m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tầu xóm Việt Long đi Đồng Liên 300m</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58"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21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tầu xóm Điềm Long đi Đồng Liên đến hết đất xã Bàn Đạt</w:t>
            </w:r>
          </w:p>
        </w:tc>
        <w:tc>
          <w:tcPr>
            <w:tcW w:w="111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bl>
    <w:p>
      <w:pPr>
        <w:autoSpaceDE w:val="0"/>
        <w:autoSpaceDN w:val="0"/>
        <w:adjustRightInd w:val="0"/>
        <w:rPr>
          <w:rFonts w:ascii="Arial" w:hAnsi="Arial" w:cs="Arial"/>
          <w:b/>
          <w:color w:val="auto"/>
          <w:sz w:val="20"/>
          <w:szCs w:val="20"/>
          <w:lang w:val="pt-BR"/>
        </w:rPr>
      </w:pPr>
      <w:bookmarkStart w:id="57" w:name="muc_2_5"/>
      <w:r>
        <w:rPr>
          <w:rFonts w:ascii="Arial" w:hAnsi="Arial" w:cs="Arial"/>
          <w:b/>
          <w:color w:val="auto"/>
          <w:sz w:val="20"/>
          <w:szCs w:val="20"/>
        </w:rPr>
        <w:t>2. Giá đất ở tại đô thị nằm ngoài các trục đường giao thông đã có trong bảng tại điểm 1 nêu trên thì áp dụng bảng sau</w:t>
      </w:r>
      <w:bookmarkEnd w:id="57"/>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val="pt-BR" w:eastAsia="vi-VN"/>
        </w:rPr>
        <w:t>Đơn vị tính: Nghìn đồng/m</w:t>
      </w:r>
      <w:r>
        <w:rPr>
          <w:rFonts w:ascii="Arial" w:hAnsi="Arial" w:cs="Arial"/>
          <w:i/>
          <w:iCs/>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Arial" w:hAnsi="Arial" w:cs="Arial"/>
                <w:color w:val="auto"/>
                <w:sz w:val="20"/>
                <w:szCs w:val="20"/>
              </w:rPr>
            </w:pPr>
            <w:r>
              <w:rPr>
                <w:rFonts w:ascii="Arial" w:hAnsi="Arial" w:cs="Arial"/>
                <w:color w:val="auto"/>
                <w:sz w:val="20"/>
                <w:szCs w:val="20"/>
                <w:lang w:eastAsia="vi-VN"/>
              </w:rPr>
              <w:t>Thị trấn Hương Sơn</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550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500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450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400</w:t>
            </w:r>
          </w:p>
        </w:tc>
      </w:tr>
    </w:tbl>
    <w:p>
      <w:pPr>
        <w:autoSpaceDE w:val="0"/>
        <w:autoSpaceDN w:val="0"/>
        <w:adjustRightInd w:val="0"/>
        <w:rPr>
          <w:rFonts w:ascii="Arial" w:hAnsi="Arial" w:cs="Arial"/>
          <w:b/>
          <w:color w:val="auto"/>
          <w:sz w:val="20"/>
          <w:szCs w:val="20"/>
          <w:lang w:val="pt-BR"/>
        </w:rPr>
      </w:pPr>
      <w:bookmarkStart w:id="58" w:name="muc_3_5"/>
      <w:r>
        <w:rPr>
          <w:rFonts w:ascii="Arial" w:hAnsi="Arial" w:cs="Arial"/>
          <w:b/>
          <w:color w:val="auto"/>
          <w:sz w:val="20"/>
          <w:szCs w:val="20"/>
          <w:lang w:val="pt-BR"/>
        </w:rPr>
        <w:t>3. Giá đất ở tại nông thôn nằm ngoài các trục đường giao thông đã có trong bảng tại điểm 1 nêu trên thì áp dụng bảng sau</w:t>
      </w:r>
      <w:bookmarkEnd w:id="58"/>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val="pt-BR" w:eastAsia="vi-VN"/>
        </w:rPr>
        <w:t>Đơn vị tính: Nghìn đồng/m</w:t>
      </w:r>
      <w:r>
        <w:rPr>
          <w:rFonts w:ascii="Arial" w:hAnsi="Arial" w:cs="Arial"/>
          <w:i/>
          <w:iCs/>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Arial" w:hAnsi="Arial" w:cs="Arial"/>
                <w:color w:val="auto"/>
                <w:sz w:val="20"/>
                <w:szCs w:val="20"/>
              </w:rPr>
            </w:pPr>
            <w:r>
              <w:rPr>
                <w:rFonts w:ascii="Arial" w:hAnsi="Arial" w:cs="Arial"/>
                <w:color w:val="auto"/>
                <w:sz w:val="20"/>
                <w:szCs w:val="20"/>
                <w:lang w:eastAsia="vi-VN"/>
              </w:rPr>
              <w:t>Các xã: Bảo Lý, Đào Xá, Điềm Thụy, Dương Thành, Hà Châu, Kha Sơn, Lương Phú, Nga My, Nhã Lộng, Thanh Ninh, Thượng Đình, Úc Kỳ, Xuân Phương, xã Tân Đức</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500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450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400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Arial" w:hAnsi="Arial" w:cs="Arial"/>
                <w:color w:val="auto"/>
                <w:sz w:val="20"/>
                <w:szCs w:val="20"/>
              </w:rPr>
            </w:pPr>
            <w:r>
              <w:rPr>
                <w:rFonts w:ascii="Arial" w:hAnsi="Arial" w:cs="Arial"/>
                <w:color w:val="auto"/>
                <w:sz w:val="20"/>
                <w:szCs w:val="20"/>
                <w:lang w:eastAsia="vi-VN"/>
              </w:rPr>
              <w:t>Xã Tân Khánh</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430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380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330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Arial" w:hAnsi="Arial" w:cs="Arial"/>
                <w:color w:val="auto"/>
                <w:sz w:val="20"/>
                <w:szCs w:val="20"/>
                <w:lang w:eastAsia="vi-VN"/>
              </w:rPr>
            </w:pPr>
            <w:r>
              <w:rPr>
                <w:rFonts w:ascii="Arial" w:hAnsi="Arial" w:cs="Arial"/>
                <w:color w:val="auto"/>
                <w:sz w:val="20"/>
                <w:szCs w:val="20"/>
                <w:lang w:eastAsia="vi-VN"/>
              </w:rPr>
              <w:t>Các xã: Bàn Đạt, Tân Hòa, Tân kim, Tân Thành</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400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350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300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250</w:t>
            </w:r>
          </w:p>
        </w:tc>
      </w:tr>
    </w:tbl>
    <w:p>
      <w:pPr>
        <w:autoSpaceDE w:val="0"/>
        <w:autoSpaceDN w:val="0"/>
        <w:adjustRightInd w:val="0"/>
        <w:rPr>
          <w:rFonts w:ascii="Arial" w:hAnsi="Arial" w:cs="Arial"/>
          <w:b/>
          <w:bCs/>
          <w:color w:val="auto"/>
          <w:sz w:val="20"/>
          <w:szCs w:val="20"/>
        </w:rPr>
      </w:pPr>
    </w:p>
    <w:p>
      <w:pPr>
        <w:pStyle w:val="15"/>
        <w:ind w:firstLine="0"/>
        <w:jc w:val="center"/>
        <w:rPr>
          <w:rFonts w:ascii="Arial" w:hAnsi="Arial" w:cs="Arial"/>
          <w:b/>
          <w:sz w:val="20"/>
          <w:szCs w:val="20"/>
          <w:lang w:val="vi-VN"/>
        </w:rPr>
      </w:pPr>
      <w:bookmarkStart w:id="59" w:name="chuong_pl_6"/>
      <w:r>
        <w:rPr>
          <w:rFonts w:ascii="Arial" w:hAnsi="Arial" w:cs="Arial"/>
          <w:b/>
          <w:sz w:val="20"/>
          <w:szCs w:val="20"/>
          <w:lang w:val="pt-BR"/>
        </w:rPr>
        <w:t>PHỤ LỤC SỐ 06</w:t>
      </w:r>
      <w:bookmarkEnd w:id="59"/>
    </w:p>
    <w:p>
      <w:pPr>
        <w:pStyle w:val="2"/>
        <w:keepNext w:val="0"/>
        <w:rPr>
          <w:rFonts w:ascii="Arial" w:hAnsi="Arial" w:cs="Arial"/>
          <w:b w:val="0"/>
          <w:bCs w:val="0"/>
          <w:i/>
          <w:color w:val="auto"/>
          <w:sz w:val="20"/>
          <w:szCs w:val="20"/>
          <w:lang w:val="pt-BR"/>
        </w:rPr>
      </w:pPr>
      <w:bookmarkStart w:id="60" w:name="chuong_pl_6_name"/>
      <w:r>
        <w:rPr>
          <w:rFonts w:ascii="Arial" w:hAnsi="Arial" w:cs="Arial"/>
          <w:b w:val="0"/>
          <w:color w:val="auto"/>
          <w:sz w:val="20"/>
          <w:szCs w:val="20"/>
          <w:lang w:val="pt-BR"/>
        </w:rPr>
        <w:t>BẢNG GIÁ ĐẤT Ở GIAI ĐOẠN 2020-2024 HUYỆN ĐỒNG HỶ</w:t>
      </w:r>
      <w:bookmarkEnd w:id="60"/>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lang w:val="pt-BR"/>
        </w:rPr>
        <w:t>của Ủy ban nhân dân tỉnh Thái Nguyên)</w:t>
      </w:r>
    </w:p>
    <w:p>
      <w:pPr>
        <w:rPr>
          <w:rFonts w:ascii="Arial" w:hAnsi="Arial" w:cs="Arial"/>
          <w:b/>
          <w:color w:val="auto"/>
          <w:sz w:val="20"/>
          <w:szCs w:val="20"/>
          <w:lang w:val="pt-BR"/>
        </w:rPr>
      </w:pPr>
      <w:bookmarkStart w:id="61" w:name="muc_1_6"/>
      <w:r>
        <w:rPr>
          <w:rFonts w:ascii="Arial" w:hAnsi="Arial" w:cs="Arial"/>
          <w:b/>
          <w:color w:val="auto"/>
          <w:sz w:val="20"/>
          <w:szCs w:val="20"/>
          <w:lang w:val="pt-BR"/>
        </w:rPr>
        <w:t>1. Giá đất ở tại đô thị, giá đất ở tại nông thôn bám các trục đường giao thông</w:t>
      </w:r>
      <w:bookmarkEnd w:id="61"/>
    </w:p>
    <w:p>
      <w:pPr>
        <w:jc w:val="right"/>
        <w:rPr>
          <w:rFonts w:ascii="Arial" w:hAnsi="Arial" w:cs="Arial"/>
          <w:i/>
          <w:color w:val="auto"/>
          <w:sz w:val="20"/>
          <w:szCs w:val="20"/>
          <w:vertAlign w:val="superscript"/>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868"/>
        <w:gridCol w:w="7247"/>
        <w:gridCol w:w="11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STT</w:t>
            </w:r>
          </w:p>
        </w:tc>
        <w:tc>
          <w:tcPr>
            <w:tcW w:w="711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106"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A</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TRỤC QUỐC LỘ 1B</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Cao Ngạn đến cách ngã ba xã Hóa Thượng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ba xã Hóa Thượng 200m đến cống La Gianh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cống La Gianh đến Km7 + 150m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 + 150m đến Km8</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 đến qua cổng UBND xã Hóa Trung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cổng UBND xã Hóa Trung 100m đến Km9 + 500m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 + 500m đến qua đường rẽ thị trấn Sông Cầu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đường rẽ thị trấn Sông Cầu 100m đến Km12+ 300m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Km12 + 300m đến Km13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Km13 đến cầu Đồng Thu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Đồng Thu đến cổng Trung tâm Dạy nghề Trại Phú Sơn 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Trung tâm Dạy nghề Trại Phú Sơn 4 đến hết đất xã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B</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QUỐC LỘ 1B CŨ</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thành phố Thái Nguyên (gần Trạm vật tư Nông nghiệp) đến đường rẽ vào Bộ Tư lệnh Quân khu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vào Bộ Tư lệnh Quân khu I đến đường rẽ vào Lữ đoàn 575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vào Lữ đoàn 575 đến ngã ba xã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C</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QUỐC LỘ 17</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Đỏ đến hết đất kiốt xăng Doanh nghiệp Đồng Tâm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đất kiốt xăng Doanh nghiệp Đồng Tâm đến cầu Linh Nham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ngòi Chẹo đến đường rẽ Trạm Y tế xã Nam Hòa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Trạm Y tế xã Nam Hòa đến cách cổng Chợ Nam Hòa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cổng Chợ Nam Hòa 200m đến qua cổng Chợ Nam Hòa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cổng Chợ Nam Hòa 200m đến cầu Thác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Thác Lạc đến đường tàu quặng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tàu quặng đến ngã ba Bách Hóa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Bách Hóa đến cầu Đợi Chờ</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Đợi Chờ đến đường rẽ đi UBND xã Tân Lợi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đi UBND xã Tân Lợi đến cầu Đã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Đã đến cách cổng UBND xã Hợp Tiến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UBND xã Hợp Tiến 500m đến qua UBND xã Hợp tiến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UBND xã Hợp Tiến 500m đi Bắc Giang đến hết đất xã Hợp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D</w:t>
            </w:r>
          </w:p>
        </w:tc>
        <w:tc>
          <w:tcPr>
            <w:tcW w:w="7111" w:type="dxa"/>
            <w:shd w:val="clear" w:color="auto" w:fill="auto"/>
            <w:noWrap w:val="0"/>
            <w:vAlign w:val="bottom"/>
          </w:tcPr>
          <w:p>
            <w:pPr>
              <w:jc w:val="center"/>
              <w:rPr>
                <w:rFonts w:ascii="Arial" w:hAnsi="Arial" w:cs="Arial"/>
                <w:b/>
                <w:bCs/>
                <w:color w:val="auto"/>
                <w:sz w:val="20"/>
                <w:szCs w:val="20"/>
              </w:rPr>
            </w:pPr>
            <w:r>
              <w:rPr>
                <w:rFonts w:ascii="Arial" w:hAnsi="Arial" w:cs="Arial"/>
                <w:b/>
                <w:bCs/>
                <w:color w:val="auto"/>
                <w:sz w:val="20"/>
                <w:szCs w:val="20"/>
              </w:rPr>
              <w:t>CÁC TRỤC ĐƯỜNG CÒN LẠI CỦA CÁC XÃ, THỊ TRẤN</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HÓA THƯỢNG</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Trụ phụ Quốc lộ 1B</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nhánh rẽ từ Quốc lộ 1B cũ vào 200m (đoạn từ đường rẽ đối diện cổng Trường Trung học phổ thông đến đường rẽ vào Nhà Văn hóa xóm Hưng Thái), đường bê tông hoặc nhựa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rẽ Quốc lộ 1B cũ ngõ rẽ cạnh Huyện đội (địa phận xã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đi qua Nhà Văn hóa xóm Hưng Thái đến ngã tư giáp đất phường Chùa Hang</w:t>
            </w:r>
          </w:p>
        </w:tc>
        <w:tc>
          <w:tcPr>
            <w:tcW w:w="1106"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đến Nhà Văn hóa xóm Hưng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Nhà Văn hóa xóm Hưng Thái đến ngã tư giáp đất chùa Hang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đến Trường Mầm Non Quân khu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đến Trạm 88 cũ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Trạm 88 cũ đến Trường Mầm non Quân khu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Quốc lộ 1B cũ đến ngã 3 (đường giáp nhà ông Hoàng Sính)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đến Bệnh xá 43 (đường giáp Xí nghiệp may 20)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vào 200m (đoạn Km4 + 400m) đi vào Núi Kháo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vào 200m (đoạn Km4 + 500m) đi vào Đồi Pháo cũ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vào 200m (đoạn Km4 + 600m) đi vào Núi Cái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1.10</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Quốc lộ 1B cũ đến cổng chính Bộ Tư lệnh Quân khu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rẽ từ Quốc lộ 1B cũ đến cổng Quân khu I (đường vào cổng cũ Quân khu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Ngõ rẽ từ Km4+800 đi vào xóm Đồng Thái (đoạn giáp Trường Trung học cơ sở Hóa Thượng): Từ Quốc lộ 1B cũ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(Km4 + 900m) vào 200m đi xóm Đồng Thái (đoạn giáp Trường Trung học cơ sở xã Hóa Thượng đến đường vào Lữ đoàn 575)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đi Lữ đoàn 575 (hết địa đất xã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rẽ ngõ đi Trạm nước sạch: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đến Lò vôi Nha Trang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đến đồi chùa và đến hết dốc nhà ông Thiêm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Trục phụ Quốc lộ 17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đi xóm Ấp Thái (đường vào nhà ông Luật) đến hết xóm Ấp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Quốc lộ 17 vào 200m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200m đến hết đất xóm Ấp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vào 200m (đi nhà thờ họ đạo Ấp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Quốc lộ 17 đi đết hết đất xóm Ấp Thái (rẽ cạnh kiôt xăng)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200m đến hết đất xóm Ấp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đến giáp đất đất Vườn ươm của Công ty Lâm nghiệp Thái Nguyên (đồi bệnh viện cũ)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đi đến hết xóm Tân Thái (hướng đi Nhị Hòa)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200m đến hết đất xóm Tân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đi khu dân cư xóm Tân Thái 200m (đối diện đường rẽ vào Nhà Văn hóa xóm Tân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đến cổng trại chăn nuôi Tân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ngõ rẽ còn lại từ Quốc lộ 1B mới vào 200m (thuộc đoạn từ ngã ba Hóa Thượng đến cầu Cao Ngạn), đường bê tông ≥ 3m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đường 359 cũ đi qua Nhà Văn hóa xóm Luông đến đất Ban Chỉ huy Quân sự huyện trong Khu hành chính mới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Km7, Quốc lộ 1B đi Lữ đoàn 601 - Gốc Vối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Km7, Quốc lộ 1B đến ngã tư Gò Cao (rẽ đi Minh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Gò Cao đi Gốc Vối (hết địa phận xã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rẽ từ ngã ba Km7, Quốc lộ 1B đi Gốc vối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đi Hòa Bình đi Cầu Mơn (đường ĐT 273)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(đường đi Hòa Bình)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ba (đường đi Hòa Bình) 200m đến đỉnh dốc Văn Hữu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đỉnh dốc Văn Hữu đến Cầu Mơn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Gò Cao đi Minh Lập (hết địa phận xã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Gò Cao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tư Gò Cao 200m đến hết địa phận xã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đường trong khu quy hoạch Quân khu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Khu Trạm phòng dịch E 651; Khu Xí nghiệp may 20 (khu trong tuyến giáp đường nhà ông Hoàng Sính)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Khu Công ty Việt Bắc cũ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Khu Cục Hậu Cần; Khu Cổng gác số 3 (cạnh quy hoạch khu dân cư số 5 Hưng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tránh Chùa Hang (Quốc lộ 1B nối Quốc lộ 17)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cũ rẽ vào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qua 150m đến cách Quốc lộ 17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bê tông rẽ từ đường tránh Chùa Hang (Quốc lộ 1B nối Quốc lộ 17):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xóm Việt Cường đến ngã 3 Nhà Văn hóa xóm Sông Cầu 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ngã tư xóm Việt Cường vào 100m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tư xóm Việt Cường 100m đến ngã 3 Nhà Văn hóa xóm Sông Cầu 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Trường Mầm non số 2 Hóa Thượng đến gặp ngõ rẽ cạnh Ban Chỉ huy Quân sự huyện (địa phận xã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Lò vôi Nha Trang đến đường rẽ Bộ Tư lệnh Quân khu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thuộc khu dân cư số 3, số 4,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khu dân cư Hồng Thái (không gồm đường tránh Chùa Hang từ Quốc lộ 1B sang Quốc lộ 17)</w:t>
            </w:r>
          </w:p>
        </w:tc>
        <w:tc>
          <w:tcPr>
            <w:tcW w:w="1106" w:type="dxa"/>
            <w:shd w:val="clear" w:color="auto" w:fill="auto"/>
            <w:noWrap w:val="0"/>
            <w:vAlign w:val="center"/>
          </w:tcPr>
          <w:p>
            <w:pPr>
              <w:jc w:val="right"/>
              <w:rPr>
                <w:rFonts w:ascii="Arial" w:hAnsi="Arial" w:cs="Arial"/>
                <w:bCs/>
                <w:color w:val="auto"/>
                <w:sz w:val="20"/>
                <w:szCs w:val="20"/>
              </w:rPr>
            </w:pPr>
            <w:r>
              <w:rPr>
                <w:rFonts w:ascii="Arial" w:hAnsi="Arial" w:cs="Arial"/>
                <w:bCs/>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khu tái định cư khu Hành chính huyện Đồng Hỷ</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trong khu dân cư xã Hóa Thượng (Dốc Đỏ) không bám Quốc lộ 1B</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rẽ còn lại từ Quốc lộ 1B cũ đến cổng chính Quân khu I vào 200m (đường bê tông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HÓA TRUNG</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rẽ từ Quốc lộ 1B đi trụ sở Chi nhánh chè Sông Cầu (địa phận xã Hóa Trung)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rẽ từ Quốc lộ 1B (giáp đất xã Hóa Thượng) đến cổng Lữ đoàn 575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đường rẽ từ Quốc lộ 1B vào 200m: Đoạn từ Km7 đến cổng UBND xã Hóa Trung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hoặc nhựa có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chưa bê tông hoặc nhựa có mặt đường rộng ≥ 3m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đường rẽ từ Quốc lộ 1B vào 200m: Đoạn từ cổng UBND xã Hóa Trung đến Km12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hoặc nhựa có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chưa bê tông hoặc nhựa có mặt đường rộng ≥ 3m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QUANG SƠN</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đi xã Tân Long đến hết địa phận xã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qua UBND xã Quang Sơn đến Trường Trung học phổ thông Trần Quốc Tuấn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vào xóm Đồng Thu I đến cổng Trường Tiểu học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vào xóm Viến Ván đi Mỏ đá La Hiên (hết địa phận xã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nhựa từ đường 135 xóm Na Oai đi đến Trường Tiểu học xã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nhựa xóm Na Oai đi Tân Long (hết địa phận xã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Trường Trung học phổ thông Trần Quốc Tuấn đến cổng Trường Tiểu học xã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nhựa xóm Xuân Quang I vào xóm Na Lay đi xã Tân Long (hết địa phận xã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xóm Viến Ván vào xóm Đồng Chuỗng đi xã La Hiên (hết địa phận xã Quang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THỊ TRẤN SÔNG CẦU</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giáp đất xã Hóa Trung đến đảo tròn thị trấn Sông Cầu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đảo tròn thị trấn Sông Cầu đến bình phong xóm Liên Cơ đi xóm 9</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đảo tròn thị trấn Sông Cầu đến hết đường nhựa xóm 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đảo tròn thị trấn Sông Cầu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đảo tròn thị trấn Sông Cầu 200m đến chân đồi Cây Trám, xóm Tân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chân đồi Cây Trám, xóm Tân Tiến đến hết đường nhựa xóm 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đảo tròn thị trấn Sông Cầu đến cổng Trung tâm Văn hóa thể thao thị trấn Sông Cầu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đảo tròn thị trấn Sông Cầu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đảo tròn thị trấn Sông Cầu 200m đến cổng Trung tâm Văn hóa thể thao thị trấn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bình phong xóm Liên cơ đi xóm 4 đến Quốc lộ 1B</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bình phong xóm Liên cơ đến cầu treo xóm 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bình phong xóm Liên cơ đến đỉnh dốc đồi Cây Giang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đỉnh dốc đồi Cây Giang đến cầu treo xóm 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bình phong xóm 4 đi xóm La Mao đến ngã ba xóm 9</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Trạm Y tế đến Trạm bơm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Trạm Y tế đến cổng Trường Trung học cơ sở thị trấn Sông Cầu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đường rẽ bê tông, nhựa từ đường chính vào 300m có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bê tông, nhựa còn lại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NAM HÒA</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đi xã Huống Thượng (hết địa phận xã Nam Hòa)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đi xã Văn Hán (hết địa phận xã Nam Hòa)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rẽ từ Quốc lộ 17 vào 200m, đường bê tông hoặc nhựa có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rẽ từ Quốc lộ 17 vào 200m đường đất có mặt đường rộng ≥ 3,0m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THỊ TRẤN TRẠI CAU</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vào đến cổng UBND xã Tân Lợi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Thương nghiệp đến cổng Bệnh viện Trại Cau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ga 48 đến ngầm xã Cây Thị</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Mỏ sắt Trại Cau đến Nhà Văn hóa tổ 7, tổ 8</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nhánh rẽ (thuộc đoạn 4) có mặt đường bê tông hoặc nhựa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nhánh rẽ còn lại (thuộc đoạn 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Các tuyến đường rẽ từ Quốc lộ 17 vào 200m (đường nội thị Trại Cau): Từ cầu Thác Lạc đến đầu đường nội thị Trại Cau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nhựa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chưa bê tông, nhựa (mặt đường rộng ≥ 3m)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17 (rẽ cạnh Trạm Y tế)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đường rẽ từ Quốc lộ 17 vào 200m (đường nội thị Trại Cau): Từ đầu đường nội thị Trại Cau đến cầu Đợi Chờ</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nhựa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chưa bê tông, nhựa (mặt đường rộng ≥ 3m)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đường rẽ từ Quốc lộ 17 vào 200m (đường nội thị Trại Cau): Từ cầu Đợi Chờ đến Cầu Đã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nhựa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chưa bê tông, nhựa (mặt đường rộng ≥ 3m)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đường rẽ trên đoạn đường từ ngã ba Thương nghiệp đến cổng Bệnh viện Trại Cau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nhựa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Các tuyến đường còn lại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tránh thị trấn Trại Cau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trong khu tái định cư Mỏ tầng sâu Núi Quặng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chính từ Quốc lộ 17 đi vào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nhánh rẽ từ đường chính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TÂN LỢI</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rẽ từ Quốc lộ 17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hoặc nhựa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chưa bê tông, nhựa (nền đường ≥ 3,0m)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UBND xã Tân Lợi đi Phú Bình đến hết đất xã Tân Lợi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HỢP TIẾN</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Quốc lộ 17 đi qua Chợ Hợp Tiến 50m (hướng đi Tân Thành, Phú Bình)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Chợ Hợp tiến 50m đi Tân Thành, Phú Bình đến hết đất Hợp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Chợ Hợp Tiến + 200m theo hướng đi Ga Hợp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ngã ba Chợ Hợp Tiến + 200m đến Ga Hợp Tiến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nhánh rẽ từ Quốc lộ 17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hoặc nhựa mặt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chưa bê tông, nhựa (nền đường ≥ 3,0m)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IX</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CÂY THỊ</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Trại Cau đến cổng UBND xã Cây Thị</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UBND xã Cây Thị đến cống Khe Tuyển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cống Khe Tuyển I đến ngầm tràn đền Ông Thị</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ngầm tràn đền Ông Thị đến chân dốc Cổng Trời (đường đi xã Văn Hán)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tổ 14, thị trấn Trại Cau đi xã Cây Thị (từ Km00 đường tránh thị trấn Trại Cau đến Km00+ 828,8m giao với đường đi xã Cây Thị)</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HÒA BÌNH</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Cổng chợ Hòa Bình + 200m về ba phía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chợ Hòa Bình + 200m đến giáp đất xã Văn Lăng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chợ Hòa Bình + 200m đến giáp đất xã Tân Long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chợ Hòa Bình 200m đến giáp đất xã Minh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chợ Hòa Bình 200m đến giáp cầu Phố Hích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phố Hích đến giáp đất xã Minh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MINH LẬP</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chợ Trại Cài + 200m về 2 phía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chợ Trại Cài + 200m đi ngã ba Cà Phê 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cổng chợ Trại Cài 200m đi Cầu Mơn (đến hết đất xã Minh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chợ Trại Cài đi xã Hòa Bình (đến hết xã Minh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tư Chợ Trại Cài 200m đi cổng làng Cà Phê 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Sông Cầu đến Nhà Văn hóa xóm Sông Cầu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Cà Phê 2 đến bến đò Cà Phê 2 (Toàn Thắng)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làng Cà phê 2 đến cách ngã tư rẽ UBND xã Minh Lập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điểm đầu đường rẽ đi UBND xã Minh lập + 200m về 2 phía (Chợ Trại Cài và Tiểu đoàn 31)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điểm đầu đường rẽ đi UBND xã Minh Lập 200m đến giáp đất xã Hóa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Hóa Thượng - Hòa Bình rẽ đến Nhà Văn hóa xóm Hang Ne</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UBND xã Minh Lập + 200m đi xóm Ao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Na Ca đến ngã ba Trường Trung học cơ sở xã Minh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gốc đa đi Tân Lập (hết đất xã Minh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Đoàn Kết + 200m đi làng Chu, Theo Cày</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Cầu Mơn 2 + 200m đi La Đòa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ngầm Cà Phê vào 200m đi Đồng Sẻ</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Bà Đanh vào 200m đi xóm Bà Đanh 1+2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KHE MO</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cầu Linh Nham đi Văn Hán (Tỉnh lộ 269D)</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Linh Nham + 200m đi về phía Khe Mo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cầu Linh Nham 200m đến cách UBND xã Khe Mo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Cách UBND xã Khe Mo 200m đến qua ngã ba xã Khe Mo 200m (hướng đi xã Văn Hán)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Qua ngã ba xã Khe Mo 200 m đến hết đất xã Khe Mo (hướng đi xã Văn Hán)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ngã ba xã Khe Mo đi Đèo Khế gặp Quốc lộ 1B</w:t>
            </w:r>
          </w:p>
        </w:tc>
        <w:tc>
          <w:tcPr>
            <w:tcW w:w="1106"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Khe Mo đến qua Chợ Khe Mo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qua Chợ Khe Mo 100m đi Đèo Khế gặp Quốc lộ 1B (hết địa phận xã Khe Mo)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liên xã</w:t>
            </w:r>
          </w:p>
        </w:tc>
        <w:tc>
          <w:tcPr>
            <w:tcW w:w="1106"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Tỉnh lộ 269D (ngã ba xóm Hải Hà) đi cầu sắt Hải Hà đến dốc 3 chân (La Nưa - La Dẫy)</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đường từ cổng Làng Cháy, xã Khe Kho đến giáp đất thị trấn Sông Cầu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đường từ đường Tỉnh lộ 269D (Trạm biến áp 1) đi xóm La Nưa, La Dẫy đến giáp đất xã Nam Hòa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đường từ Cầu Sắt đến ngã ba La Nưa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đường xóm Tiền Phong - Khe Mo đi Sông Cầu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nhựa ngã ba xóm Ao Rôm II đến D1 Lữ đoàn 575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XIII</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VĂN HÁN</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Khe Mo - Đèo Nhâu (tuyến Tỉnh lộ 269D)</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Khe Mo đến cách chợ Văn Hán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Chợ Văn Hán 200m đến qua UBND xã Văn Hán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UBND xã Văn Hán 100m đến đỉnh đèo Nhâu (hết đất xã Văn Hán)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ngã ba Phả Lý đi đến hết xóm Thịnh Đức (đi xã Cây Thị)</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Ngã ba Phả Lý + 200m đi Thịnh Đức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Phả Lý + 200m đi Thịnh Đức đến hết đất Văn Hán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ngã ba Vân Hòa đi xã Nam Hòa đến hết đất xã Văn Hán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đường từ xóm Phả Lý xã Văn Hán đi xóm Thống Nhất xã Khe Mo (đến giáp đất xã Khe Mo)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XIV</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VĂN LĂNG</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Hòa Bình đến hết xóm Liên Phương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Hòa Bình đi cầu treo Văn Lăng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treo Văn Lăng đi đến ngã ba Văn Lăng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Ngã ba Văn Lăng đến qua UBND xã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UBND xã Văn Lăng 200m đến hết xóm Liên Phương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ngã ba Văn Lăng đến giáp đất xã Phú Đô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Ngã ba Văn Lăng đi hết đất Trường Trung học cơ sở Văn Lăng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đất Trường Trung học cơ sở Văn Lăng đến giáp đất xã Phú Đô huyện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Tân Thịnh đết hết xóm Dạt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XV</w:t>
            </w:r>
          </w:p>
        </w:tc>
        <w:tc>
          <w:tcPr>
            <w:tcW w:w="7111"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TÂN LONG</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UBND xã Tân Long đi 200m về hai phía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cổng UBND xã Tân Long 200m về phía xã Hòa Bình và về phía xã Quang Sơn (địa phận xã Tân Long)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cầu tràn đến Đài tưởng niệm xã Tân Long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Đài tưởng niệm xã Tân Long đến cầu tràn liên hợp, xóm Đồng Mây</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tràn liên hợp, xóm Đồng Mây đến ngã ba Nhà Văn hóa xóm Làng Giếng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Luông đi xã Quang Sơn đến hết đất xã Tân Long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Nhà Văn hóa xóm Làng Mới đến ngã ba Nhà Văn hóa xóm Ba Đình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51"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11"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cầu Tràn đến Nhà Văn hóa xóm Đồng Mẫu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bl>
    <w:p>
      <w:pPr>
        <w:autoSpaceDE w:val="0"/>
        <w:autoSpaceDN w:val="0"/>
        <w:adjustRightInd w:val="0"/>
        <w:rPr>
          <w:rFonts w:ascii="Arial" w:hAnsi="Arial" w:cs="Arial"/>
          <w:b/>
          <w:color w:val="auto"/>
          <w:sz w:val="20"/>
          <w:szCs w:val="20"/>
          <w:lang w:val="pt-BR"/>
        </w:rPr>
      </w:pPr>
      <w:bookmarkStart w:id="62" w:name="muc_2_6"/>
      <w:r>
        <w:rPr>
          <w:rFonts w:ascii="Arial" w:hAnsi="Arial" w:cs="Arial"/>
          <w:b/>
          <w:color w:val="auto"/>
          <w:sz w:val="20"/>
          <w:szCs w:val="20"/>
          <w:lang w:val="pt-BR"/>
        </w:rPr>
        <w:t>2. Giá đất ở tại đô thị nằm ngoài các trục đường giao thông đã có trong bảng tại điểm 1 nêu trên thì áp dụng bảng sau</w:t>
      </w:r>
      <w:bookmarkEnd w:id="62"/>
    </w:p>
    <w:p>
      <w:pPr>
        <w:shd w:val="clear" w:color="auto" w:fill="FFFFFF"/>
        <w:jc w:val="right"/>
        <w:rPr>
          <w:rFonts w:ascii="Arial" w:hAnsi="Arial" w:cs="Arial"/>
          <w:i/>
          <w:iCs/>
          <w:color w:val="auto"/>
          <w:sz w:val="20"/>
          <w:szCs w:val="20"/>
          <w:vertAlign w:val="superscript"/>
          <w:lang w:val="pt-BR" w:eastAsia="vi-VN"/>
        </w:rPr>
      </w:pPr>
      <w:r>
        <w:rPr>
          <w:rFonts w:ascii="Arial" w:hAnsi="Arial" w:cs="Arial"/>
          <w:i/>
          <w:iCs/>
          <w:color w:val="auto"/>
          <w:sz w:val="20"/>
          <w:szCs w:val="20"/>
          <w:lang w:val="pt-BR" w:eastAsia="vi-VN"/>
        </w:rPr>
        <w:t>Đơn vị tính: Nghìn đồng/m</w:t>
      </w:r>
      <w:r>
        <w:rPr>
          <w:rFonts w:ascii="Arial" w:hAnsi="Arial" w:cs="Arial"/>
          <w:i/>
          <w:iCs/>
          <w:color w:val="auto"/>
          <w:sz w:val="20"/>
          <w:szCs w:val="20"/>
          <w:vertAlign w:val="superscript"/>
          <w:lang w:val="pt-BR" w:eastAsia="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rPr>
                <w:rFonts w:ascii="Arial" w:hAnsi="Arial" w:cs="Arial"/>
                <w:color w:val="auto"/>
                <w:sz w:val="20"/>
                <w:szCs w:val="20"/>
              </w:rPr>
            </w:pPr>
            <w:r>
              <w:rPr>
                <w:rFonts w:ascii="Arial" w:hAnsi="Arial" w:cs="Arial"/>
                <w:color w:val="auto"/>
                <w:sz w:val="20"/>
                <w:szCs w:val="20"/>
                <w:lang w:eastAsia="vi-VN"/>
              </w:rPr>
              <w:t>Thị trấn Sông Cầu, thị trấn Trại Cau</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290</w:t>
            </w:r>
          </w:p>
        </w:tc>
      </w:tr>
    </w:tbl>
    <w:p>
      <w:pPr>
        <w:autoSpaceDE w:val="0"/>
        <w:autoSpaceDN w:val="0"/>
        <w:adjustRightInd w:val="0"/>
        <w:rPr>
          <w:rFonts w:ascii="Arial" w:hAnsi="Arial" w:cs="Arial"/>
          <w:b/>
          <w:color w:val="auto"/>
          <w:sz w:val="20"/>
          <w:szCs w:val="20"/>
          <w:lang w:val="pt-BR"/>
        </w:rPr>
      </w:pPr>
      <w:bookmarkStart w:id="63" w:name="muc_3_6"/>
      <w:r>
        <w:rPr>
          <w:rFonts w:ascii="Arial" w:hAnsi="Arial" w:cs="Arial"/>
          <w:b/>
          <w:color w:val="auto"/>
          <w:sz w:val="20"/>
          <w:szCs w:val="20"/>
          <w:lang w:val="pt-BR"/>
        </w:rPr>
        <w:t>3. Giá đất ở tại nông thôn nằm ngoài các trục đường giao thông đã có trong bảng tại điểm 1 nêu trên thì áp dụng bảng sau</w:t>
      </w:r>
      <w:bookmarkEnd w:id="63"/>
    </w:p>
    <w:p>
      <w:pPr>
        <w:jc w:val="right"/>
        <w:rPr>
          <w:rFonts w:ascii="Arial" w:hAnsi="Arial" w:cs="Arial"/>
          <w:i/>
          <w:color w:val="auto"/>
          <w:sz w:val="20"/>
          <w:szCs w:val="20"/>
          <w:vertAlign w:val="superscript"/>
          <w:lang w:val="pt-BR"/>
        </w:rPr>
      </w:pPr>
      <w:r>
        <w:rPr>
          <w:rFonts w:ascii="Arial" w:hAnsi="Arial" w:cs="Arial"/>
          <w:i/>
          <w:color w:val="auto"/>
          <w:sz w:val="20"/>
          <w:szCs w:val="20"/>
          <w:lang w:val="vi-VN"/>
        </w:rPr>
        <w:t>Đơn vị tính: Nghìn đồng/m</w:t>
      </w:r>
      <w:r>
        <w:rPr>
          <w:rFonts w:ascii="Arial" w:hAnsi="Arial" w:cs="Arial"/>
          <w:i/>
          <w:color w:val="auto"/>
          <w:sz w:val="20"/>
          <w:szCs w:val="20"/>
          <w:vertAlign w:val="superscript"/>
          <w:lang w:val="vi-VN"/>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rPr>
                <w:rFonts w:ascii="Arial" w:hAnsi="Arial" w:cs="Arial"/>
                <w:color w:val="auto"/>
                <w:sz w:val="20"/>
                <w:szCs w:val="20"/>
              </w:rPr>
            </w:pPr>
            <w:r>
              <w:rPr>
                <w:rFonts w:ascii="Arial" w:hAnsi="Arial" w:cs="Arial"/>
                <w:color w:val="auto"/>
                <w:sz w:val="20"/>
                <w:szCs w:val="20"/>
              </w:rPr>
              <w:t>Xã: Hóa Thượng</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center"/>
              <w:rPr>
                <w:rFonts w:ascii="Arial" w:hAnsi="Arial" w:cs="Arial"/>
                <w:color w:val="auto"/>
                <w:sz w:val="20"/>
                <w:szCs w:val="20"/>
              </w:rPr>
            </w:pPr>
            <w:r>
              <w:rPr>
                <w:rFonts w:ascii="Arial" w:hAnsi="Arial" w:cs="Arial"/>
                <w:color w:val="auto"/>
                <w:sz w:val="20"/>
                <w:szCs w:val="20"/>
              </w:rPr>
              <w:t>350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center"/>
              <w:rPr>
                <w:rFonts w:ascii="Arial" w:hAnsi="Arial" w:cs="Arial"/>
                <w:color w:val="auto"/>
                <w:sz w:val="20"/>
                <w:szCs w:val="20"/>
              </w:rPr>
            </w:pPr>
            <w:r>
              <w:rPr>
                <w:rFonts w:ascii="Arial" w:hAnsi="Arial" w:cs="Arial"/>
                <w:color w:val="auto"/>
                <w:sz w:val="20"/>
                <w:szCs w:val="20"/>
              </w:rPr>
              <w:t>310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center"/>
              <w:rPr>
                <w:rFonts w:ascii="Arial" w:hAnsi="Arial" w:cs="Arial"/>
                <w:color w:val="auto"/>
                <w:sz w:val="20"/>
                <w:szCs w:val="20"/>
              </w:rPr>
            </w:pPr>
            <w:r>
              <w:rPr>
                <w:rFonts w:ascii="Arial" w:hAnsi="Arial" w:cs="Arial"/>
                <w:color w:val="auto"/>
                <w:sz w:val="20"/>
                <w:szCs w:val="20"/>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rPr>
                <w:rFonts w:ascii="Arial" w:hAnsi="Arial" w:cs="Arial"/>
                <w:color w:val="auto"/>
                <w:sz w:val="20"/>
                <w:szCs w:val="20"/>
              </w:rPr>
            </w:pPr>
            <w:r>
              <w:rPr>
                <w:rFonts w:ascii="Arial" w:hAnsi="Arial" w:cs="Arial"/>
                <w:color w:val="auto"/>
                <w:sz w:val="20"/>
                <w:szCs w:val="20"/>
              </w:rPr>
              <w:t>Các xã: Quang Sơn, Minh Lập, Khe Mo, Nam Hòa, Hòa Bình, Hóa Trung</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rPr>
                <w:rFonts w:ascii="Arial" w:hAnsi="Arial" w:cs="Arial"/>
                <w:color w:val="auto"/>
                <w:sz w:val="20"/>
                <w:szCs w:val="20"/>
              </w:rPr>
            </w:pPr>
            <w:r>
              <w:rPr>
                <w:rFonts w:ascii="Arial" w:hAnsi="Arial" w:cs="Arial"/>
                <w:color w:val="auto"/>
                <w:sz w:val="20"/>
                <w:szCs w:val="20"/>
              </w:rPr>
              <w:t>Các xã: Văn Hán, Văn Lăng, Cây Thị, Hợp Tiến, Tân Lợi, Tân Long</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160</w:t>
            </w:r>
          </w:p>
        </w:tc>
      </w:tr>
    </w:tbl>
    <w:p>
      <w:pPr>
        <w:autoSpaceDE w:val="0"/>
        <w:autoSpaceDN w:val="0"/>
        <w:adjustRightInd w:val="0"/>
        <w:rPr>
          <w:rFonts w:ascii="Arial" w:hAnsi="Arial" w:cs="Arial"/>
          <w:b/>
          <w:bCs/>
          <w:color w:val="auto"/>
          <w:sz w:val="20"/>
          <w:szCs w:val="20"/>
        </w:rPr>
      </w:pPr>
    </w:p>
    <w:p>
      <w:pPr>
        <w:pStyle w:val="15"/>
        <w:ind w:firstLine="0"/>
        <w:jc w:val="center"/>
        <w:rPr>
          <w:rFonts w:ascii="Arial" w:hAnsi="Arial" w:cs="Arial"/>
          <w:b/>
          <w:sz w:val="20"/>
          <w:szCs w:val="20"/>
          <w:lang/>
        </w:rPr>
      </w:pPr>
      <w:bookmarkStart w:id="64" w:name="chuong_pl_7"/>
      <w:r>
        <w:rPr>
          <w:rFonts w:ascii="Arial" w:hAnsi="Arial" w:cs="Arial"/>
          <w:b/>
          <w:sz w:val="20"/>
          <w:szCs w:val="20"/>
          <w:lang w:val="pt-BR"/>
        </w:rPr>
        <w:t>PHỤ LỤC SỐ 07</w:t>
      </w:r>
      <w:bookmarkEnd w:id="64"/>
    </w:p>
    <w:p>
      <w:pPr>
        <w:pStyle w:val="2"/>
        <w:keepNext w:val="0"/>
        <w:rPr>
          <w:rFonts w:ascii="Arial" w:hAnsi="Arial" w:cs="Arial"/>
          <w:bCs w:val="0"/>
          <w:i/>
          <w:color w:val="auto"/>
          <w:sz w:val="20"/>
          <w:szCs w:val="20"/>
        </w:rPr>
      </w:pPr>
      <w:bookmarkStart w:id="65" w:name="chuong_pl_7_name"/>
      <w:r>
        <w:rPr>
          <w:rFonts w:ascii="Arial" w:hAnsi="Arial" w:cs="Arial"/>
          <w:b w:val="0"/>
          <w:color w:val="auto"/>
          <w:sz w:val="20"/>
          <w:szCs w:val="20"/>
          <w:lang w:val="pt-BR"/>
        </w:rPr>
        <w:t>BẢNG GIÁ ĐẤT Ở GIAI ĐOẠN 2020-2024 HUYỆN ĐẠI TỪ</w:t>
      </w:r>
      <w:bookmarkEnd w:id="65"/>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rPr>
        <w:t>của Ủy ban nhân dân tỉnh Thái Nguyên)</w:t>
      </w:r>
    </w:p>
    <w:p>
      <w:pPr>
        <w:autoSpaceDE w:val="0"/>
        <w:autoSpaceDN w:val="0"/>
        <w:adjustRightInd w:val="0"/>
        <w:rPr>
          <w:rFonts w:ascii="Arial" w:hAnsi="Arial" w:cs="Arial"/>
          <w:b/>
          <w:color w:val="auto"/>
          <w:sz w:val="20"/>
          <w:szCs w:val="20"/>
          <w:lang w:val="pt-BR"/>
        </w:rPr>
      </w:pPr>
      <w:bookmarkStart w:id="66" w:name="muc_1_7"/>
      <w:r>
        <w:rPr>
          <w:rFonts w:ascii="Arial" w:hAnsi="Arial" w:cs="Arial"/>
          <w:b/>
          <w:color w:val="auto"/>
          <w:sz w:val="20"/>
          <w:szCs w:val="20"/>
          <w:lang w:val="pt-BR"/>
        </w:rPr>
        <w:t>1. Giá đất ở tại đô thị, giá đất ở tại nông thôn bám các trục đường giao thông</w:t>
      </w:r>
      <w:bookmarkEnd w:id="66"/>
    </w:p>
    <w:p>
      <w:pPr>
        <w:autoSpaceDE w:val="0"/>
        <w:autoSpaceDN w:val="0"/>
        <w:adjustRightInd w:val="0"/>
        <w:jc w:val="right"/>
        <w:rPr>
          <w:rFonts w:ascii="Arial" w:hAnsi="Arial" w:cs="Arial"/>
          <w:i/>
          <w:color w:val="auto"/>
          <w:sz w:val="20"/>
          <w:szCs w:val="20"/>
          <w:vertAlign w:val="superscript"/>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955"/>
        <w:gridCol w:w="7160"/>
        <w:gridCol w:w="11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STT</w:t>
            </w:r>
          </w:p>
        </w:tc>
        <w:tc>
          <w:tcPr>
            <w:tcW w:w="702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106"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A</w:t>
            </w:r>
          </w:p>
        </w:tc>
        <w:tc>
          <w:tcPr>
            <w:tcW w:w="702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QUỐC LỘ 37</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TRỤC CHÍNH TỪ GIÁP ĐẤT HUYỆN PHÚ LƯƠNG ĐẾN ĐÈO KHẾ GIÁP ĐẤT HUYỆN SƠN DƯƠNG, TỈNH TUYÊN QUANG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huyện Phú Lương đến đường tàu (giáp Cầu Tây) xã Cù Vân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tàu (giáp Cầu Tây) ngã ba đường Cù Vân - An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đường Cù Vân - An Khánh đến Cầu Rùm xã Cù Vân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Cầu Rùm xã Cù Vân đến giáp đất kiốt xăng dầu số 58 xã Hà Thượng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kiốt xăng dầu số 58 xã Hà Thượng đến đường tàu cắt ngang xóm 11, xã Hà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tàu cắt ngang xóm 11, xã Hà Thượng đến kiốt xăng dầu Dốc Đình thị trấn Hùng Sơn (Quốc lộ 37 cải dịch mới)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kiốt xăng dầu dốc Đình đến cầu Đầm Phủ</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Đầm Phủ đến đường rẽ vào Hồ Núi Cốc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Hồ Núi Cốc đến đầu cầu Huy Ngạc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đầu cầu Huy Ngạc đến đường rẽ xóm Táo thị trấn Hùng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 Từ đường rẽ xóm Táo thị trấn Hùng Sơn đến cống Cầu Bò</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cống Cầu Bò đến đường rẽ vào xóm Trung Hòa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xóm Trung Hòa đến đường rẽ vào Khu di tích 27/7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Khu di tích 27/7 đến kiốt xăng dầu số 19</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kiốt xăng dầu số 19 đến đường rẽ vào Chi cục Thuế</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Chi cục Thuế đến Cầu Đen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Đen đến cầu Suối Long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Suối Long đến đường rẽ vào xã Hoàng Nông (dốc Đỏ)</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xã Hoàng Nông (dốc Đỏ) đến Cầu Điệp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Điệp đến đến cống tiêu Ba Giăng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tiêu Ba Giăng đến qua đường rẽ vào xã La Bằng 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đường rẽ vào xã La Bằng 50m đến hết đất xã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Bản Ngoại đến cách ngã ba Khuôn Ngàn 150m (về phía xã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ngã ba Khuôn Ngàn 150m (về phía xã Bản Ngoại) đến qua đường tàu cắt ngang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đường tàu cắt ngang 100m đến đỉnh dốc Mon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đỉnh dốc Mon (đường rẽ vào xã La Bằng) đến qua trụ sở UBND xã Phú Xuyên cũ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trụ sở UBND xã Phú Xuyên cũ 300m đến Cầu Trà (hết đất xã Phú Xuyên)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Trà đến Cầu Tây xã Yên Lãng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Tây xã Yên Lãng đến ngã ba đường rẽ vào xóm Tiền Đốc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đường rẽ vào xóm Tiền Đốc đến cổng Trường Tiểu học Yên Lãng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Tiểu học Yên Lãng 1 đến qua kiốt xăng Yên Lãng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kiốt xăng Yên Lãng 300m đến hết đất xã Yên Lãng (giáp đất huyện Sơn Dương - Tuyên Quang)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TRỤC PHỤ QUỐC LỘ 37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đi vào xã An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cầu Suối Huyền (hết đất xã Cù Vân)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Suối Huyền (giáp đất xã Cù Vân) đến đường rẽ Trại giống lúa An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Trại giống lúa An Khánh đến đường rẽ Trường Trung học cơ sở xã An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làng Ngò xã An Khánh đến cầu Bà Yểng (hết đất xã An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Trường Trung học cơ sở xã An Khánh đến cầu Xạc Bi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1.300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Xạc Bi đến ngã tư xóm Tân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xóm Tân Tiến đến cầu Bà Yểng (hết đất An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Cù Vân - An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(Trung tâm giống thủy sản Thái Nguyên, đường rẽ vào đường Cù Vân - An Khánh, đoạn bổ sung) đến cầu xóm Đạt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xóm Đạt đến cầu Đồng Khuôn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Đồng Khuôn đến ngã ba xóm Đầm (tiếp giáp đường Cù Vân - An Khánh giai đoạn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trạm bơm xóm Đồng Sầm đến ngã ba đường rẽ vào Trường Tiểu học xã An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37 vào Kho K9 xã Cù Vân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100m đến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300m đến cổng Kho K9</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Kho K9 đến ngã ba bảng tin xóm 12 + 13 xã Cù Vân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đi xóm 4, 5, 6</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(cổng trào xóm 2) đến đường tàu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tàu xóm 2 đến cầu Đát Ma hết đất xóm 5 xã Cù Vân (giáp xã Phục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đi vào Mỏ than Phấn Mễ</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nhà cân Mỏ than Phấn Mễ</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cân Mỏ than Phấn Mễ đến hết đất xã Hà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Hà Thượng đến giáp đất vành đai M3 - BLC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vành đai M3 - BLC đến cầu Đát Ma (giáp đất huyện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đến Nhà Văn hóa xóm 13, và lô 2, lô 3 khu quy hoạch Văn phòng mỏ than Làng Cẩm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hết đường bê tông xóm 5 xã Hà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từ Quốc lộ 37 rẽ vào khu tái định cư Đồng Bông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+ 200m (hết đất khu tái định cư Đồng Bông)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từ Quốc lộ 37 + 200m vào khu tái định cư Đồng Bông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còn lại của khu tái định cư Đồng Bông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đến Cầu Cau, xóm 9 xã Hà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Trường Tiểu học xã Hà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kho Muối xã Hà Thượng (xóm 6 + 7)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tới đường tàu cắt ngang (bao gồm khu quy hoạch dân cư xóm 6 + 7)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tàu cắt ngang đến cổng kho Muối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(đường Mỏ Thiếc) đi qua UBND xã Phục Linh sang xã Tân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đến hết đất xã Hà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Hà Thượng đến qua cổng UBND xã Phục Linh 200m (đường đi Tân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cổng UBND xã Phục Linh 200m đến ngã ba đường rẽ đi xã Tân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đường rẽ đi xã Tân Linh đến giáp đất xã Tân Linh (hết đất xã Phục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xóm Soi đến Cầu Sung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xóm Khuôn 3 đến Trạm điện số 35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xóm Mận (đi qua cổng Kho KV3) đến hết đất xã Phục Linh giáp đất xã Hà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từ nhà ông Vũ Văn Phong, xóm Cẩm 1 (giáp bờ moong Mỏ than Phấn Mễ) đến nhà ông La Quang Đại, xóm Ngọc Tiến hết đất xã Phục Linh (giáp đất xã Phấn Mễ)</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Trần Văn Thẩm, xóm Khuôn 2 đến Gốc Sung, xóm Khưu 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xã Tân Linh đi Phục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đỉnh dốc Đá đến cách ngã ba cầu Suối Bột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cầu Suối Bột + 150m về ba phía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ngã ba cầu Suối Bột 150m đến hết đất xã Tân Linh (giáp đất xã Phục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ngã ba cầu Suối Bột 150m đến cống nước cạnh Nhà Văn hoá xóm 12 cũ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nước cạnh Nhà Văn hoá xóm 12 cũ đến cầu Vực Xanh xã Tân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Vực Xanh đến qua UBND xã Tân Linh 350m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UBND xã Tân Linh 350m đến ngã ba Kiến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Kiến Linh đến cổng xóm 6, xã Tân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xóm 6, xã Tân Linh đến cách ngã tư Thái Linh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ngã tư Thái Linh 150m đến cầu bê tông xóm 3, xã Tân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bê tông xóm 3, xã Tân Linh đến hết đất xã Tân Linh (giáp đất xã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giáp đất quy hoạch dự án khai thác chế biến khoáng sản Núi Pháo (Quốc lộ 37 cũ đi tổ dân phố Liên Giới)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2.600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bê tông từ tổ dân phố Liên Giới (giáp dự án Núi Pháo) đến ngã ba đường đi xóm Hàm Rồng và xóm Vân Long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37 vào khu quy hoạch dân cư sau Xí nghiệp chè Đại Từ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Trường Tiểu học Hùng Sơn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cổng làng nghề xóm Hàm Rồng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làng nghề xóm Hàm Rồng đến hết Trường Tiểu học Hùng Sơn 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Trường Tiểu học Hùng Sơn 1 qua Nhà Văn hóa xóm Hàm Rồng đến nhà bà Nguyễn Bích Thủy xóm Hàm Rồng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qua tổ dân phố An Long, xóm Hàm Rồng đi xóm Vân Long (đường liên xã Hùng Sơn -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đường bê tông tổ dân phố An Long qua nhà ông Phạm Khắc Dũng đến nhà bà Nguyễn Bích Thủy, xóm Hàm Rồng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Trần Quang Mần theo đường liên xã đi xóm Vân Long đến hết đất thị trấn Hùng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khu tái định cư Hùng Sơn III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hết đất lô M4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lô N9 đến lô A1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đường còn lại trong khu quy hoạch tái định cư Hùng Sơn III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Nhà Văn hóa tổ dân phố Cầu Thành 2, thị trấn Hùng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đường Nam Sông Công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hết đất Nhà thờ Sơn Hà</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Nhà thờ Sơn Hà đến Suối Mang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trục chính đường Nam Sông Công vào đường bê tông qua nhà ông Trường ra đường trục chính Nam Sông Công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trục chính Nam Sông Công vào khu quy hoạch điều chỉnh chợ Nam Sông Công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đường Nam Sông Công vào trong khu dân cư điều chỉnh đất chợ Nam Sông Công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đi qua Trường Trung học cơ sở thị trấn Hùng Sơn đến giáp đường đi xóm Đồng Cả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37 (qua Nhà Văn hóa tổ dân phố Cầu Thành 1) đến hết đất nhà ông Nguyên xóm Xuân Đài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cổng Trường Trung học phổ thông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100m (nhà ông Lưu) tổ dân phố Cầu Thành 2 - thị trấn Hùng Sơn (đối diện đường rẽ vào Trường Trung học phổ thông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lô đất ở thuộc khu quy hoạch sau bến xe khách Đại Từ cũ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37 vào đường Đồng Khốc đến giáp đường vào Bệnh viện Đa khoa huyện Đại Từ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đường rẽ Trường Mầm non Hoa Sen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Trường Mầm non Hoa Sen đến giáp đường vào Bệnh viện Đa khoa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Công an huyện đến tường rào Trường Trung học phổ thông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(nhánh giáp đất ở nhà bà Phạm Thị Tâm, tổ dân phố Chợ 1) vào đường bê tông đến hết đất nhà ông Đào Quang Chung, tổ dân phố Trung Hòa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đường rẽ vào xóm Trung Hòa (qua khối đoàn thể) ra Quốc lộ 37 (đèn xanh đèn đỏ)</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cổng Chùa Minh Sơn đến đường tròn khu dân cư 1A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(cầu Tây Phố Mới) đến cổng Đài tưởng niệm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(đối diện Ngân hàng nông nghiệp huyện Đại Từ) vào đến khu dân cư 1A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đến cổng UBND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Nhà máy nước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hết đất Nhà máy nước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Nhà máy nước đến giáp bờ sông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2.500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Nhà Văn hóa xóm Phố Dầu xã Tiên Hội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cổng Trường Tiểu học xã Tiên Hội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(Dốc Đỏ) vào xã Hoàng Nông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hết đất Trường Mầm non xã Tiên Hội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Trường Mầm non xã Tiên Hội đến hết đất xã Tiên Hội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Tiên Hội đến ngã tư làng Đảng xã Hoàng Nông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làng Đảng, xã Hoàng Nông đến Trạm Kiểm lâm Hoàng Nông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Kiểm lâm Hoàng Nông đến đỉnh dốc Thủy Điện cũ xã Hoàng Nông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đỉnh dốc Thủy Điện cũ xã Hoàng Nông đến cống qua đường (giáp nhà ông Ngôn)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UBND xã Hoàng Nông cũ (+, -) 200m về hai phía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của tuyến đường liên xã Tiên Hội - Hoàng Nông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điện số 3 xã Hoàng Nông đến cầu tràn số 7 (giáp đất xã Khôi Kỳ) - tuyến đường 5 xã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điện số 2 xã Hoàng Nông đến giáp đất xã La Bằng (tuyến đường 5 xã)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làng Đảng + 100m đi xóm An Sơn (tuyến nhánh Hoàng Nông -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làng Đảng + 100m đến giáp xã Bản Ngoại (tuyến nhánh Hoàng Nông -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150m (đường bê tông xóm Đại Quyết)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(ngã ba Ba Giăng) đến cầu treo xã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39.1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(ngã ba Ba Giăng) đến đường rẽ đi cầu treo xã Phú Lạc (giáp nhà ông Minh)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39.2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đi cầu treo xã Phú Lạc (giáp nhà ông Minh) đến cầu treo xã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39.3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đi cầu treo xã Phú Lạc (giáp nhà ông Minh) đến hết đất xã Bản Ngoại (giáp xã Phú Thịnh)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(cổng Trạm Y tế cũ) đến hết đất xã Bản Ngoại (giáp đất xã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40.1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(cổng Trạm Y tế cũ) đến ngã tư xóm Phố xã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40.2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xóm Phố, xã Bản Ngoại đi Đầm Bàng hết đất xã Bản Ngoại (giáp đất xã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40.3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Khu di tích lịch sử xóm Đầm Mua xã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nhà ông Việt xóm Đầm Bàng đến hết đất xã Bản Ngoại giáp xã Tân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nhà ông Thi (xóm Na Mận) đi xóm Cao Khản giáp xã Tiên Hội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tiêu Ba Giăng đi xã Tiên Hội - Hoàng Nông đến hết đất xã Bản Ngoại (đường liên xã Bản Ngoại - Tiên Hội - Hoàng Nông)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3 (nối Quốc lộ 37 đi di tích Đầm Mua) đến hết đất Bản Ngoại và hết đất xã Hoàng Nông)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(nhà ông Chiến - Hoan) đi vào Trường Tiểu học xã Bản Ngoại đến ngã tư cống Đỏ (giáp nhà ông Hiệp xóm Phố)</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đi vào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hết xã Bản Ngoại (giáp đất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Bản Ngoại đến Trạm biến áp xóm Lau Sau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biến áp xóm Lau Sau đến cổng Trường Mầm non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Mầm non xã La Bằng đến ngã ba cây Si + 100m (đi Phú Xuyên) + 100m đi xóm Rừng Vần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cây Si + 100m (đường đi xã Phú Xuyên) đến hết đất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cây Si + 100m đến Trạm biến áp xóm Rừng Vần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biến áp xóm Rừng Vần đến đường rẽ xóm Tiến Thành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xóm Tiến Thành xã La Bằng đến Đập Kẹm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của trục đường từ Quốc lộ 37 đi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46.9.1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trục đường chính của xã đến Khu di tích thành lập Đảng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46.9.2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Giáp đất xã Hoàng Nông đến cầu tràn Non Bẹo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(dốc Mon) đến hết đất xã Phú Xuyên (giáp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của đường Từ Quốc lộ 37 (dốc Mon đến hết đất xã Phú Xuyên) giáp xã La Bằng: Từ ngã ba nhà ông Thắng đến Nhà Văn hóa xóm Chính Phú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vào Trạm Y tế cũ xã Phú Xuyên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phụ Quốc lộ 37, từ Quốc lộ 37 xóm 8, xã Phú Xuyên đến giáp đất xã Na Mao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Nhà Văn hóa xóm 2 xã Phú Xuyên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(cây đa đôi) đến nhà bà Đỗi (khu quy hoạch chợ cũ)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(cây Đa đôi) vào UBND xã Na Mao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(cây Đa đôi) đi xã Na Mao,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200m đến UBND xã Na Mao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UBND xã Na Mao đến ngã tư (giáp đường Na Mao - Phú Cường - Đức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(xóm 4) đến giáp đất xã Phú Thịnh (qua xóm 13)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(xóm 4) đến ngã ba xóm Tân Lập (qua xóm 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(biển cấm rừng) đến nhà ông Hoàng xóm 11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ông Hoàng xóm 11 đến ngã ba Yên Tử (hết đất xã Phú Xuyên)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biến áp xóm 11 đến giáp Nhà máy Chè xã La Bằng qua xóm Tân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(đường đi Tượng đài thanh niên xung phong) đến hết đất xã Yên Lãng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59.1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đường đi Tượng đài thanh niên xung phong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59.2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đi Tượng đài thanh niên xung phong đến hết đất xã Yên Lãng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(đường Nguyễn Huệ) đến ngã tư xóm Giữa, xã Yên Lãng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Nhà Văn hóa xóm Khuôn Nanh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đi vào Mỏ than Núi Hồng xã Yên Lãng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(từ ngã ba Chợ Yên Lãng) đến hết đất Chi nhánh Ngân hàng nông nghiệp xã Yên Lãng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Chi nhánh Ngân hàng đến cổng Văn phòng Mỏ than Núi Hồng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Văn phòng Mỏ than Núi Hồng đến đường rẽ vào Bàn Cân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Bàn Cân đến núi đá Vôi (xóm Cây Hồng)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từ cổng Văn phòng Mỏ than Núi Hồng đến tập thể Mỏ (khu B)</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B</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ĐƯỜNG TỈNH LỘ</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TỈNH LỘ 270 (từ Quốc lộ 37 Hồ Núi Cốc)</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hết đất nhà ông Đặng Văn 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nhà ông Đặng Văn Anh đến dốc Thái Lan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dốc Thái Lan đến hết đất thị trấn Hùng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thị trấn Hùng Sơn đến cống qua đường nhà ông Năm Thúy</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qua đường nhà ông Năm Thuý đến Suối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Suối Lạc đến cống qua đường đầm Ông Cầu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qua đường đầm Ông Cầu đến cống qua đường nhà ông Ninh xóm Gốc Mít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cống qua đường nhà ông Ninh xóm Gốc Mít đến hết đất xã Tân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 PHỤ TỈNH LỘ 270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bCs/>
                <w:color w:val="auto"/>
                <w:sz w:val="20"/>
                <w:szCs w:val="20"/>
              </w:rPr>
              <w:t>Từ Tỉnh lộ 270</w:t>
            </w:r>
            <w:r>
              <w:rPr>
                <w:rFonts w:ascii="Arial" w:hAnsi="Arial" w:cs="Arial"/>
                <w:b/>
                <w:bCs/>
                <w:color w:val="auto"/>
                <w:sz w:val="20"/>
                <w:szCs w:val="20"/>
              </w:rPr>
              <w:t xml:space="preserve"> </w:t>
            </w:r>
            <w:r>
              <w:rPr>
                <w:rFonts w:ascii="Arial" w:hAnsi="Arial" w:cs="Arial"/>
                <w:color w:val="auto"/>
                <w:sz w:val="20"/>
                <w:szCs w:val="20"/>
              </w:rPr>
              <w:t>đến Đầm Nhội (thuộc tổ dân phố An Long - thị trấn Hùng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ba nhà ông Đinh Trọng Tấn đến ngã ba nhà ông Vũ Thanh Huân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nhà ông Đặng Ngọc Chinh đến ngã ba nhà ông Hường Hà</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nhà ông Nguyễn Văn Thanh đến ngã ba nhà ông Oanh Chính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nhà ông Nguyễn Đức Ân đến cổng nhà ông Trường Vượng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TỈNH LỘ 261 (ngã ba Bưu điện huyện Đại Từ đi Quân Chu)</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đến đường rẽ vào khu dân cư tổ dân phố Chợ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rẽ vào khu dân cư tổ dân phố Chợ 1 đến đường rẽ vào khu dân cư Đồng Khốc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khu dân cư Đồng Khốc đến ngã ba sân vận động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sân vận động đến cầu Suối Tấm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Suối Tấm đến cầu Cổ Trâu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Cổ Trâu đến hết đất xã Bình Thuận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Bình Thuận đến Cầu Đẩu xã Lục Ba (Km 3 + 600)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Đẩu xã Lục Ba (Km3 + 600) đến đường rẽ vào nghĩa địa Gò Chùa, xóm Đồng Mưa xã Lục Ba (Km4 + 300)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nghĩa địa Gò Chùa xóm Đồng Mưa xã Lục Ba (Km4 + 300) đến đường rẽ vào xóm Gò Lớn xã Lục Ba (Km5 + 500)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xóm Gò Lớn (Km5 + 500) đến hết đất xã Lục Ba (Km7 + 100)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Lục Ba đến đường rẽ vào xã Văn 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xã Văn Yên đến đường rẽ vào hồ Gò Miếu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hồ Gò Miếu đến hết đất xã Ký Phú</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Ký Phú đến đường rẽ vào Nhà Văn hóa xóm Trung Nhang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Nhà Văn hóa xóm Trung Nhang đến dõng Đầm Tranh, xóm Nông Trường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dõng Đầm Tranh, xóm Nông Trường đến ngầm tràn 3 Gò (hết đất xã Cát Nê)</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ngầm tràn 3 Gò đến đường rẽ UBND xã Quân Chu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UBND xã Quân Chu đến hết đất Trường Trung học cơ sở xã Quân Chu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Trường Trung học cơ sở xã Quân Chu đến đường rẽ xóm Hùng Vương xã Quân Chu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xóm Hùng Vương xã Quân Chu đến cột mốc Km20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Km20 đến cầu Suối Đôi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Suối Đôi đến cầu Suối Liếng, xã Quân Chu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TRỤC PHỤ TỈNH LỘ 261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Tỉnh lộ 261 (cầu Gò Son) đến cổng phụ Trường Trung học phổ thông Đại Từ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Đài tưởng niệm huyện Đại Từ đến cổng Ban Chỉ huy Quân sự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qua cổng Bệnh viện Đa khoa đến cầu Thanh Niên đi xóm Đồng Cả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hết đất Trường Nguyễn Tất Thành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Trường Nguyễn Tất Thành cổng Bệnh viện Đa khoa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Bệnh viện Đa khoa huyện Đại Từ đến nhà bà Nguyễn Thị Hạnh, tổ dân phố Sơn Tập 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bà Nguyễn Thị Hạnh, tổ dân phố Sơn Tập 3 đến cầu Thanh Niên đi xóm Đồng Cả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tuyến đường bê tông khác sau Bệnh viện Đa khoa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vào Bệnh viện Đa khoa Đại Từ đến Trung tâm Y tế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Trường Dân tộc Nội trú (xóm Phú Thịnh, thị trấn Hùng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sau 100m đến giáp Trường Dân tộc nội trú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300m đi xóm Bình Xuân, xã Bình Thuận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350m đi xóm Trại, xã Bình Thuận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600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350m đi Trường Mầm non, Tiểu học Bình Thuận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350m đi xóm Chùa, xã Bình Thuận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350m, đi xóm Thanh Phong xã Bình Thuận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350m, đi xóm Thuận Phong, xã Bình Thuận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350m, đi xóm Tiến Thành, xã Bình Thuận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350m đến Nhà Văn hóa xóm Thuận Phong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đi Trường Trường Trung học cơ sở xã Lục Ba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đến Trường Trường Trung học cơ sở xã Lục Ba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Trường Trung học cơ sở xã Lục Ba đến ngã ba ông Ky, xóm Thành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Trường Trường Trung học cơ sở xã Lục Ba đến Trạm biến áp xóm Văn Thanh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ngã ba nhà ông Úy (đường đi xóm Gò Lớn)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ngã tư nhà ông Huỳnh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(Chùa Cam Lam) đến ngã ba nhà ông Thắng (xóm Đầm Giáo)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ông Ky (xóm Thành Lập) đến trạm biến áp xóm Văn Thanh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nhà bà Nguyên (xóm Bình Hương) đến ngã ba ông Ky (xóm Thành Lập)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xã Vạn Thọ</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đến cầu treo xã Vạn Thọ</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tràn Vạn Thọ đến trụ sở UBND xã Vạn Thọ + 200m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trụ sở UBND xã Vạn Thọ + 200m đến cầu Vai Say</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của trục đường Tỉnh lộ 261 vào xã Vạn Thọ</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trục xã (trạm điện xóm 5) vào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trục xã vào 100m (đường vào xóm 6)</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tư (ông Thử Dậu) đến ngã ba xóm 9 (ông Học)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vào xã Văn 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261 đến ngã tư Gò Quếch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Gò Quếch đến đường vào Trường Mầm non xã Văn Yên (đường rẽ vào xóm Đình 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vào Trường Mầm non xã Văn Yên đến Nhà Văn hóa xóm Cầu Găng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hóa xóm Cầu Găng đến hết đất xã Văn Yên (giáp đất xã Mỹ 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của trục phụ (đường Tỉnh lộ 261 vào xã Văn 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23.5.1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trục xã đến Chùa Già</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23.5.2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Trường Tiểu học đến Trường Mầm non (xóm Đình 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261 vào đến giáp hồ Gò Miếu xã Ký Phú</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Tỉnh lộ 261 (sau nhà ông Sơn Cảnh) + 120m - vào xóm Đặn 1, xã Ký Phú</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Tỉnh lộ 261 (nhà ông Cầu Uyên) đường bê tông xóm Soi, xã Ký Phú đến Ngã ba đường rẽ sang xã Vạn Thọ (giáp nhà ông Trần Văn Thức)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cổng Trường Mầm non xã Ký Phú</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ngã ba nhà ông Nguyễn Văn Định (xóm Duyên)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Trạm điện xóm Duyên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giáp đường Tỉnh lộ 261 (nhà ông Bính) đến ngã ba nhà ông Tiến Lượng xóm Nương Cao, xã Cát Nê</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nhà ông Tiến Lượng xóm Nương Cao xã Cát Nê đến cầu bê tông (giáp đất nhà ông Đinh Công Dũng xóm Thậm Thình giáp đất thị trấn Quân Chu)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đến UBND xã Quân Chu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(ngã 3 rẽ xóm 2) đến suối xóm 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(ngã ba rẽ xóm Chiểm) đến ngã ba (nhà ông Nhâm)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(ngã ba đi xóm 5) đến cầu xóm 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261 xóm 3 (nhà ông Toán) đến ngã ba xóm 2 (nhà ông Y Sấu)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TỈNH LỘ 263B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(đèn xanh, đèn đỏ) đến Cầu Thông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Thông đến đến hết đất Khu di tích 27/7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Khu di tích 27/7 đến đường rẽ xóm Gò</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xóm Gò đến hết đất thị trấn Hùng Sơn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thị trấn Hùng Sơn đến đường rẽ Nhà Văn hóa xóm Hòa Bình, xã Khôi Kỳ</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Nhà Văn hóa xóm Hòa Bình đến đường rẽ vào UBND xã Khôi Kỳ (đường 1) giáp nhà ông Thủy</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vào UBND xã Khôi Kỳ (đường 1) giáp nhà ông Thủy đến cầu Đức Long xã Khôi Kỳ</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1.700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Đức Long xã Khôi Kỳ đến qua UBND xã Mỹ Yên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Đức Long xã Khôi Kỳ đến Trạm điện Na Hồng (đường rẽ vào xóm Làng Lớn)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điện Na Hồng (đường rẽ vào xóm Làng Lớn) đến qua UBND xã Mỹ Yên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UBND xã Mỹ Yên 200m đến giáp đất xã Văn 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TRỤC PHỤ TỈNH LỘ 263B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263B đến đường Phố Mới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263B qua Trung tâm Bồi dưỡng Chính trị huyện đến cổng Ban Chỉ huy Quân sự huyện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Văn hoá tổ dân phố Bàn Cờ - thị trấn Hùng Sơn đến tiếp giáp đường vào Trường Dân tộc Nội trú huyện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2.200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263B đến cổng Trường Dân tộc Nội trú huyện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2.500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263B đi qua Nhà Văn hóa xóm Giữa đến ngã tư đường vào Trường Dân tộc Nội trú huyện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2.000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từ giáp đất nhà ông Thủy đến UBND xã Khôi Kỳ</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điện số 2, xã Khôi Kỳ đến ngã ba Nhà Văn hóa xóm Gò Miều (tiếp giáp đường 5 xã)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(giáp nhà ông Lê Bá Đông - xóm Đức Long) đến Trạm điện số 2 xã Khôi Kỳ</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tràn 2 (tiếp giáp đất xã Mỹ Yên) đến tràn 7 giáp đất xã Hoàng Nông (đường 5 xã)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(ông Hòa) đến ngã ba tràn Na Giai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(ông Hòa) + 500m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Qua ngã tư (ông Hòa) + 500m đến ngã ba tràn Na Giai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điện Na Hang đến giáp đất xã Khôi Kỳ</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TỈNH LỘ 264 TỪ NGÃ BA KHUÔN NGÀN ĐI MINH TIẾN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37 (ngã ba Khuôn Ngàn) đến hết đất xã Phú Xuyên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Phú Xuyên đến hết đất Trường Trung học phổ thông Nguyễn Huệ</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Trường Trung học phổ thông Nguyễn Huệ đến hết đất Trường Trung học cơ sở xã Phú Thịnh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Trường Trung học cơ sở xã Phú Thịnh đến cầu Phú Minh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Phú Minh đến ngã ba Phú Minh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Phú Minh đến hết đất xã Phú Thịnh (giáp đất xã Phú Cường)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Phú Thịnh đến Km5 + 800m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Phú Thịnh đến Km5 + 200m (nhà ông Ước)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Km5 + 200m trước cửa nhà ông Ước đến Km5 + 800m (hết đất UBND xã Phú Cường cũ)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Km5 + 800m (hết đất UBND xã Phú Cường cũ) đến Km 6 (nhà ông Quyền)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Km6 (thổ cư nhà ông Quyền) đến Km6 + 900m (cống Đồng Hàng)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Km6 + 900m (cống Đồng Hàng) đến Km8 + 300m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8 + 300m đến hết đất xã Phú Cường (Km8 + 900)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Phú Cường đến đầm Thẩm Mõ xã Minh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đầm Thẩm Mõ xã Minh Tiến đến Trạm bơm điện xã Minh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đầm Thẩm Mõ đến cầu Cảnh Thịnh xã Minh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Cảnh Thịnh xã Minh Tiến đến Trạm bơm điện xã Minh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bơm điện xã Minh Tiến đến hết đất xã Minh Tiến (giáp đất huyện Định Hóa)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TRỤC PHỤ TỈNH LỘ 264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từ ngã ba chợ cũ xã Minh Tiến đến Trạm điện xóm 8, xã Minh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điện xóm 8, xã Minh Tiến đến hết đất xã Minh Tiến (giáp đất xã Phúc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(giáp nhà ông Khiên) đến cầu treo sắt (đường vào Trạm Y tế xã Minh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sắt (đường rẽ vào xóm Lưu Quang) đến Nhà Văn hóa Xóm 1 Lưu Quang, xã Minh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IX</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TỈNH LỘ 263, TỪ NGÃ BA PHÚ MINH – ĐI HUYỆN PHÚ LƯƠNG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Phú Minh đến hết đất xã Phú Thịnh (giáp xã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Phú Thịnh đến hết đất xã Phú Lạc (giáp xã Đức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Chợ Trung tâm xã Phú Lạc đến Cầu Đá xóm cây Nhừ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Đá xóm Cây Nhừ đến hết đất xã Phú Lạc (giáp đất xã Tân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Đá, xóm Cây Nhừ đi xóm Phương Nam 2, xóm Phương Nam 3 đến hết đất xã Phú Lạc (giáp xã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trung tâm xóm Na Hoàn đến cầu treo Làng Vòng, xã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Phú Lạc đến cách UBND xã Đức Lương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UBND xã Đức Lương + 200m về 2 phía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UBND xã Đức Lương 200m đến ngầm Cầu Tuất xã Phúc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ngầm Cầu Tuất đến hết khu quy hoạch (giáp nghĩa trang liệt sỹ xã Phúc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nghĩa trang liệt sỹ xã Phúc Lương đến cách UBND xã Phúc Lương cũ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UBND xã Phúc Lương cũ 300m đến ngã ba đường đi cầu Đá Dài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đi cầu Đá Dài đến hết đất xã Phúc Lương (giáp đất huyện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C</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NA MAO - PHÚ CƯỜNG - ĐỨC LƯƠNG</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tràn, xóm Đồng Ỏm, xã Yên Lãng đến hết đất xã Na Mao (giáp đất xã Phú Cường)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Na Mao đến bờ Sông Công, xã Phú Cường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264 đến ngã ba xóm Na Quýt, xã Phú Cường (nhà ông Hoàng Văn Đường)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xóm Na Quýt xã Phú Cường (nhà ông Hoàng Văn Đường) đến Km số 6 (nhà ông Chư)</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Km số 6 (nhà ông Chư) đến hết đất xã Phú Cường (giáp đất xã Đức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Phú Cường đến Tỉnh lộ 263 (thuộc xã Đức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D</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PHÚC LƯƠNG - MINH TIẾN</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Mặt Giăng đến cầu Đồng Lốc, xóm Bắc Máng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Đồng Lốc đến hết đất xã Phúc Lương (giáp đất xã Minh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E</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 CƯỜNG - MINH TIẾN</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Tỉnh lộ 264 đến cầu tràn xóm Chiềng xã Phú Cường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tràn, xóm Chiềng, xã Phú Cường đến hết đường bê tông xóm Chiềng (cổng nhà ông Thịnh)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F</w:t>
            </w:r>
          </w:p>
        </w:tc>
        <w:tc>
          <w:tcPr>
            <w:tcW w:w="7027" w:type="dxa"/>
            <w:shd w:val="clear" w:color="auto" w:fill="auto"/>
            <w:noWrap w:val="0"/>
            <w:vAlign w:val="center"/>
          </w:tcPr>
          <w:p>
            <w:pPr>
              <w:rPr>
                <w:rFonts w:ascii="Arial" w:hAnsi="Arial" w:cs="Arial"/>
                <w:b/>
                <w:bCs/>
                <w:color w:val="auto"/>
                <w:sz w:val="20"/>
                <w:szCs w:val="20"/>
                <w:lang w:val="nl-NL"/>
              </w:rPr>
            </w:pPr>
            <w:r>
              <w:rPr>
                <w:rFonts w:ascii="Arial" w:hAnsi="Arial" w:cs="Arial"/>
                <w:b/>
                <w:bCs/>
                <w:color w:val="auto"/>
                <w:sz w:val="20"/>
                <w:szCs w:val="20"/>
                <w:lang w:val="nl-NL"/>
              </w:rPr>
              <w:t>ĐƯỜNG NA MAO - PHÚ CƯỜNG</w:t>
            </w:r>
          </w:p>
        </w:tc>
        <w:tc>
          <w:tcPr>
            <w:tcW w:w="1106" w:type="dxa"/>
            <w:shd w:val="clear" w:color="auto" w:fill="auto"/>
            <w:noWrap w:val="0"/>
            <w:vAlign w:val="center"/>
          </w:tcPr>
          <w:p>
            <w:pPr>
              <w:jc w:val="right"/>
              <w:rPr>
                <w:rFonts w:ascii="Arial" w:hAnsi="Arial" w:cs="Arial"/>
                <w:b/>
                <w:bCs/>
                <w:color w:val="auto"/>
                <w:sz w:val="20"/>
                <w:szCs w:val="20"/>
                <w:lang w:val="nl-NL"/>
              </w:rPr>
            </w:pPr>
            <w:r>
              <w:rPr>
                <w:rFonts w:ascii="Arial" w:hAnsi="Arial" w:cs="Arial"/>
                <w:b/>
                <w:bCs/>
                <w:color w:val="auto"/>
                <w:sz w:val="20"/>
                <w:szCs w:val="20"/>
                <w:lang w:val="nl-NL"/>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đầu cầu treo xóm Đèo đến cách Trạm điện xóm Đèo 50m (về phía cầu treo xóm Đèo) xã Phú Cường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Trạm điện xóm Đèo 50m (về phía cầu treo xóm Đèo) xã Phú Cường đến cầu Đầm Vuông giáp xã Na Mao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Đầm Vuông, xã Na Mao đến ngã tư ông Trần Đoàn Thắng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G</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ĐỨC LƯƠNG - PHÚ CƯỜNG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Tỉnh lộ 263 (Bưu điện Văn hoá xã) + 200m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Bưu điện Văn hoá xã 200m đến hết xóm Thống nhất giáp với đất xã Phú Cường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H</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ĐỨC LƯƠNG - PHÚC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Tỉnh lộ 263 (nhà ông Toàn Văn Nguyên) + 200m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nhà ông Toàn Văn Nguyên 200m đến hết xóm Cây Xoan giáp với đất xã Phúc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ĐỨC LƯƠNG -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Tỉnh lộ 263 (đường bê tông xóm Đồi) đến giáp với đất xã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J</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CÁC TUYẾN ĐƯỜNG KHÁC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vào Chùa Thiên Tây Trúc: Từ Trạm Kiểm lâm Quân Chu đến ngã ba Ông Cham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vào Chùa Thiên Tây Trúc: Từ ngã ba Ông Cham đến cầu Đá Trắng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UBND xã Quân Chu đến ngã ba ông Cham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suối Ông Cảnh Tần đến cầu xóm Chiểm 1, xã Quân Chu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liên xã Cát Nê - Thậm Thình Quân Chu từ cầu Khuôn Gà đến hết đất thị trấn Quân Chu (giáp xóm Thậm Thình xã Cát Nê)</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Khu di tích Đầm Mua (xã Bản Ngoại) đến Nhà Văn hóa xóm Non Bẹo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Nhà ông Lý Văn Mạnh xóm Đồng Đình đến đập Kẹm xã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Nhà ông Nguyễn Văn Bằng xóm La Bằng đến nhà ông Trần Công Viết xóm La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nhà Nguyễn Văn Cửu xóm Đồng Tiến đến nhà ông Trần Văn Biển xóm La Cút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Đồng Cháy đến hết xóm Đầm Pháng (hết đất xã Mỹ Yên, giáp xã Lục Ba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đi vào Trường Tiểu học Bản Ngoại đến ngã tư Cống Đỏ</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xóm Phố đến cầu treo La Dạ xã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treo La Dạ đi Đầm Bàng đến hết đất xã Bản Ngoại (giáp đất Phú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K</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LIÊN XÃ TÂN LINH - BẢN NGOẠI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ba Đồng Thị đến mương nước cửa nhà bà Tơ cắt ngang đường liên xã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mương nước cửa nhà bà Tơ cắt ngang đường liên xã đến cổng làng nghề chè truyền thống xóm 11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làng nghề chè truyền thống xóm 11 đến hết đất ở nhà ông Quy xóm 11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ở nhà ông Quy xóm 11 đến hết đất xã Tân Linh, giáp xã Bản Ngoại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L</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XÃ PHÚC LƯƠNG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Na Trâu xóm Nhất Tâm đến hết xóm Cây Hồng (giáp xóm Cây Xoan xã Đức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Chợ Diên Hồng xóm Cầu Tuất đến xóm Hàm Rồng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đầu xóm Na Khâm đi xóm Phúc Sơn đến hết xóm Hàm Rồng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ao Đồng Lốc đến hết đất xã Phúc Lương (giáp đất xã Bộc Nhiêu huyện Định Hóa)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7"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dốc ông Kỷ đến trạm điện số 5 xóm Cỏ Rôm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bl>
    <w:p>
      <w:pPr>
        <w:autoSpaceDE w:val="0"/>
        <w:autoSpaceDN w:val="0"/>
        <w:adjustRightInd w:val="0"/>
        <w:rPr>
          <w:rFonts w:ascii="Arial" w:hAnsi="Arial" w:cs="Arial"/>
          <w:b/>
          <w:color w:val="auto"/>
          <w:sz w:val="20"/>
          <w:szCs w:val="20"/>
          <w:lang w:val="pt-BR"/>
        </w:rPr>
      </w:pPr>
      <w:bookmarkStart w:id="67" w:name="muc_2_7"/>
      <w:r>
        <w:rPr>
          <w:rFonts w:ascii="Arial" w:hAnsi="Arial" w:cs="Arial"/>
          <w:b/>
          <w:color w:val="auto"/>
          <w:sz w:val="20"/>
          <w:szCs w:val="20"/>
          <w:lang w:val="pt-BR"/>
        </w:rPr>
        <w:t>2. Giá đất ở tại đô thị nằm ngoài các trục đường giao thông đã có trong bảng tại điểm 1 nêu trên thì áp dụng bảng sau</w:t>
      </w:r>
      <w:bookmarkEnd w:id="67"/>
    </w:p>
    <w:p>
      <w:pPr>
        <w:pStyle w:val="18"/>
        <w:tabs>
          <w:tab w:val="clear" w:pos="4320"/>
          <w:tab w:val="clear" w:pos="8640"/>
        </w:tabs>
        <w:jc w:val="right"/>
        <w:rPr>
          <w:rFonts w:ascii="Arial" w:hAnsi="Arial" w:cs="Arial"/>
          <w:i/>
          <w:color w:val="auto"/>
          <w:sz w:val="20"/>
          <w:szCs w:val="20"/>
        </w:rPr>
      </w:pPr>
      <w:r>
        <w:rPr>
          <w:rFonts w:ascii="Arial" w:hAnsi="Arial" w:cs="Arial"/>
          <w:i/>
          <w:color w:val="auto"/>
          <w:sz w:val="20"/>
          <w:szCs w:val="20"/>
        </w:rPr>
        <w:t>Đơn vị tính: Nghìn đồng/m</w:t>
      </w:r>
      <w:r>
        <w:rPr>
          <w:rFonts w:ascii="Arial" w:hAnsi="Arial" w:cs="Arial"/>
          <w:i/>
          <w:color w:val="auto"/>
          <w:sz w:val="20"/>
          <w:szCs w:val="20"/>
          <w:vertAlign w:val="superscript"/>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continue"/>
            <w:shd w:val="clear" w:color="auto" w:fill="auto"/>
            <w:noWrap w:val="0"/>
            <w:vAlign w:val="top"/>
          </w:tcPr>
          <w:p>
            <w:pPr>
              <w:autoSpaceDE w:val="0"/>
              <w:autoSpaceDN w:val="0"/>
              <w:adjustRightInd w:val="0"/>
              <w:rPr>
                <w:rFonts w:ascii="Arial" w:hAnsi="Arial" w:cs="Arial"/>
                <w:b/>
                <w:color w:val="auto"/>
                <w:sz w:val="20"/>
                <w:szCs w:val="20"/>
                <w:lang w:val="pt-BR"/>
              </w:rPr>
            </w:pP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center"/>
          </w:tcPr>
          <w:p>
            <w:pPr>
              <w:tabs>
                <w:tab w:val="left" w:pos="4554"/>
              </w:tabs>
              <w:rPr>
                <w:rFonts w:ascii="Arial" w:hAnsi="Arial" w:cs="Arial"/>
                <w:color w:val="auto"/>
                <w:sz w:val="20"/>
                <w:szCs w:val="20"/>
              </w:rPr>
            </w:pPr>
            <w:r>
              <w:rPr>
                <w:rFonts w:ascii="Arial" w:hAnsi="Arial" w:cs="Arial"/>
                <w:color w:val="auto"/>
                <w:sz w:val="20"/>
                <w:szCs w:val="20"/>
              </w:rPr>
              <w:t>Thị trấn Hùng Sơn</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500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480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460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center"/>
          </w:tcPr>
          <w:p>
            <w:pPr>
              <w:tabs>
                <w:tab w:val="left" w:pos="4554"/>
              </w:tabs>
              <w:rPr>
                <w:rFonts w:ascii="Arial" w:hAnsi="Arial" w:cs="Arial"/>
                <w:color w:val="auto"/>
                <w:sz w:val="20"/>
                <w:szCs w:val="20"/>
              </w:rPr>
            </w:pPr>
            <w:r>
              <w:rPr>
                <w:rFonts w:ascii="Arial" w:hAnsi="Arial" w:cs="Arial"/>
                <w:color w:val="auto"/>
                <w:sz w:val="20"/>
                <w:szCs w:val="20"/>
              </w:rPr>
              <w:t xml:space="preserve">Thị trấn Quân Chu </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350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330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310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290</w:t>
            </w:r>
          </w:p>
        </w:tc>
      </w:tr>
    </w:tbl>
    <w:p>
      <w:pPr>
        <w:autoSpaceDE w:val="0"/>
        <w:autoSpaceDN w:val="0"/>
        <w:adjustRightInd w:val="0"/>
        <w:rPr>
          <w:rFonts w:ascii="Arial" w:hAnsi="Arial" w:cs="Arial"/>
          <w:b/>
          <w:color w:val="auto"/>
          <w:sz w:val="20"/>
          <w:szCs w:val="20"/>
          <w:lang w:val="pt-BR"/>
        </w:rPr>
      </w:pPr>
      <w:bookmarkStart w:id="68" w:name="muc_3_7"/>
      <w:r>
        <w:rPr>
          <w:rFonts w:ascii="Arial" w:hAnsi="Arial" w:cs="Arial"/>
          <w:b/>
          <w:color w:val="auto"/>
          <w:sz w:val="20"/>
          <w:szCs w:val="20"/>
          <w:lang w:val="pt-BR"/>
        </w:rPr>
        <w:t>3. Giá đất ở tại nông thôn nằm ngoài các trục đường giao thông đã có trong bảng tại điểm 1 nêu trên thì áp dụng bảng sau</w:t>
      </w:r>
      <w:bookmarkEnd w:id="68"/>
    </w:p>
    <w:p>
      <w:pPr>
        <w:jc w:val="right"/>
        <w:rPr>
          <w:rFonts w:ascii="Arial" w:hAnsi="Arial" w:cs="Arial"/>
          <w:i/>
          <w:color w:val="auto"/>
          <w:sz w:val="20"/>
          <w:szCs w:val="20"/>
        </w:rPr>
      </w:pPr>
      <w:r>
        <w:rPr>
          <w:rFonts w:ascii="Arial" w:hAnsi="Arial" w:cs="Arial"/>
          <w:i/>
          <w:color w:val="auto"/>
          <w:sz w:val="20"/>
          <w:szCs w:val="20"/>
        </w:rPr>
        <w:t>Đơn vị tính: Nghìn đồng/m</w:t>
      </w:r>
      <w:r>
        <w:rPr>
          <w:rFonts w:ascii="Arial" w:hAnsi="Arial" w:cs="Arial"/>
          <w:i/>
          <w:color w:val="auto"/>
          <w:sz w:val="20"/>
          <w:szCs w:val="20"/>
          <w:vertAlign w:val="superscript"/>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continue"/>
            <w:shd w:val="clear" w:color="auto" w:fill="auto"/>
            <w:noWrap w:val="0"/>
            <w:vAlign w:val="top"/>
          </w:tcPr>
          <w:p>
            <w:pPr>
              <w:autoSpaceDE w:val="0"/>
              <w:autoSpaceDN w:val="0"/>
              <w:adjustRightInd w:val="0"/>
              <w:rPr>
                <w:rFonts w:ascii="Arial" w:hAnsi="Arial" w:cs="Arial"/>
                <w:b/>
                <w:color w:val="auto"/>
                <w:sz w:val="20"/>
                <w:szCs w:val="20"/>
                <w:lang w:val="pt-BR"/>
              </w:rPr>
            </w:pP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top"/>
          </w:tcPr>
          <w:p>
            <w:pPr>
              <w:rPr>
                <w:rFonts w:ascii="Arial" w:hAnsi="Arial" w:cs="Arial"/>
                <w:color w:val="auto"/>
                <w:sz w:val="20"/>
                <w:szCs w:val="20"/>
                <w:lang w:eastAsia="vi-VN"/>
              </w:rPr>
            </w:pPr>
            <w:r>
              <w:rPr>
                <w:rFonts w:ascii="Arial" w:hAnsi="Arial" w:cs="Arial"/>
                <w:color w:val="auto"/>
                <w:sz w:val="20"/>
                <w:szCs w:val="20"/>
                <w:lang w:eastAsia="vi-VN"/>
              </w:rPr>
              <w:t>Các xã: An Khánh, Bình Thuận, Cù Vân, Hà Thượng, Khôi Kỳ, Tân Thái, Tiên Hội, Bản Ngoại, Phú Xuyên, Yên Lãng</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310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290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270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top"/>
          </w:tcPr>
          <w:p>
            <w:pPr>
              <w:rPr>
                <w:rFonts w:ascii="Arial" w:hAnsi="Arial" w:cs="Arial"/>
                <w:color w:val="auto"/>
                <w:sz w:val="20"/>
                <w:szCs w:val="20"/>
                <w:lang w:eastAsia="vi-VN"/>
              </w:rPr>
            </w:pPr>
            <w:r>
              <w:rPr>
                <w:rFonts w:ascii="Arial" w:hAnsi="Arial" w:cs="Arial"/>
                <w:color w:val="auto"/>
                <w:sz w:val="20"/>
                <w:szCs w:val="20"/>
                <w:lang w:eastAsia="vi-VN"/>
              </w:rPr>
              <w:t>Các xã: Hoàng Nông, Ký Phú, La Bằng, Lục Ba, Cát Nê, Mỹ Yên, Phú Cường, Phú Thịnh, Phục Linh, Tân Linh, Vạn Thọ, Quân Chu</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300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280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260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top"/>
          </w:tcPr>
          <w:p>
            <w:pPr>
              <w:rPr>
                <w:rFonts w:ascii="Arial" w:hAnsi="Arial" w:cs="Arial"/>
                <w:color w:val="auto"/>
                <w:sz w:val="20"/>
                <w:szCs w:val="20"/>
                <w:lang w:eastAsia="vi-VN"/>
              </w:rPr>
            </w:pPr>
            <w:r>
              <w:rPr>
                <w:rFonts w:ascii="Arial" w:hAnsi="Arial" w:cs="Arial"/>
                <w:color w:val="auto"/>
                <w:sz w:val="20"/>
                <w:szCs w:val="20"/>
                <w:lang w:eastAsia="vi-VN"/>
              </w:rPr>
              <w:t>Các xã: Na Mao, Minh Tiến, Đức Lương, Phúc Lương</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290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270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250</w:t>
            </w:r>
          </w:p>
        </w:tc>
        <w:tc>
          <w:tcPr>
            <w:tcW w:w="1242" w:type="dxa"/>
            <w:shd w:val="clear" w:color="auto" w:fill="auto"/>
            <w:noWrap w:val="0"/>
            <w:vAlign w:val="center"/>
          </w:tcPr>
          <w:p>
            <w:pPr>
              <w:jc w:val="center"/>
              <w:rPr>
                <w:rFonts w:ascii="Arial" w:hAnsi="Arial" w:cs="Arial"/>
                <w:color w:val="auto"/>
                <w:sz w:val="20"/>
                <w:szCs w:val="20"/>
                <w:lang w:eastAsia="vi-VN"/>
              </w:rPr>
            </w:pPr>
            <w:r>
              <w:rPr>
                <w:rFonts w:ascii="Arial" w:hAnsi="Arial" w:cs="Arial"/>
                <w:color w:val="auto"/>
                <w:sz w:val="20"/>
                <w:szCs w:val="20"/>
                <w:lang w:eastAsia="vi-VN"/>
              </w:rPr>
              <w:t>230</w:t>
            </w:r>
          </w:p>
        </w:tc>
      </w:tr>
    </w:tbl>
    <w:p>
      <w:pPr>
        <w:autoSpaceDE w:val="0"/>
        <w:autoSpaceDN w:val="0"/>
        <w:adjustRightInd w:val="0"/>
        <w:rPr>
          <w:rFonts w:ascii="Arial" w:hAnsi="Arial" w:cs="Arial"/>
          <w:b/>
          <w:bCs/>
          <w:color w:val="auto"/>
          <w:sz w:val="20"/>
          <w:szCs w:val="20"/>
        </w:rPr>
      </w:pPr>
    </w:p>
    <w:p>
      <w:pPr>
        <w:pStyle w:val="15"/>
        <w:ind w:firstLine="0"/>
        <w:jc w:val="center"/>
        <w:rPr>
          <w:rFonts w:ascii="Arial" w:hAnsi="Arial" w:cs="Arial"/>
          <w:b/>
          <w:sz w:val="20"/>
          <w:szCs w:val="20"/>
          <w:lang/>
        </w:rPr>
      </w:pPr>
      <w:bookmarkStart w:id="69" w:name="chuong_pl_8"/>
      <w:r>
        <w:rPr>
          <w:rFonts w:ascii="Arial" w:hAnsi="Arial" w:cs="Arial"/>
          <w:b/>
          <w:sz w:val="20"/>
          <w:szCs w:val="20"/>
          <w:lang w:val="pt-BR"/>
        </w:rPr>
        <w:t>PHỤ LỤC SỐ 08</w:t>
      </w:r>
      <w:bookmarkEnd w:id="69"/>
    </w:p>
    <w:p>
      <w:pPr>
        <w:pStyle w:val="2"/>
        <w:keepNext w:val="0"/>
        <w:rPr>
          <w:rFonts w:ascii="Arial" w:hAnsi="Arial" w:cs="Arial"/>
          <w:b w:val="0"/>
          <w:bCs w:val="0"/>
          <w:i/>
          <w:color w:val="auto"/>
          <w:sz w:val="20"/>
          <w:szCs w:val="20"/>
          <w:lang w:val="pt-BR"/>
        </w:rPr>
      </w:pPr>
      <w:bookmarkStart w:id="70" w:name="chuong_pl_8_name"/>
      <w:r>
        <w:rPr>
          <w:rFonts w:ascii="Arial" w:hAnsi="Arial" w:cs="Arial"/>
          <w:b w:val="0"/>
          <w:color w:val="auto"/>
          <w:sz w:val="20"/>
          <w:szCs w:val="20"/>
          <w:lang w:val="pt-BR"/>
        </w:rPr>
        <w:t>BẢNG GIÁ ĐẤT Ở GIAI ĐOẠN 2020-2024 HUYỆN PHÚ LƯƠNG</w:t>
      </w:r>
      <w:bookmarkEnd w:id="70"/>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lang w:val="pt-BR"/>
        </w:rPr>
        <w:t>của Ủy ban nhân dân tỉnh Thái Nguyên)</w:t>
      </w:r>
    </w:p>
    <w:p>
      <w:pPr>
        <w:autoSpaceDE w:val="0"/>
        <w:autoSpaceDN w:val="0"/>
        <w:adjustRightInd w:val="0"/>
        <w:rPr>
          <w:rFonts w:ascii="Arial" w:hAnsi="Arial" w:cs="Arial"/>
          <w:b/>
          <w:color w:val="auto"/>
          <w:sz w:val="20"/>
          <w:szCs w:val="20"/>
          <w:lang w:val="pt-BR"/>
        </w:rPr>
      </w:pPr>
      <w:r>
        <w:rPr>
          <w:rFonts w:ascii="Arial" w:hAnsi="Arial" w:cs="Arial"/>
          <w:b/>
          <w:color w:val="auto"/>
          <w:sz w:val="20"/>
          <w:szCs w:val="20"/>
          <w:lang w:val="pt-BR"/>
        </w:rPr>
        <w:t>1. Giá đất ở tại đô thị, giá đất ở tại nông thôn bám các trục đường giao thông</w:t>
      </w:r>
    </w:p>
    <w:p>
      <w:pPr>
        <w:autoSpaceDE w:val="0"/>
        <w:autoSpaceDN w:val="0"/>
        <w:adjustRightInd w:val="0"/>
        <w:jc w:val="right"/>
        <w:rPr>
          <w:rFonts w:ascii="Arial" w:hAnsi="Arial" w:cs="Arial"/>
          <w:i/>
          <w:color w:val="auto"/>
          <w:sz w:val="20"/>
          <w:szCs w:val="20"/>
          <w:vertAlign w:val="superscript"/>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953"/>
        <w:gridCol w:w="7162"/>
        <w:gridCol w:w="11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STT</w:t>
            </w:r>
          </w:p>
        </w:tc>
        <w:tc>
          <w:tcPr>
            <w:tcW w:w="702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106"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A</w:t>
            </w:r>
          </w:p>
        </w:tc>
        <w:tc>
          <w:tcPr>
            <w:tcW w:w="7027" w:type="dxa"/>
            <w:shd w:val="clear" w:color="auto" w:fill="auto"/>
            <w:noWrap w:val="0"/>
            <w:vAlign w:val="bottom"/>
          </w:tcPr>
          <w:p>
            <w:pPr>
              <w:jc w:val="center"/>
              <w:rPr>
                <w:rFonts w:ascii="Arial" w:hAnsi="Arial" w:cs="Arial"/>
                <w:b/>
                <w:bCs/>
                <w:color w:val="auto"/>
                <w:sz w:val="20"/>
                <w:szCs w:val="20"/>
              </w:rPr>
            </w:pPr>
            <w:r>
              <w:rPr>
                <w:rFonts w:ascii="Arial" w:hAnsi="Arial" w:cs="Arial"/>
                <w:b/>
                <w:bCs/>
                <w:color w:val="auto"/>
                <w:sz w:val="20"/>
                <w:szCs w:val="20"/>
              </w:rPr>
              <w:t>QUỐC LỘ</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027" w:type="dxa"/>
            <w:shd w:val="clear" w:color="auto" w:fill="auto"/>
            <w:noWrap w:val="0"/>
            <w:vAlign w:val="bottom"/>
          </w:tcPr>
          <w:p>
            <w:pPr>
              <w:jc w:val="center"/>
              <w:rPr>
                <w:rFonts w:ascii="Arial" w:hAnsi="Arial" w:cs="Arial"/>
                <w:b/>
                <w:bCs/>
                <w:color w:val="auto"/>
                <w:sz w:val="20"/>
                <w:szCs w:val="20"/>
              </w:rPr>
            </w:pPr>
            <w:r>
              <w:rPr>
                <w:rFonts w:ascii="Arial" w:hAnsi="Arial" w:cs="Arial"/>
                <w:b/>
                <w:bCs/>
                <w:color w:val="auto"/>
                <w:sz w:val="20"/>
                <w:szCs w:val="20"/>
              </w:rPr>
              <w:t>QUỐC LỘ 3 CŨ</w:t>
            </w:r>
          </w:p>
          <w:p>
            <w:pPr>
              <w:jc w:val="center"/>
              <w:rPr>
                <w:rFonts w:ascii="Arial" w:hAnsi="Arial" w:cs="Arial"/>
                <w:b/>
                <w:bCs/>
                <w:color w:val="auto"/>
                <w:sz w:val="20"/>
                <w:szCs w:val="20"/>
              </w:rPr>
            </w:pPr>
            <w:r>
              <w:rPr>
                <w:rFonts w:ascii="Arial" w:hAnsi="Arial" w:cs="Arial"/>
                <w:b/>
                <w:bCs/>
                <w:color w:val="auto"/>
                <w:sz w:val="20"/>
                <w:szCs w:val="20"/>
              </w:rPr>
              <w:t>(Từ giáp đất thành phố Thái Nguyên đến hết đất xã Yên Ninh)</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Km78 + 200 (giáp đất xã Sơn Cẩm) đến Km79 + 400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Km79 + 400 đến Km80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Km80 đến Km83 + 600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Km83 + 600 đến Km85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Km85 đến Km85 + 660 (hết đất thị trấn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Km85 + 660 đến cầu Thủy Tinh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Thủy Tinh đến đến Km88 + 700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Km88 + 700 đến Km89 + 400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Km89 + 400 đến Km90 (cổng Bệnh viện Đa khoa huyện)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Km90 (cổng Bệnh viện Đa khoa huyện) đến Km91 + 200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Km91 + 200 đến Km91 + 500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Km91 + 500 đến Km92 + 450 (cổng Huyện đội)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Km92 + 450 đến Km93 + 100 (hết đất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Km93 + 100 đến Km95</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Km95 đến Km96</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Km96 đến Km97 + 500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Km97 + 500 đến Km99 (khu chợ xã Yên Đổ)</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Km99 (khu chợ xã Yên Đổ) đến Km99 + 900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Km99 + 900 đến Km100 + 100 (ngã ba cây số 31)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Km100 + 100 đến Km110 + 400 (cầu Suối Bén)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Km110 + 400 (cầu Suối Bén) đến Km112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Km112 đến Km112 + 750 (đỉnh dốc Suối Bốc)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Km112 + 750 (đỉnh dốc Suối Bốc) đến Km113 + 200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Km113 + 200 đến Km113 + 800 (hết đất xã Yên Ninh)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Trục phụ</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Trung tâm Giáo dục chữa bệnh xã hội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200m đến Trung tâm Giáo dục chữa bệnh xã hội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làng Ngói, xã Cổ Lũng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150m đến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làng Phan, xã cổ Lũng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150m đến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+ 200m đi Đình Cháy, xã Cổ Lũng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xóm Tân Long, xóm Bờ Đậu, xã Cổ Lũng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150m đến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cầu cũ Giang Tiên, địa phận xã Cổ Lũng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cầu cũ Giang Tiên, địa phận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cầu Đát Ma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300m đến đường rẽ Nhà Văn hóa tiểu khu Giang Long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Nhà Văn hóa tiểu khu Giang Long đến cầu Đát Ma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Bãi Bông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100m đến 300m đi Bãi Bông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Quốc lộ 3 đi Văn phòng mỏ than Phấn Mễ (hết đất thị trấn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Bãi than 3, Mỏ than Phấn Mễ</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+ 200m đi khu hầm lò Mỏ Phấn Mễ</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Tân Bình (Vô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Nhà Văn hóa xóm Mỹ Khánh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Nhà Văn hóa xóm Mỹ Khánh đến đầm Thiếu nhi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Trường Tiểu học Phấn Mễ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Nhà Văn hoá xóm Giá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đất Trung tâm Dạy nghề huyện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Trung tâm Dạy nghề huyện Phú Lương + 500m đi Thọ Lâm (các hướng)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Phòng Giáo dục huyện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hết đất khu dân cư Ngân hàng Thương nghiệp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+ 250m đi Thọ Lâm (ngã ba)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giáp đường đi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hết đất Trung tâm Bồi dưỡng Chính trị huyện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giáp đường đi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Trường Tiểu học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hết đất Trường Tiểu học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Trường Tiểu học thị trấn Đu vào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cổng Huyện đội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cổng Trung đoàn 677</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đền Khuôn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75m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75 m đến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300m đến đền Khuôn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Quốc lộ 3 (đền Đuổm) đi xóm Ao Sen đến đường Đu - Yên Lạc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75m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75 m đến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Sau 300m đến gặp đường Đu - Yên Lạc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xóm Gốc Vải (hai hướng)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75m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75 m đến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300m đến đền hết địa phận xóm Gốc Vải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Quốc lộ 3 đi kho K87B đến hết đất Yên Đổ</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hết địa phận xóm Phố Trào</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địa phận xóm Phố Trào đến hết địa phận xóm Kẻm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địa phận xóm Kẻm đến cầu Khe Nác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28.4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Khe Nác đến hết đất Yên Đổ</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+ 200m đi đền Thắm (Chợ Mới, Bắc Kạn)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75m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75m đến 200m đi đền Thắm (Chợ Mới, Bắc Kạn)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HỒ CHÍ MINH (từ Quốc lộ 3 qua cầu Bắc Bé đến hết đất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cầu Bắc Bé</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Bắc Bé đến hết đất huyện Phú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QUỐC LỘ 3 MỚI (từ Quốc lộ 3 cũ tại Km75+200, giáp đất xã Sơn Cẩm đến Km93 +320, hết đất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Km75 + 200 (giáp đất xã Sơn Cẩm, thành phố Thái Nguyên) đến Km79 (hết đất xã Vô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Km79 đến Km80+600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Km80 + 600 đến Km81+ 400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Km81+ 400 đến Km87 (hết đất xã Tức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Km87 đến Km87 + 900 (hết đất xã Phú Đô)</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Km87 + 900 đến Km88 + 700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Km88 + 700 đến Km93 + 320 (hết đất xã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QUỐC LỘ 37 (từ ngã ba Bờ Đậu đến hết đất xã Cổ Lũng)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Bờ đậu đến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Qua 100m đến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Qua 500m đến cầu Lò Bát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Lò Bát đến hết đất xã Cổ Lũng (giáp đất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QUỐC LỘ 3C (từ Quốc lộ 3 đi Định Hóa đến giáp đất huyện Định Hóa)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Km0 đến Km0 + 500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Km0 + 500 đến Km2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Km2 đến Km2 + 400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Km2 + 400 đến giáp đất huyện Định Hóa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B</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CÁC ĐƯỜNG TỈNH LỘ</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TỈNH LỘ 263 (từ Quốc lộ 3 đến hết đất xã Ôn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Km0 đến cầu tràn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tràn đến Km1 + 300 (lối rẽ đi Cổ Cò)</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 + 300 đến Km1 + 700 (hết đất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 + 700 đến Km1 + 900 (hết đất xã Động Đạt)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 + 900 đến Km3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Km3 đến Km4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Km4 đến Km7 + 300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Km7 + 300 đến qua ngã tư Ôn Lương 100m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tư Ôn Lương 100m đến hết đất xã Ôn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color w:val="auto"/>
                <w:sz w:val="20"/>
                <w:szCs w:val="20"/>
              </w:rPr>
            </w:pPr>
            <w:r>
              <w:rPr>
                <w:rFonts w:ascii="Arial" w:hAnsi="Arial" w:cs="Arial"/>
                <w:b/>
                <w:color w:val="auto"/>
                <w:sz w:val="20"/>
                <w:szCs w:val="20"/>
              </w:rPr>
              <w:t>C</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CÁC ĐƯỜNG LIÊN XÃ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TỪ GIANG TIÊN - PHÚ ĐÔ - NÚI PHẤN GẶP QUỐC LỘ 3</w:t>
            </w:r>
          </w:p>
        </w:tc>
        <w:tc>
          <w:tcPr>
            <w:tcW w:w="1106" w:type="dxa"/>
            <w:shd w:val="clear" w:color="auto" w:fill="auto"/>
            <w:noWrap w:val="0"/>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cầu Lồng Bồng (hết đất thị trấn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Lồng Bồng đến Km2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Km2 đến Km4 + 700m (giáp đất xã Tức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Km4 + 700 đến Km5 + 200m (hết cánh đồng Ao Xanh)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Km5+ 200 đến Km6+ 100m (cầu Đồng Chùa, xã Tức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Km6 +100 đến Km7 + 300m (Xí nghiệp Chè)</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 + 300 đến Km7 + 600 (cầu tràn)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 + 600 đến Km9 + 300 (ngã ba rẽ xóm Khe Vàng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 + 300 đến Km11 + 300 (ngã ba rẽ xóm Cúc Lùng)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Km11 + 300 đến Km16 + 600 (giáp đất xã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Km16 + 600 (giáp đất xã Phú Đô) đến Km17 + 800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Km17 + 800 đến Km18 + 300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Km18 + 300 đến hết đất xã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Yên Lạc đến ngã ba rẽ vườn ươm (Dự án 661)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rẽ vườn ươm (Dự án 661) đến cổng nhà máy Chè</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nhà máy chè đến gặp Quốc lộ 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02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PHẤN MỄ - TỨC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+ 100m đi dốc Ông Thọ</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100m đến đến Nhà Văn hóa xóm Đồng Hút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Nhà Văn hóa xóm Đồng Hút đến ngã ba gặp đường Giang Tiên - Phú Đô - Núi Phấn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TỪ QUỐC LỘ 3 (Phấn Mễ) - cầu Làng Giang - đến cầu treo Làng Cọ</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cổng Trường Trung học cơ sở Phấn Mễ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Trường Trung học cơ sở Phấn Mễ 1 đến qua ngã tư Làng Bò 100m đi Làng Giang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ngã tư Làng Bò 100m đến khu quy hoạch dân cư cầu Làng Giang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khu Quy hoạch dân cư cầu Làng Giang đến cầu treo Làng Cọ (giáp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TỪ QUỐC LỘ 3 (thị trấn Đu) đi Làng Cọ</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200m đến cầu treo Làng Cọ (giáp đất xã Phấn Mễ)</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 xml:space="preserve">ĐƯỜNG ĐU – YÊN LẠC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Bưu điện Phú Lương + 250m (đến ngã ba)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đến hết đất thị trấn Đu (giáp xã Động Đạt)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thị trấn Đu đến Km3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Km3 đến hết đất Động Đạt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Động Đạt đến cách UBND xã Yên Lạc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UBND xã Yên Lạc 200m đến qua UBND xã Yên Lạc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UBND xã Yên Lạc 200m đến gặp đường Giang Tiên - Phú Đô - Núi Phấn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 xml:space="preserve">ĐƯỜNG LIÊN XÃ TỨC TRANH - YÊN LẠC - YÊN ĐỔ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làng xóm Yên Thủy 4 đến hết đất xóm Yên Thủy 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đất xóm Yên Thủy 4 đến cầu Ông Mạch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Ông Mạch đến Nhà Văn hóa xóm Yên Thủy 2 + 100m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Nhà Văn hóa xóm Yên Thủy 2 + 100m đến cầu Yên Thủy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Yên Thủy 1 đến Trung tâm UBND xã Yên Lạc (ngã 3 đường Giang Tiên - Phú Đô - Núi Phấn)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3 đường Giang Tiên - Phú Đô - Núi Phấn đến cách chợ xóm Ó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chợ xóm Ó 300m đến hết đất xã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 xml:space="preserve">TUYẾN ĐƯỜNG LIÊN XÃ XÓM ĐỒNG BÒNG - YÊN LẠC ĐI XÓM QUYẾT THẮNG - TỨC TRANH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Toàn tuyến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TRỤC QUỐC LỘ 3 - YÊN NINH - YÊN TRẠCH - PHÚ TIẾN</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cầu tràn (đi Yên Trạch)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tràn đến hết đất xã Yên Ninh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cách Trường Trung học cơ sở Yên Trạch 100m đến qua Trường Trung học cơ sở Yên Trạch 250m, hướng đi Phú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Trường Trung học cơ sở xã Yên Trạch 250m đến qua đường rẽ chợ Yên Trạch 100m, hướng đi xã Phú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3 rẽ Bản Héo + 50m đi Yên Ninh, từ ngã 3 rẽ Bản Héo + 100m đi xã Phú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đoạn còn lại của đường Yên Ninh - Yên Trạch - Phú Tiến (thuộc địa phận xã Yên trạch)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IX</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 xml:space="preserve">ĐƯỜNG ATK HỢP THÀNH - PHỦ LÝ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Chợ Hợp Thành đến ngã ba Phú Thành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3 Phú Thành đến Bưu điện văn hóa xã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Bưu điện Văn hóa xã đi xóm Làng Mon đến giáp đất Phủ Lý</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xã Hợp Thành đến cầu Na Lậu (gặp Tỉnh lộ 263)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 xml:space="preserve">TUYẾN ĐƯỜNG PHỦ LÝ - YÊN TRẠCH </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nút giao Tỉnh lộ 263 đến cầu tràn Na Dau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cầu tràn Na Dau đến hết đất xã Phủ Lý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địa phận xóm Hạ xã Yên Đổ (giáp đất xã Phủ Lý) đến hết đất xóm Trung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xóm Trung qua Quốc lộ 3C đến cống xóm Thượng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cống xóm Thượng qua xóm An Thắng đến hết địa phận xóm Ao Then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hết địa phận xóm Ao Then đến Quốc lộ 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D</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CÁC ĐƯỜNG KHÁC</w:t>
            </w:r>
          </w:p>
        </w:tc>
        <w:tc>
          <w:tcPr>
            <w:tcW w:w="1106"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THỊ TRẤN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Đất khu dân cư trong chợ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trục đường liên phố, tiểu khu khác chưa kể tên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đấu nối với đường từ Quốc lộ 3 đi cầu Đát Ma Giang Tiên, đến hết khu di tích Bazuka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Bãi than 3, Mỏ than Phấn Mễ rẽ hai phía đến hết đất thị trấn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nhà cơ điện mỏ than đi xóm Làng Bún xã Phấn Mễ (hết đất thị trấn Giang Tiên)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bê tông còn lại có đấu nối với Quốc lộ 3,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150m đến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bê tông còn lại không đấu nối với Quốc lộ 3, đường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còn lại không đấu nối với Quốc lộ 3: Đường đất rộng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Trục phụ Quốc lộ 3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(Km88 + 50 đi xóm Hoa 1, xã Phấn Mễ) đến hết đất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Quốc lộ 3 (Km89 + 700) đi tiểu khu Cầu Trắng, đến hết đường bê tông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(Km89 + 810) đi tiểu khu Cầu Trắng, vào 250m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(Km90 + 50, cạnh phía Nam Bệnh viện Đa khoa huyện) vào 150m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Quốc lộ 3 (Km90 + 250, cạnh Điện lực Phú Lương) vào 250m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(Km90 + 500) vào 230m hướng đi Tiểu khu Cầu Trắng và Tiểu khu Thái An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kho 24+200m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(Km90 + 550) đến Nhà Văn hóa tiểu khu Thái An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(Km91 + 50) vào đến đường Đu -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(Km91 + 580, đường vào Nhà máy nước) đến hết đất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(Km91 + 690, đường vào Đền Liệt sỹ) vào đến hết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(Km91 + 850, giáp Hạt Giao thông Quốc lộ 3) vào đến hết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(Km91 + 950) đi tiểu khu Lê Hồng Phong vào đến hết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(Km92 + 230) đi tiểu khu Lê Hồng Phong đến hết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lô 3 (Km92 + 780) đi tiểu khu Lê Hồng Phong đến hết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Trục phụ Tỉnh lộ 263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263 Km0 + 550 đi xóm Làng Chảo, xã Động Đạt) đến hết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263 Km0 + 650 rẽ từ Tiểu khu Tân Lập đi tiểu khu Cây Châm) vào đến hết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Tỉnh lộ 263 (Km0 + 950 đi xóm Đồng Nghè, xã Động Đạt) đến hết đất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cổng phân hiệu Trường Mầm non thị trấn Đu (tiểu khu Lân 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còn lại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rộng ≥ 3,5m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rộng &lt; 3,5m nhưng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đất rộng ≥ 3,5m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đất rộng &lt; 3,5m nhưng ≥ 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PHẤN MẾ</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Hoa 2 đi tiểu khu Lân 2, thị trấn Đu</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xóm Làng Mai, Làng Bò</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300m đến ngã tư Làng Bò</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xóm Làng Trò</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vào 400m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400m đến giáp đất xã Vô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YÊN ĐỔ</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dân cư sau Chợ Trào, Yên Đổ</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xóm Làng, xóm Kẻm (khu chợ xã Yên Đổ) gần nhà nghỉ Gia Linh)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200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200 m đến 500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xóm Làng, xóm Thanh Thế</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150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150m đến Nhà Văn hóa xóm Làng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đi Trạm Y tế xã Yên Đổ đến Nhà Văn hóa xóm Thanh Thế</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Trạm Y tế xã Yên Đổ</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Trạm Y tế xã Yên Đổ đến Nhà Văn hóa xóm Thanh Thế</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ÔN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Trục phụ Tỉnh lộ 263 đi xã Ôn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Tỉnh lộ 263 đến hết đất UBND xã Ôn Lương (ngã ba)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UBND xã Ôn Lương (ngã ba) + 100m đi 2 nhánh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làng nghề xã Ôn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Thâm Đông đi Nhà Văn hóa xóm Đầm Rum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đường còn lại thuộc đường làng nghề xã Ôn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Nhà Văn hóa xóm Na Tủn đến nhánh 3 đường làng nghề</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Nhánh rẽ Tỉnh lộ 263 + 200m đi Trạm Y tế xã Ôn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du lịch làng nghề hồ Na Mạt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Tỉnh lộ 263 + 150m đi xóm Na Pặng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xóm Thâm Đông + 100m đi hồ Na Mạt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qua ngã ba xóm Thâm Đông đi hồ Na Mạt đến 100m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Nhánh rẽ từ ngã ba Cầu Gãy xã Ôn Lương đi xóm Cây Thị</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nối nhánh rẽ từ ngã ba Cầu Gãy, xã ôn Lương đi đến giáp đất xóm Cây Thị</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Tỉnh lộ 263 (Km8 + 780, xóm Khau Lai) đến ngã ba sau Trạm Y tế</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Tỉnh lộ 263 (Km9 + 300) qua Nhà Văn hóa xóm Xuân Trường nối Tỉnh lộ 263 (Km9 + 900)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HỢP THÀNH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làng Mon đến Nhà Văn hóa Khuôn Lân + 400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bê tông liên xóm Kết Tiến Thành (đường nối đường Tỉnh lộ 263 với đường Phủ Lý - ATK Hợp Thành)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Tuyến trục B từ đất xóm Phú Thành đến giáp đất xóm Làng Mới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3 Đình Làng Mới + 100m đến giáp xóm Hàm Rồng, xã Phúc Lương, huyện Đại Từ</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liên xóm Tiến Bộ - Bo Chè (nối đường Phủ Lý - ATK Hợp Thành đến nhà ông Tổng, xóm Bo Chè)</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liên xóm Tiến Thành - Bo Chè - Tiến Bộ (từ Nhà Văn hóa xóm Kết - Tiến Thành đến Bưu điện Văn hóa xã)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Đồng Đào - xóm Khuân Lân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trung tâm xóm Làng Mới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xóm Mãn Quang (nối đường trục B Phú Thành đi Làng Mới đến giáp xóm Phúc Sơn, xã Phúc Lương)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xóm Quyết Tiến (từ Trường Tiểu học Hợp Thành đến đường trục B Phú Thành đi Làng Mới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xóm Phú Thành (đường nối Tỉnh lộ 263 với đường Phủ Lý - ATK Hợp Thành)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VÔ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Bình Long + 100m đi UBND xã Vô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Trục đường từ ngã ba giáp khu dân cư xóm Liên Hồng 7 (chợ Vô Tranh cũ) đi xóm Toàn Thắng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giáp khu dân cư xóm Liên Hồng 7 (chợ Vô Tranh cũ) vào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300m đến cầu Xoan Đào đi xóm Toàn Thắng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Xoan Đào đến ngã ba đường rẽ đi xóm Thống Nhất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ngã ba giáp khu dân cư xóm Liên Hồng 7 (chợ Vô Tranh cũ) đến cách đường Giang Tiên - Phú Đô - Núi Phấn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giáp khu dân cư xóm Liên Hồng 7 (chợ Vô Tranh cũ) cũ vào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cách đường Giang Tiên - Phú Đô - Núi Phấn 100m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giáp khu dân cư xóm Liên Hồng 7 (chợ Vô Tranh cũ) đi Trại giam Phú Sơn 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giáp khu dân cư xóm Liên Hồng 7 (chợ Vô Tranh cũ) + 400m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ba giáp khu dân cư xóm Liên Hồng 7 (chợ Vô Tranh cũ) 400m đến cổng phân trại K4, Phú Sơn 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ngã ba giáp khu dân cư xóm Liên Hồng 7 (chợ Vô Tranh cũ) cũ 400m đến Cầu Húng (giáp xã Sơn Cẩm)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ba (lớp mẫu giáo khu lẻ Trường mầm non xóm Thống Nhất 4, xã Vô Tranh) đến Phân trại K3, Phú Sơn 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xóm Tân Bình 3 + 150m đi 3 phía (trừ phía đi xóm Tân Bình 4)</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ngã ba đi xóm Toàn Thắng giáp Trạm biến áp xóm Toàn Thắng đi xã Tức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TỨC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Giang Tiên - Phú Đô - Núi Phấn đi xóm Đồng Tiến (từ ngã ba chợ Tức Tranh đi xóm Đồng Tiến)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Giang Tiên - Phú Đô - Núi Phấn vào 200m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200m đến hết đấu nối với Quốc lộ 3 mới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Giang Tiên - Phú Đô - Núi Phấn đi xóm Đồng Lòng (từ Nhà máy Chè đi xóm Đồng Lòng)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đường Giang Tiên - Phú Đô - Núi Phấn vào 300m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300m đến giáp đất xóm Đồng Lòng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Phấn Mễ - Tức Tranh đi xóm Minh Hợp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Phấn Mễ - Tức Tranh + 300m đi xóm Minh Hợp</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300m đến hết đường bê tông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từ đường Giang Tiên - Phú Đô - Núi Phấn đi xóm Thâm Găng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Giang Tiên - Phú Đô - Núi Phấn vào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300 đến hết đường bê tông xóm Thâm Găng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từ đường Dốc Võng - Vô Tranh - Tức Tranh đi xóm Ngoài Tranh - Đồng Lòng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xã Vô Tranh đến hết đường bê tông xóm Ngoài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cầu tràn xóm Đồng Lòng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Giang Tiên - Phú Đô - Núi Phấn đi xóm Khe Xiêm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đường Giang Tiên - Phú Đô - Núi Phấn vào 300 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300m hết đường bê tông (giáp đất xóm Thâm Găng)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từ đường Phấn Mễ - Tức Tranh đi xóm Tân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Phấn Mễ - Tức Tranh + 300m đi xóm Tân Thái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300m đến gặp đường Phẫn Mễ - Tức Tranh</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Tức Tranh - Yên Thủy - Yên Đổ: Từ đường Phấn Mễ - Tức Tranh đến cổng làng Yên Thủy</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Tức Tranh - Yên Thủy - Yên Lạc đi xóm Bãi Bằng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từ đường Phấn Mễ - Tức Tranh đi xóm Đập Tràn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Phấn Mễ - Tức Tranh + 300m đi xóm Đập Tràn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300m đến hết đường bê tông (đến đập tràn)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Phấn Mễ - Tức Tranh đi xóm Quyết Thắng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Phấn Mễ - Tức Tranh + 300m đi xóm Quyết Thắng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sau 300m đến hết đường bê tông (giáp đất xã Yên Lạc)</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IX</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PHÚ ĐÔ</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Trục phụ đường Giang Tiên - Phú Đô - Núi Phấn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Km9 đến hết xóm Khe Vàng 1</w:t>
            </w:r>
          </w:p>
        </w:tc>
        <w:tc>
          <w:tcPr>
            <w:tcW w:w="1106" w:type="dxa"/>
            <w:shd w:val="clear" w:color="auto" w:fill="auto"/>
            <w:noWrap w:val="0"/>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 + 300 đến hết đường bê tông xóm Khe Vàng 1 + 300m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xóm Khe Vàng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Km9 + 700 đi xóm Khe Vàng 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 + 700 đến hết đường bê tông xóm Khe Vàng 3 + 300m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xóm Khe Vàng 3</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Km9 + 800 đi hết các xóm Phú Nam 2, 3, 4, 5, 6, 7, 8, Cúc Lùng và đến Trường Trung học cơ sở xã Phú Đô)</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 + 800 đến cầu Phú Nam 2</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tuyến còn lại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Km10+ 400 đi đến hết Trường THCS Phú Đô (đi xóm Ao Cống)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xml:space="preserve"> 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 + 600 đến hết trụ sở Ban Chỉ huy quân sự xã</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Km10 + 800) đi nhà ông Hoàng Minh Luận đi Trường Trung học cơ sở xã Phú Đô</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 + 800 đi hết nhà ông Hoàng Minh Luận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Km10 + 800) đi Thao trường huấn luyện dân quân</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 + 800 vào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Km12 + 500 (ngã tư Bản Chang) đi xã Văn Lăng (trừ vị trí nằm trong đoạn từ Km11 + 300 đến Km12 + 700)</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Km13 + 400 đi hết xóm Núi Phật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đoạn đấu nối +500m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xóm Núi Phật</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1.10</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Km15 + 300 (cầu tràn Phú Đô 2) đi hết xóm Phú Thọ</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1.10.1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đoạn đấu nối + 300m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1.10.2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xóm Phú Thọ</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Km15 + 600 đi hết xóm Na Sàng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đoạn đấu nối + 300m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1.11.2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xóm Na Sàng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từ cổng UBND xã Phú Đô đi cổng Làng nghề chè Phú Nam 1 đến hết xóm Phú Nam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UBND xã Phú Đô đến cổng Làng nghề chè Phú Nam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xóm Phú Nam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Đường bê tông từ Quốc lộ 3 mới đi hết xóm Phú Đô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Quốc lộ 3 mới vào 200m (trừ vị trí nằm trong đoạn Từ Km87 đến Km87 + 900)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đến hết xóm Phú Đô 1</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XÃ CỔ LŨNG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Quốc lộ 3 đi xóm Bá Sơn, xã Cổ Lũng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Quốc lộ 3 đến 150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150 m đến 500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Quốc lộ 3 đi trụ sở cũ của UBND xã Cổ Lũng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300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300 m đến 500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Quốc lộ 3 đi xóm Đường Goòng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300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300 m đến 500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Quốc lộ 3 đi xóm Cổ Lũng</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3 đến 300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Sau 300 m đến 500 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Quốc lộ 37 đi xóm Cổng Đồn, Bãi Nha (gần Nhà Văn hóa xóm Cổng Đồn): Từ Quốc lộ 37 đến ngã ba</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w:t>
            </w:r>
          </w:p>
        </w:tc>
        <w:tc>
          <w:tcPr>
            <w:tcW w:w="7027"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 xml:space="preserve">CÁC KHU DÂN CƯ TRÊN ĐỊA BÀN </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1</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trong khu dân cư Dương Tự Minh, thị trấn Đu, đường rộng 12,5m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2</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trong khu dân cư 677 - thị trấn Đu, đường rộng 11,5m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3</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trong khu dân cư xã Cổ Lũng, đường rộng 11,5m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CellMar>
            <w:top w:w="28" w:type="dxa"/>
            <w:left w:w="108" w:type="dxa"/>
            <w:bottom w:w="28" w:type="dxa"/>
            <w:right w:w="108" w:type="dxa"/>
          </w:tblCellMar>
        </w:tblPrEx>
        <w:trPr>
          <w:wBefore w:w="0" w:type="dxa"/>
          <w:wAfter w:w="0" w:type="dxa"/>
        </w:trPr>
        <w:tc>
          <w:tcPr>
            <w:tcW w:w="935"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4</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trong khu dân cư xóm Đồng Hút xã Tức Tranh, đường rộng 15m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5</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trong khu dân cư Trung tâm xã Động Đạt, đường rộng 11,5m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6</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trong khu dân cư Đồng Đình xã Yên Ninh, đường rộng 11,5m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35"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7</w:t>
            </w:r>
          </w:p>
        </w:tc>
        <w:tc>
          <w:tcPr>
            <w:tcW w:w="7027"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đường quy hoạch trong khu dân cư chợ Tức Tranh, đường rộng 7-8m</w:t>
            </w:r>
          </w:p>
        </w:tc>
        <w:tc>
          <w:tcPr>
            <w:tcW w:w="1106"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bl>
    <w:p>
      <w:pPr>
        <w:autoSpaceDE w:val="0"/>
        <w:autoSpaceDN w:val="0"/>
        <w:adjustRightInd w:val="0"/>
        <w:rPr>
          <w:rFonts w:ascii="Arial" w:hAnsi="Arial" w:cs="Arial"/>
          <w:b/>
          <w:color w:val="auto"/>
          <w:sz w:val="20"/>
          <w:szCs w:val="20"/>
          <w:lang w:val="pt-BR"/>
        </w:rPr>
      </w:pPr>
      <w:bookmarkStart w:id="71" w:name="muc_2_8"/>
      <w:r>
        <w:rPr>
          <w:rFonts w:ascii="Arial" w:hAnsi="Arial" w:cs="Arial"/>
          <w:b/>
          <w:color w:val="auto"/>
          <w:sz w:val="20"/>
          <w:szCs w:val="20"/>
          <w:lang w:val="pt-BR"/>
        </w:rPr>
        <w:t>2. Giá đất ở tại đô thị nằm ngoài các trục đường giao thông đã có trong bảng tại điểm 1 nêu trên thì áp dụng bảng sau</w:t>
      </w:r>
      <w:bookmarkEnd w:id="71"/>
    </w:p>
    <w:p>
      <w:pPr>
        <w:pStyle w:val="18"/>
        <w:tabs>
          <w:tab w:val="clear" w:pos="4320"/>
          <w:tab w:val="clear" w:pos="8640"/>
        </w:tabs>
        <w:jc w:val="right"/>
        <w:rPr>
          <w:rFonts w:ascii="Arial" w:hAnsi="Arial" w:cs="Arial"/>
          <w:i/>
          <w:color w:val="auto"/>
          <w:sz w:val="20"/>
          <w:szCs w:val="20"/>
        </w:rPr>
      </w:pPr>
      <w:r>
        <w:rPr>
          <w:rFonts w:ascii="Arial" w:hAnsi="Arial" w:cs="Arial"/>
          <w:i/>
          <w:color w:val="auto"/>
          <w:sz w:val="20"/>
          <w:szCs w:val="20"/>
        </w:rPr>
        <w:t>Đơn vị tính: Nghìn đồng/m</w:t>
      </w:r>
      <w:r>
        <w:rPr>
          <w:rFonts w:ascii="Arial" w:hAnsi="Arial" w:cs="Arial"/>
          <w:i/>
          <w:color w:val="auto"/>
          <w:sz w:val="20"/>
          <w:szCs w:val="20"/>
          <w:vertAlign w:val="superscript"/>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continue"/>
            <w:shd w:val="clear" w:color="auto" w:fill="auto"/>
            <w:noWrap w:val="0"/>
            <w:vAlign w:val="top"/>
          </w:tcPr>
          <w:p>
            <w:pPr>
              <w:autoSpaceDE w:val="0"/>
              <w:autoSpaceDN w:val="0"/>
              <w:adjustRightInd w:val="0"/>
              <w:rPr>
                <w:rFonts w:ascii="Arial" w:hAnsi="Arial" w:cs="Arial"/>
                <w:b/>
                <w:color w:val="auto"/>
                <w:sz w:val="20"/>
                <w:szCs w:val="20"/>
                <w:lang w:val="pt-BR"/>
              </w:rPr>
            </w:pP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center"/>
          </w:tcPr>
          <w:p>
            <w:pPr>
              <w:tabs>
                <w:tab w:val="left" w:pos="4554"/>
              </w:tabs>
              <w:rPr>
                <w:rFonts w:ascii="Arial" w:hAnsi="Arial" w:cs="Arial"/>
                <w:color w:val="auto"/>
                <w:sz w:val="20"/>
                <w:szCs w:val="20"/>
              </w:rPr>
            </w:pPr>
            <w:r>
              <w:rPr>
                <w:rFonts w:ascii="Arial" w:hAnsi="Arial" w:cs="Arial"/>
                <w:color w:val="auto"/>
                <w:sz w:val="20"/>
                <w:szCs w:val="20"/>
              </w:rPr>
              <w:t>Thị trấn Đu</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450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430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410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center"/>
          </w:tcPr>
          <w:p>
            <w:pPr>
              <w:tabs>
                <w:tab w:val="left" w:pos="4554"/>
              </w:tabs>
              <w:rPr>
                <w:rFonts w:ascii="Arial" w:hAnsi="Arial" w:cs="Arial"/>
                <w:color w:val="auto"/>
                <w:sz w:val="20"/>
                <w:szCs w:val="20"/>
              </w:rPr>
            </w:pPr>
            <w:r>
              <w:rPr>
                <w:rFonts w:ascii="Arial" w:hAnsi="Arial" w:cs="Arial"/>
                <w:color w:val="auto"/>
                <w:sz w:val="20"/>
                <w:szCs w:val="20"/>
              </w:rPr>
              <w:t>Thị trấn Giang Tiên</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420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400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380</w:t>
            </w:r>
          </w:p>
        </w:tc>
        <w:tc>
          <w:tcPr>
            <w:tcW w:w="1242" w:type="dxa"/>
            <w:shd w:val="clear" w:color="auto" w:fill="auto"/>
            <w:noWrap w:val="0"/>
            <w:vAlign w:val="center"/>
          </w:tcPr>
          <w:p>
            <w:pPr>
              <w:tabs>
                <w:tab w:val="left" w:pos="4554"/>
              </w:tabs>
              <w:jc w:val="center"/>
              <w:rPr>
                <w:rFonts w:ascii="Arial" w:hAnsi="Arial" w:cs="Arial"/>
                <w:color w:val="auto"/>
                <w:sz w:val="20"/>
                <w:szCs w:val="20"/>
              </w:rPr>
            </w:pPr>
            <w:r>
              <w:rPr>
                <w:rFonts w:ascii="Arial" w:hAnsi="Arial" w:cs="Arial"/>
                <w:color w:val="auto"/>
                <w:sz w:val="20"/>
                <w:szCs w:val="20"/>
              </w:rPr>
              <w:t>360</w:t>
            </w:r>
          </w:p>
        </w:tc>
      </w:tr>
    </w:tbl>
    <w:p>
      <w:pPr>
        <w:autoSpaceDE w:val="0"/>
        <w:autoSpaceDN w:val="0"/>
        <w:adjustRightInd w:val="0"/>
        <w:rPr>
          <w:rFonts w:ascii="Arial" w:hAnsi="Arial" w:cs="Arial"/>
          <w:b/>
          <w:color w:val="auto"/>
          <w:sz w:val="20"/>
          <w:szCs w:val="20"/>
          <w:lang w:val="pt-BR"/>
        </w:rPr>
      </w:pPr>
      <w:bookmarkStart w:id="72" w:name="muc_3_8"/>
      <w:r>
        <w:rPr>
          <w:rFonts w:ascii="Arial" w:hAnsi="Arial" w:cs="Arial"/>
          <w:b/>
          <w:color w:val="auto"/>
          <w:sz w:val="20"/>
          <w:szCs w:val="20"/>
          <w:lang w:val="pt-BR"/>
        </w:rPr>
        <w:t>3. Giá đất ở tại nông thôn nằm ngoài các trục đường giao thông đã có trong bảng tại điểm 1 nêu trên thì áp dụng bảng sau</w:t>
      </w:r>
      <w:bookmarkEnd w:id="72"/>
    </w:p>
    <w:p>
      <w:pPr>
        <w:jc w:val="right"/>
        <w:rPr>
          <w:rFonts w:ascii="Arial" w:hAnsi="Arial" w:cs="Arial"/>
          <w:i/>
          <w:color w:val="auto"/>
          <w:sz w:val="20"/>
          <w:szCs w:val="20"/>
        </w:rPr>
      </w:pPr>
      <w:r>
        <w:rPr>
          <w:rFonts w:ascii="Arial" w:hAnsi="Arial" w:cs="Arial"/>
          <w:i/>
          <w:color w:val="auto"/>
          <w:sz w:val="20"/>
          <w:szCs w:val="20"/>
        </w:rPr>
        <w:t>Đơn vị tính: Nghìn đồng/m</w:t>
      </w:r>
      <w:r>
        <w:rPr>
          <w:rFonts w:ascii="Arial" w:hAnsi="Arial" w:cs="Arial"/>
          <w:i/>
          <w:color w:val="auto"/>
          <w:sz w:val="20"/>
          <w:szCs w:val="20"/>
          <w:vertAlign w:val="superscript"/>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continue"/>
            <w:shd w:val="clear" w:color="auto" w:fill="auto"/>
            <w:noWrap w:val="0"/>
            <w:vAlign w:val="top"/>
          </w:tcPr>
          <w:p>
            <w:pPr>
              <w:autoSpaceDE w:val="0"/>
              <w:autoSpaceDN w:val="0"/>
              <w:adjustRightInd w:val="0"/>
              <w:rPr>
                <w:rFonts w:ascii="Arial" w:hAnsi="Arial" w:cs="Arial"/>
                <w:b/>
                <w:color w:val="auto"/>
                <w:sz w:val="20"/>
                <w:szCs w:val="20"/>
                <w:lang w:val="pt-BR"/>
              </w:rPr>
            </w:pP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xã: Cổ Lũng, Vô Tranh, Phấn Mễ</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400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xã: Động Đạt, Ôn Lương Tức Tranh, Yên Đổ</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xã: Yên Ninh, Yên Trạch, Hợp Thành, Phú Đô, Phủ Lý, Yên Lạc</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300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270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210</w:t>
            </w:r>
          </w:p>
        </w:tc>
      </w:tr>
    </w:tbl>
    <w:p>
      <w:pPr>
        <w:autoSpaceDE w:val="0"/>
        <w:autoSpaceDN w:val="0"/>
        <w:adjustRightInd w:val="0"/>
        <w:rPr>
          <w:rFonts w:ascii="Arial" w:hAnsi="Arial" w:cs="Arial"/>
          <w:b/>
          <w:color w:val="auto"/>
          <w:sz w:val="20"/>
          <w:szCs w:val="20"/>
          <w:lang w:val="pt-BR"/>
        </w:rPr>
      </w:pPr>
    </w:p>
    <w:p>
      <w:pPr>
        <w:pStyle w:val="15"/>
        <w:ind w:firstLine="0"/>
        <w:jc w:val="center"/>
        <w:rPr>
          <w:rFonts w:ascii="Arial" w:hAnsi="Arial" w:cs="Arial"/>
          <w:b/>
          <w:sz w:val="20"/>
          <w:szCs w:val="20"/>
          <w:lang w:val="vi-VN"/>
        </w:rPr>
      </w:pPr>
      <w:bookmarkStart w:id="73" w:name="chuong_pl_9"/>
      <w:r>
        <w:rPr>
          <w:rFonts w:ascii="Arial" w:hAnsi="Arial" w:cs="Arial"/>
          <w:b/>
          <w:sz w:val="20"/>
          <w:szCs w:val="20"/>
          <w:lang w:val="pt-BR"/>
        </w:rPr>
        <w:t>PHỤ LỤC SỐ 09</w:t>
      </w:r>
      <w:bookmarkEnd w:id="73"/>
    </w:p>
    <w:p>
      <w:pPr>
        <w:pStyle w:val="2"/>
        <w:keepNext w:val="0"/>
        <w:rPr>
          <w:rFonts w:ascii="Arial" w:hAnsi="Arial" w:cs="Arial"/>
          <w:b w:val="0"/>
          <w:bCs w:val="0"/>
          <w:i/>
          <w:color w:val="auto"/>
          <w:sz w:val="20"/>
          <w:szCs w:val="20"/>
        </w:rPr>
      </w:pPr>
      <w:bookmarkStart w:id="74" w:name="chuong_pl_9_name"/>
      <w:r>
        <w:rPr>
          <w:rFonts w:ascii="Arial" w:hAnsi="Arial" w:cs="Arial"/>
          <w:b w:val="0"/>
          <w:color w:val="auto"/>
          <w:sz w:val="20"/>
          <w:szCs w:val="20"/>
          <w:lang w:val="pt-BR"/>
        </w:rPr>
        <w:t>BẢNG GIÁ ĐẤT Ở GIAI ĐOẠN 2020-2024 HUYỆN ĐỊNH HÓA</w:t>
      </w:r>
      <w:bookmarkEnd w:id="74"/>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rPr>
        <w:t>của Ủy ban nhân dân tỉnh Thái Nguyên)</w:t>
      </w:r>
    </w:p>
    <w:p>
      <w:pPr>
        <w:autoSpaceDE w:val="0"/>
        <w:autoSpaceDN w:val="0"/>
        <w:adjustRightInd w:val="0"/>
        <w:rPr>
          <w:rFonts w:ascii="Arial" w:hAnsi="Arial" w:cs="Arial"/>
          <w:b/>
          <w:color w:val="auto"/>
          <w:sz w:val="20"/>
          <w:szCs w:val="20"/>
          <w:lang w:val="pt-BR"/>
        </w:rPr>
      </w:pPr>
      <w:bookmarkStart w:id="75" w:name="muc_1_9"/>
      <w:r>
        <w:rPr>
          <w:rFonts w:ascii="Arial" w:hAnsi="Arial" w:cs="Arial"/>
          <w:b/>
          <w:color w:val="auto"/>
          <w:sz w:val="20"/>
          <w:szCs w:val="20"/>
          <w:lang w:val="pt-BR"/>
        </w:rPr>
        <w:t>1. Giá đất ở tại đô thị, giá đất ở tại nông thôn bám các trục đường giao thông</w:t>
      </w:r>
      <w:bookmarkEnd w:id="75"/>
    </w:p>
    <w:p>
      <w:pPr>
        <w:autoSpaceDE w:val="0"/>
        <w:autoSpaceDN w:val="0"/>
        <w:adjustRightInd w:val="0"/>
        <w:jc w:val="right"/>
        <w:rPr>
          <w:rFonts w:ascii="Arial" w:hAnsi="Arial" w:cs="Arial"/>
          <w:b/>
          <w:color w:val="auto"/>
          <w:sz w:val="20"/>
          <w:szCs w:val="20"/>
          <w:vertAlign w:val="superscript"/>
          <w:lang w:val="pt-BR"/>
        </w:rPr>
      </w:pPr>
      <w:r>
        <w:rPr>
          <w:rFonts w:ascii="Arial" w:hAnsi="Arial" w:cs="Arial"/>
          <w:i/>
          <w:iCs/>
          <w:color w:val="auto"/>
          <w:sz w:val="20"/>
          <w:szCs w:val="20"/>
          <w:lang w:val="pt-BR"/>
        </w:rPr>
        <w:t>Đơn vị tính: Nghìn đồng/m</w:t>
      </w:r>
      <w:r>
        <w:rPr>
          <w:rFonts w:ascii="Arial" w:hAnsi="Arial" w:cs="Arial"/>
          <w:i/>
          <w:iCs/>
          <w:color w:val="auto"/>
          <w:sz w:val="20"/>
          <w:szCs w:val="20"/>
          <w:vertAlign w:val="superscript"/>
          <w:lang w:val="pt-BR"/>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999"/>
        <w:gridCol w:w="7100"/>
        <w:gridCol w:w="1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STT</w:t>
            </w:r>
          </w:p>
        </w:tc>
        <w:tc>
          <w:tcPr>
            <w:tcW w:w="6957"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120"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TRỤC</w:t>
            </w:r>
            <w:r>
              <w:rPr>
                <w:rFonts w:ascii="Arial" w:hAnsi="Arial" w:cs="Arial"/>
                <w:b/>
                <w:bCs/>
                <w:color w:val="auto"/>
                <w:sz w:val="20"/>
                <w:szCs w:val="20"/>
                <w:lang w:val="vi-VN"/>
              </w:rPr>
              <w:t xml:space="preserve"> QUỐC LỘ 3C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1</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PHÚ TIẾN</w:t>
            </w:r>
          </w:p>
        </w:tc>
        <w:tc>
          <w:tcPr>
            <w:tcW w:w="1120" w:type="dxa"/>
            <w:shd w:val="clear" w:color="auto" w:fill="auto"/>
            <w:noWrap/>
            <w:vAlign w:val="center"/>
          </w:tcPr>
          <w:p>
            <w:pPr>
              <w:jc w:val="center"/>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 + 950 (giáp đất Phú Lương) đến Km3+300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Km3 + 300 đến Km4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Km4 đến Km5+120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Km5 + 120 đến Km8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Km8 đến Km8 + 820 (giáp đất Bộc Nhiêu)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2</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BỘC NHIÊU</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Km8 + 820 (giáp đất Phú Tiến) đến Km9 + 500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3</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TRUNG HỘI</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Km9 + 500 (giáp đất Bộc Nhiêu) đến Km10 + 900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Km10 + 900 đến Km11 + 600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Km11 + 600 đến Km12 + 200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Km12 + 200 đến Km12 + 630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Km12 + 630 đến Km13 + 30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Km13 + 30 đến Km13 + 270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Km13 + 270 đến Km13 + 500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Km13 + 500 đến Km13 + 900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Km13 + 900 đến cách Trung tâm ngã ba Quán Vuông 50m về phía Phú Tiến (Km14)</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10</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Trung tâm ngã ba Quán Vuông đi các phía 50m (hướng đi Thái Nguyên; Chợ Chu; Bình Yên)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Trung tâm ngã ba Quán Vuông + 50m đến Km14 + 200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Km14 + 200 đến Km14 + 300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Km14 + 300 đến Km14 + 500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Km14 + 500 đến Km14 + 800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Km14 + 800 đến Km15 + 500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Km15+ 500 đến Km16+ 400 (giáp đất Bảo Cường)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4</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BẢO CƯỜNG</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Km16 + 400 (giáp đất Trung Hội) đến đường rẽ UBND xã Bảo Cường Km16+500 (nhà ông Thao)</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Bảo Cường Km16 + 500 đến Km17</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Km17 đến ngã ba đường rẽ xã Bảo Cường - Đồng Thịnh Km17+400 (nhà ông Sơn)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đường rẽ Bảo Cường - Đồng Thịnh Km17+400 đến cầu Ba Ngạc (giáp đất Chợ Chu)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5</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THỊ TRẤN CHỢ CHU (trục Quốc lộ 3C)</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Ba Ngạc đến đường rẽ vào xóm Thâm Tý, xã Bảo Cường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xóm Thâm Tý, xã Bảo Cường đến đường rẽ xóm Bãi Á 2</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xóm Bãi Á 2 đến qua ngã tư trung tâm huyện 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tư Trung tâm huyện 50m đến qua ngã tư Lương thực 50m đi phía xã Kim Sơn và phía đi Thái Nguyên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tư Lương thực 50m đến hết Cửa hàng xăng dầu số 22</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Cửa hàng xăng dầu số 22 đến qua ngã ba xóm Nà Lài 50 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ba Nà Lài 50m đến đường rẽ vào xóm Nà Lài (đường rẽ vào nhà ông Thình)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rẽ vào xóm Nà Lài đến đường rẽ Ao Nặm Cắm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Ao Nặm Cắm đến Km20 + 600 (giáp đất xã Kim Sơn)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6</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KIM SƠN</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Km20 + 600 (giáp đất Chợ Chu) đến Km24 + 300m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Km24 + 300 đến Km24 + 700 (cách ngã ba Quy Kỳ 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Km24 + 700 đến Km24 + 800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Km24 + 800 đến Km25</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Km25 đến Km25 + 300 (giáp đất Quy Kỳ, đường đi Chợ Đồn)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7</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QUY KỲ</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Km25 + 300 đến giáp đất huyện Chợ Đồn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TRỤC PHỤ </w:t>
            </w:r>
            <w:r>
              <w:rPr>
                <w:rFonts w:ascii="Arial" w:hAnsi="Arial" w:cs="Arial"/>
                <w:b/>
                <w:bCs/>
                <w:color w:val="auto"/>
                <w:sz w:val="20"/>
                <w:szCs w:val="20"/>
                <w:lang w:val="vi-VN"/>
              </w:rPr>
              <w:t>QUỐC LỘ 3C</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1</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PHÚ TIẾN</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 Tiến - Yên Trạch</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Quốc lộ 3C + 200 m trên trục đường Phú Tiến - Yên Trạch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Quốc lộ 3C + 200 m đến đường rẽ Nhà Văn hóa xóm 1</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Nhà Văn hóa xóm 1 đến cầu Giáp Danh (giáp đất Yên Trạch)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Phú Tiến – Ôn Lương</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Quốc lộ 3C + 400 m trên trục đường Phú Tiến - Ôn Lương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Quốc lộ 3C + 400 m đến ngã ba xóm 3, xóm 10 + 150 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xóm 3, xóm 10 + 150 m đến giáp đất Ôn Lương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2</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BẢO CƯỜNG</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3C + 30m (cạnh nhà ông Thao) đến cách ngã tư trung tâm xã 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3</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THỊ TRẤN CHỢ CHU</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Từ Quốc lộ 3C rẽ vào Xóm Bãi Á 2</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3C rẽ vào xóm Bãi Á 2 đến ngã ba đường rẽ Nhà Văn hóa xóm Bãi Á 2 (ngõ quán Hoa Sữa)</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3C rẽ vào xóm Bãi Á 2 đến ngã ba đường rẽ Nhà Văn hóa xóm Bãi Á 2 (ngõ rẽ từ quán Hiền Hà)</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đường nhựa Quốc lộ 3C rẽ vào xóm Thâm Tý hết đất thị trấn Chợ Chu (giáp đất xã Bảo Cường)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đoạn đường bê tông còn lại đi xóm Bãi Á 2 và xóm Bãi Á 3</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Đường bê tông rẽ vào Huyện ủy</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Quốc lộ 3C rẽ vào đường bê tông cổng Huyện uỷ</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rẽ từ đường bê tông Huyện ủy đến đường rẽ xóm Bãi Á 2 (đường quanh nhà Thiếu nhi)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số 62 từ đầu đường bê tông đến hết đất Nhà Văn hóa phố Tân Lập</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Nhà Văn hóa phố Tân Lập đến hết đường vào khu dân cư phố Tân Lập</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Ngõ rẽ số 15 giáp đường bê tông vào Huyện ủy đến hết đường vào khu dân cư phố Tân Lập</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Đường từ ngã tư trung tâm huyện đến Đài tưởng niệm</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Ngã tư trung tâm huyện đến cổng UBND huyện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cổng UBND huyện đến giáp Đài tưởng niệm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Ngã tư trung tâm huyện đi phố Tân Thành</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tư trung tâm huyện + 100m về hướng đi ngã ba Dốc Châu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Cách ngã tư trung tâm huyện 100m đến ngã ba Dốc Châu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Từ Quốc lộ 3C rẽ vào đến xóm Hợp Thành</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Quốc lộ 3C đến cổng Trường Trung học phổ thông Định Hóa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Đoạn đường bê tông (từ đường vào Trường Trung học phổ thông Định Hóa sang đến đường vào UBND huyện)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Đoạn giáp đường bê tông vào Trường Trung học phổ thông Định Hóa rẽ vào ngõ 110 đi hết đường bê tông khu dân cư phố Trung Thành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Trung học phổ thông Định Hóa đến giáp ngã ba ngõ số 131 rẽ sang 2 bên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đoạn đường bê tông còn lại xóm Hợp Thành, chiều rộng ≥ 3m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từ giáp xóm Hợp Thành đi xóm Phúc Thành (từ hết xóm Hợp Thành đến giáp đập Đồng Phủ xóm Phúc Thành)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6</w:t>
            </w:r>
          </w:p>
        </w:tc>
        <w:tc>
          <w:tcPr>
            <w:tcW w:w="6957"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Đường bê tông xóm Hồ Sen</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Quốc lộ 3C rẽ vào xóm Hồ Sen đi đến giáp đường nội thị Chợ Chu đi Dốc Châu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nhánh đường còn lại của xóm Hồ Sen, chiều rộng ≥ 3m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Cs/>
                <w:color w:val="auto"/>
                <w:sz w:val="20"/>
                <w:szCs w:val="20"/>
              </w:rPr>
            </w:pPr>
            <w:r>
              <w:rPr>
                <w:rFonts w:ascii="Arial" w:hAnsi="Arial" w:cs="Arial"/>
                <w:bCs/>
                <w:color w:val="auto"/>
                <w:sz w:val="20"/>
                <w:szCs w:val="20"/>
              </w:rPr>
              <w:t>3</w:t>
            </w:r>
            <w:r>
              <w:rPr>
                <w:rFonts w:ascii="Arial" w:hAnsi="Arial" w:cs="Arial"/>
                <w:bCs/>
                <w:color w:val="auto"/>
                <w:sz w:val="20"/>
                <w:szCs w:val="20"/>
                <w:lang w:val="vi-VN"/>
              </w:rPr>
              <w:t>.</w:t>
            </w:r>
            <w:r>
              <w:rPr>
                <w:rFonts w:ascii="Arial" w:hAnsi="Arial" w:cs="Arial"/>
                <w:bCs/>
                <w:color w:val="auto"/>
                <w:sz w:val="20"/>
                <w:szCs w:val="20"/>
              </w:rPr>
              <w:t>7</w:t>
            </w:r>
          </w:p>
        </w:tc>
        <w:tc>
          <w:tcPr>
            <w:tcW w:w="6957"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Đường từ ngã 5 phố Trung Kiên đi hướng Bệnh viện đa khoa huyện đến giáp Quốc lộ 3C</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Cs/>
                <w:color w:val="auto"/>
                <w:sz w:val="20"/>
                <w:szCs w:val="20"/>
              </w:rPr>
            </w:pPr>
            <w:r>
              <w:rPr>
                <w:rFonts w:ascii="Arial" w:hAnsi="Arial" w:cs="Arial"/>
                <w:bCs/>
                <w:color w:val="auto"/>
                <w:sz w:val="20"/>
                <w:szCs w:val="20"/>
              </w:rPr>
              <w:t>3.7.1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Ngã 5 phố Trung Kiên đến cổng Bệnh viện đa khoa huyện (đường qua UBND thị trấn Chợ Chu)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Cổng bệnh viện đa khoa huyện + 50m hướng đường bê tông xóm Trung Việt</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3.7.3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xóm Trung Việt (tiếp theo) đến giáp đường nhựa Quốc lộ 3C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từ cổng Bệnh viện Đa khoa huyện đến giáp đường nội thị ATK (hướng đi cầu Gốc Găng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9</w:t>
            </w:r>
          </w:p>
        </w:tc>
        <w:tc>
          <w:tcPr>
            <w:tcW w:w="6957" w:type="dxa"/>
            <w:shd w:val="clear" w:color="auto" w:fill="auto"/>
            <w:noWrap w:val="0"/>
            <w:vAlign w:val="center"/>
          </w:tcPr>
          <w:p>
            <w:pPr>
              <w:rPr>
                <w:rFonts w:ascii="Arial" w:hAnsi="Arial" w:cs="Arial"/>
                <w:bCs/>
                <w:color w:val="auto"/>
                <w:sz w:val="20"/>
                <w:szCs w:val="20"/>
                <w:lang w:val="vi-VN"/>
              </w:rPr>
            </w:pPr>
            <w:r>
              <w:rPr>
                <w:rFonts w:ascii="Arial" w:hAnsi="Arial" w:cs="Arial"/>
                <w:bCs/>
                <w:color w:val="auto"/>
                <w:sz w:val="20"/>
                <w:szCs w:val="20"/>
                <w:lang w:val="vi-VN"/>
              </w:rPr>
              <w:t xml:space="preserve">Đường từ ngã 5 phố Trung Kiên đi hướng Gốc đa Chợ Chu cũ đến cầu Ba Ngạc (đường nội thị )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9</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từ ngã 5 phố Trung Kiên (ngã tư Lương thực cũ) đến đường lên Nhà tù Chợ Chu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9.2</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Từ đường lên Nhà tù Chợ Chu đến đầu cầu Gốc Găng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9.3</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Từ cầu Gốc Găng đến cách Nhà Văn hóa 3 phố Hòa Bình, Thống nhất, Đoàn Kết 50m (Gốc Đa Chợ Chu)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9.4</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Nhà Văn hóa 3 phố Hòa Bình, Thống nhất, Đoàn Kết + 50m (gốc Đa Chợ Chu) đi hết phố Hòa Bình, Thống Nhất</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9.5</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Nhà Văn hóa 3 phố Hòa Bình, Thống nhất, Đoàn Kết + 50m (gốc Đa Chợ Chu) đi hết phố Đoàn Kết đến cầu Gốc Sung (hướng đi Tân Dương)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9.6</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Nhà Văn hóa 3 phố Hòa Bình, Thống nhất, Đoàn Kết + 50m đi hết phố Đoàn Kết đến giáp đường Hồ Chí Minh hướng đi Dốc Châu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9.7</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Từ giáp đường Hồ Chí Minh đến hết đất Chi cục thuế mới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9.8</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giáp ngã tư Chi cục thuế đến ngã ba đường rẽ ra Quốc lộ 3C (cầu Ba Ngạc)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.10</w:t>
            </w:r>
          </w:p>
        </w:tc>
        <w:tc>
          <w:tcPr>
            <w:tcW w:w="6957" w:type="dxa"/>
            <w:shd w:val="clear" w:color="auto" w:fill="auto"/>
            <w:noWrap w:val="0"/>
            <w:vAlign w:val="center"/>
          </w:tcPr>
          <w:p>
            <w:pPr>
              <w:rPr>
                <w:rFonts w:ascii="Arial" w:hAnsi="Arial" w:cs="Arial"/>
                <w:bCs/>
                <w:color w:val="auto"/>
                <w:sz w:val="20"/>
                <w:szCs w:val="20"/>
                <w:lang w:val="vi-VN"/>
              </w:rPr>
            </w:pPr>
            <w:r>
              <w:rPr>
                <w:rFonts w:ascii="Arial" w:hAnsi="Arial" w:cs="Arial"/>
                <w:bCs/>
                <w:color w:val="auto"/>
                <w:sz w:val="20"/>
                <w:szCs w:val="20"/>
                <w:lang w:val="vi-VN"/>
              </w:rPr>
              <w:t>Các đường quy hoạch trong khu tái định cư xóm Trường, xóm Dốc Trâu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đường từ Quốc lộ 3C đi qua chợ Tân Lập đến ngã tư Chi cục thuế mới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12</w:t>
            </w:r>
          </w:p>
        </w:tc>
        <w:tc>
          <w:tcPr>
            <w:tcW w:w="6957" w:type="dxa"/>
            <w:shd w:val="clear" w:color="auto" w:fill="auto"/>
            <w:noWrap w:val="0"/>
            <w:vAlign w:val="center"/>
          </w:tcPr>
          <w:p>
            <w:pPr>
              <w:rPr>
                <w:rFonts w:ascii="Arial" w:hAnsi="Arial" w:cs="Arial"/>
                <w:color w:val="auto"/>
                <w:sz w:val="20"/>
                <w:szCs w:val="20"/>
              </w:rPr>
            </w:pPr>
            <w:r>
              <w:rPr>
                <w:rFonts w:ascii="Arial" w:hAnsi="Arial" w:cs="Arial"/>
                <w:bCs/>
                <w:color w:val="auto"/>
                <w:sz w:val="20"/>
                <w:szCs w:val="20"/>
              </w:rPr>
              <w:t>Đường cầu gốc Sung đi Chùa Hang - Xóm Đồng Chùa</w:t>
            </w:r>
            <w:r>
              <w:rPr>
                <w:rFonts w:ascii="Arial" w:hAnsi="Arial" w:cs="Arial"/>
                <w:color w:val="auto"/>
                <w:sz w:val="20"/>
                <w:szCs w:val="20"/>
              </w:rPr>
              <w:t xml:space="preserve">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3.12.1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từ đường rẽ cầu Gốc Sung đi đến giáp đất Chùa Hang Chợ Chu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3.12.2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từ Chùa Hang Chợ Chu đi hết xóm Đồng Chùa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w:t>
            </w:r>
            <w:r>
              <w:rPr>
                <w:rFonts w:ascii="Arial" w:hAnsi="Arial" w:cs="Arial"/>
                <w:color w:val="auto"/>
                <w:sz w:val="20"/>
                <w:szCs w:val="20"/>
                <w:lang w:val="vi-VN"/>
              </w:rPr>
              <w:t>3</w:t>
            </w:r>
          </w:p>
        </w:tc>
        <w:tc>
          <w:tcPr>
            <w:tcW w:w="6957" w:type="dxa"/>
            <w:shd w:val="clear" w:color="auto" w:fill="auto"/>
            <w:noWrap w:val="0"/>
            <w:vAlign w:val="center"/>
          </w:tcPr>
          <w:p>
            <w:pPr>
              <w:rPr>
                <w:rFonts w:ascii="Arial" w:hAnsi="Arial" w:cs="Arial"/>
                <w:bCs/>
                <w:color w:val="auto"/>
                <w:sz w:val="20"/>
                <w:szCs w:val="20"/>
                <w:lang w:val="vi-VN"/>
              </w:rPr>
            </w:pPr>
            <w:r>
              <w:rPr>
                <w:rFonts w:ascii="Arial" w:hAnsi="Arial" w:cs="Arial"/>
                <w:bCs/>
                <w:color w:val="auto"/>
                <w:sz w:val="20"/>
                <w:szCs w:val="20"/>
                <w:lang w:val="vi-VN"/>
              </w:rPr>
              <w:t xml:space="preserve">Các đường còn lại thuộc thị trấn Chợ Chu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3.14.1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 3,5m (từ trục chính vào 150m)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3.14.2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rộng &lt; 3,5m nhưng &gt; 2,5m (từ trục chính vào 150m)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4</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KIM SƠN</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Quy Kỳ + 50m (đi chợ Quy Kỳ)</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Cách ngã ba Quy Kỳ 50m đến giáp đất Quy Kỳ (đường vào chợ Quy Kỳ)</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264 (hướng Bình Thành đi Quán Vuông)</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1</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BÌNH THÀNH</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Km12 + 800 (giáp Đại Từ) đến Km13 + 700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Km13 + 700 đến Km14 + 600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Km14 + 600 đến Km15 + 700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Km15 + 700 đến Km16 + 500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Km16 + 500 đến Km17 + 200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Km17 + 200 đến Km17 + 900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Km17 + 900 đến Km19 + 100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Km19 + 100 đến Km19 + 600 (giáp đất Sơn Phú)</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2</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SƠN PHÚ</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Km19 + 600 (giáp đất Bình Thành) đến Km21 + 300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Km21 + 300 đến Km21 + 700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Km21 + 700 đến Km22 + 200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Km22 + 200 đến Km22 + 700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Km22 + 700 đến Km23 + 400 (giáp đất Trung Lương)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3</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TRUNG LƯƠNG</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Km23 + 400 (giáp đất Sơn Phú) đến Km24+ 200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Km24 + 200 đến Km24 + 900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Km24 + 900 đến Km26</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4</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BÌNH YÊN</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Km26 đến Km26 + 100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950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Km26 + 100 đến Km26 + 200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Km26 + 200 đến Km26 + 250 (cách ngã ba Bình Yên 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Km26 + 250 đến Trung tâm ngã ba Bình Yên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Trung tâm ngã ba Bình Yên đến Km26 + 400m (cách ngã ba Bình Yên 100m hướng đi Trung Hội)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Km26 + 400 đến Km26 + 600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Km26 + 600 đến Km26 + 700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Km26 + 700 đến Km26 + 800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lang w:val="vi-VN"/>
              </w:rPr>
              <w:t>.</w:t>
            </w: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Km26 + 800 đến Km27 + 200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5</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XÃ TRUNG LƯƠNG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Km27 + 200 đến Km28 + 800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Km28 + 800 đến Km29 + 300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Km29 + 300 đến Km29 + 800 (giáp đất Trung Hội)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6</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TRUNG HỘI</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Km29 + 800 (giáp đất Trung Lương) đến Km30 + 400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Km30 + 400 đến Km30 + 500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Km30 + 500 đến Km30 + 850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Km30 + 850 đến Km30 + 900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Km30 + 900 đến Km30 + 950 (cách ngã ba Quán Vuông 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264B BÌNH YÊN - PHÚ ĐÌNH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1</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BÌNH YÊN</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Km0 (ngã ba Bình Yên) đến Km0 + 100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Km0 + 100 đến Km0 + 300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Km0 + 300 đến Km0 + 600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Km0 + 600 đến Km 1 + 500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1 + 500 đến Km 1 + 900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 1 + 900 đến Km2 (ngã ba Đá Bay)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Km2 (ngã ba Đá Bay) + 100 về các phía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lang w:val="vi-VN"/>
              </w:rPr>
              <w:t>.</w:t>
            </w: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 + 100 đến Km3 (giáp đất xã Điềm Mặc)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2</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ĐIỀM MẶC</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Km3 (giáp đất Bình Yên) đến Km4 + 400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Km4 + 400 đến Km4 + 600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Km4 + 600 đến Km4 + 900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Km4 + 900 đến Km5 + 500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Km5 + 500 đến Km5 + 600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Km5 + 600 đến Km5 + 800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Km5 + 800 đến Km5 + 900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Km5 + 900 đến Km6</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w:t>
            </w: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Km6 đến giáp đất xã Phú Đình (Km6 + 900)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3</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PHÚ ĐÌNH</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Km6 + 900 (giáp đất Điềm Mặc) đến Km7 + 100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Km7 + 100 đến Km7 + 200 (cầu Nạ Tiển)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Km7 + 200 (Cầu Nạ Tiển) đến Km7 +750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Km7 +750 đến Km8 +300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Km8 + 300 đến Km8 + 900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Km8 + 900 đến Km9 + 200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Km9 + 200 đến Km9 + 600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Km9 + 600 đến Km9 + 900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Km9 + 900 đến Km10 + 150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3.10</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Km10 +150 đến Km11 + 800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Km11+ 800 đến Km12 + 500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Km12 + 500 đến Km13 + 750 (ngã ba đi Tuyên Quang)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ba đi Tuyên Quang + 100m đi các phía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đi Tuyên Quang + 100m đi Khuôn Tát (đến cây đa)</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đi Tuyên Quang + 100m đến giáp đất Tuyên Quang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color w:val="auto"/>
                <w:sz w:val="20"/>
                <w:szCs w:val="20"/>
              </w:rPr>
            </w:pPr>
            <w:r>
              <w:rPr>
                <w:rFonts w:ascii="Arial" w:hAnsi="Arial" w:cs="Arial"/>
                <w:b/>
                <w:color w:val="auto"/>
                <w:sz w:val="20"/>
                <w:szCs w:val="20"/>
              </w:rPr>
              <w:t>V</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ĐƯỜNG HỒ CHÍ MINH MỚI</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1</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Km 204+500 (gần cầu Khe Sở) đến Km210+775 (Cầu Tà Hon)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Km210+775 (cầu Tà Hon) đến Km 212 (đường rẽ UBND xã)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212 (đường rẽ UBND xã) đến Km 213+728 (cầu tràn hết đất Tân Dương)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xã Tân Dương đến cầu Suối Nản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cầu Suối Nản đến cầu Chợ Chu phố Trung Kiên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đầu cầu Chợ Chu đến ngã 5 phố Trung Kiên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VI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BẢO CƯỜNG - ĐỒNG THỊNH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Từ Quốc lộ 3C (Km17+400 nhà ông Sơn) vào 100m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Cách Quốc lộ 3C 100m đến cách ngã tư trung tâm xã </w:t>
            </w:r>
            <w:r>
              <w:rPr>
                <w:rFonts w:ascii="Arial" w:hAnsi="Arial" w:cs="Arial"/>
                <w:color w:val="auto"/>
                <w:sz w:val="20"/>
                <w:szCs w:val="20"/>
              </w:rPr>
              <w:softHyphen/>
            </w:r>
            <w:r>
              <w:rPr>
                <w:rFonts w:ascii="Arial" w:hAnsi="Arial" w:cs="Arial"/>
                <w:color w:val="auto"/>
                <w:sz w:val="20"/>
                <w:szCs w:val="20"/>
              </w:rPr>
              <w:t>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Ngã tư trung tâm xã + 50m về các phía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tư trung tâm xã Bảo Cường 50m + 100m tiếp theo</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ngã tư trung tâm xã Bảo Cường 15m + 200m tiếp theo</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còn lại đến giáp đất Đồng Thịnh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Bảo Cường đến cổng Trường Trung học cơ sở xã Đồng Thịnh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Trường THCS đến đập tràn Thác Lầm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đập tràn Thác Lầm đến ngã ba An Thịnh 1</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VII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CHỢ CHU – LAM VỸ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1</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Km4 đến cầu Đồng Khiếu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Đồng Khiếu đến cột điện cao thế 98 đường dây 376</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Cột điện cao thế 98 đường dây 376 đến trạm biến áp trung tâm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biến áp trung tâm đến giáp đất Lam Vỹ</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đất Lam Vỹ đến Cầu Nghịu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Nghịu đến Km9 + 840 (cột điện hạ thế nhà ông Thanh)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Km9 + 840 (cột điện hạ thế nhà ông Thanh) đến Km10 (cột điện thoại nhà ông Xanh)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Km10 (cột điện thoại nhà ông Xanh) đến Km10 + 300 (cột hạ thế nhà ông Hiệp)</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Km10 +300 (cột hạ thế nhà ông Hiệp) đến cầu Trung Tâm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Km10 + 600 (cầu Trung Tâm) đến đường rẽ Trường Tiểu học (Km10+700 ngã ba Trung Tâm)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Km10 + 700 (đường rẽ Trường Tiểu học) đến Km14 + 300 (cống qua đường nhà ông Hoàn)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Km14 + 300 (cống qua đường nhà ông Hoàn) đến Km15 (cống qua đường nhà ông Quý)</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Km15 (cống qua đường nhà ông Quý) đến giáp đất xã Linh Thông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Trung tâm đến cổng Trường THCS xã Lam Vỹ</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VIII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lang w:val="vi-VN"/>
              </w:rPr>
              <w:t>ĐƯỜNG</w:t>
            </w:r>
            <w:r>
              <w:rPr>
                <w:rFonts w:ascii="Arial" w:hAnsi="Arial" w:cs="Arial"/>
                <w:b/>
                <w:bCs/>
                <w:color w:val="auto"/>
                <w:sz w:val="20"/>
                <w:szCs w:val="20"/>
              </w:rPr>
              <w:t xml:space="preserve"> THANH ĐỊNH - BẢO LINH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đầm Đá bay đến cột cao thế 473/04 (xóm Khuổi Nghè)</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cột cao thế 473/04 đến cột cao thế 473/07 (xóm Khuổi Nghè)</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cột cao thế 473/07 (xóm Khuổi Nghè) đến cột điện cao thế số 473/11 (xóm Thẩm Thia)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cột điện cao thế số 473/11 (xóm Thẩm Thia) đến cột điện hạ thế số 6 xóm Nạ Mao</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cột điện hạ thế số 6 xóm Nạ Mao đến cầu Phướn Thanh Xuân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cầu Phướn Thanh Xuân đến ngã ba Văn Lang + 100m hướng đi xã Bảo Linh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Văn Lang + 100m đến cột hạ thế số 5 (xóm Nạ Chèn)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cột hạ thế số B9 xóm Nạ Chèn đến giáp đất xã Bảo Linh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IX</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lang w:val="vi-VN"/>
              </w:rPr>
              <w:t>ĐƯỜNG</w:t>
            </w:r>
            <w:r>
              <w:rPr>
                <w:rFonts w:ascii="Arial" w:hAnsi="Arial" w:cs="Arial"/>
                <w:b/>
                <w:bCs/>
                <w:color w:val="auto"/>
                <w:sz w:val="20"/>
                <w:szCs w:val="20"/>
              </w:rPr>
              <w:t xml:space="preserve"> QUY KỲ - LINH THÔNG – LAM VỸ</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1</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Từ giáp đất Kim Sơn đến qua cổng chợ Quy Kỳ 100m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qua cổng chợ Quy Kỳ 100m đến cầu tràn Kim Phượng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tràn Kim Phượng đến giáp Trạm Y tế xã Quy kỳ</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Trạm Y tế xã Quy Kỳ đến hết cổng Trường Mầm non xã Quy Kỳ</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trường Mầm non Quy Kỳ đến Km 4+200 (giáp đất xã Linh Thông)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4 + 200 đến Km 11 (giáp đất xã Lam Vỹ)</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Nhánh từ cách ngã ba đường vào Trường Trung học cơ sở</w:t>
            </w:r>
            <w:r>
              <w:rPr>
                <w:rFonts w:ascii="Arial" w:hAnsi="Arial" w:cs="Arial"/>
                <w:color w:val="auto"/>
                <w:sz w:val="20"/>
                <w:szCs w:val="20"/>
                <w:lang w:val="vi-VN"/>
              </w:rPr>
              <w:t xml:space="preserve"> </w:t>
            </w:r>
            <w:r>
              <w:rPr>
                <w:rFonts w:ascii="Arial" w:hAnsi="Arial" w:cs="Arial"/>
                <w:color w:val="auto"/>
                <w:sz w:val="20"/>
                <w:szCs w:val="20"/>
              </w:rPr>
              <w:t>Quy Kỳ 30m đến cổng trường Trung học cơ sở Quy Kỳ (đường cạnh UBND xã Quy Kỳ)</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lang w:val="vi-VN"/>
              </w:rPr>
              <w:t>ĐƯỜN</w:t>
            </w:r>
            <w:r>
              <w:rPr>
                <w:rFonts w:ascii="Arial" w:hAnsi="Arial" w:cs="Arial"/>
                <w:b/>
                <w:bCs/>
                <w:color w:val="auto"/>
                <w:sz w:val="20"/>
                <w:szCs w:val="20"/>
              </w:rPr>
              <w:t xml:space="preserve">G PHÚC CHU - BẢO LINH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1</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THỊ TRẤN CHỢ CHU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Cách ngã ba Nà Lài 50m đến hết đất nhà ông Bạch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hết đất nhà ông Bạch đến giáp đất Phúc Chu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2</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XÃ PHÚC CHU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0 + 660 (giáp đất Chợ Chu) đến Km 1+ 130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1 + 130 đến Km 2</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2 đến Km 2 + 290 (cầu Suối Pàu)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2 + 290 đến Km 3 + 60 (cầu Nà Khắt)</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3 + 60 qua cầu Nà Mòn đến Km 6 (hết đất Phúc Chu)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3</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XÃ ĐỒNG THỊNH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6 + 200 đến đường rẽ đi Khuổi Chao</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đi Khuổi Chao đến cầu đập chính (hồ Bảo Linh)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4</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XÃ ĐỊNH BIÊN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đập chính đến ngã ba Đồng Rằm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Đồng Rằm đi các phía 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cách ngã ba Đồng Rằm + 50m đến giáp đất Bảo Linh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5</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XÃ BẢO LINH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Định Biên đến cách ngã ba trạm điện số 1 (100m)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chợ trung tâm Cụm xã Bảo Linh đi Định Biên 50m; Đi UBND xã Bảo Linh 100m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Cách chợ trung tâm cụm xã 100m đến cách ngã ba trạm điện số 1 Bảo Linh 100m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ba trạm điện số 1 Bảo Linh về các phía 100m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Trường THCS Bảo Linh đi các phía 40 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rẽ Trường THCS Bảo Linh + 40m đến cách đường rẽ lên chợ Bảo Hoa 177m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cổng chợ Bảo Hoa đi về UBND xã 177m, về phía xã Thanh Định 107m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qua cổng chợ Bảo Hoa 107m đến giáp đất xã Thanh Định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6</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NHÁNH ĐƯỜNG LIÊN XÃ PHÚC CHU - BẢO LINH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6.1</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Phúc Chu</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nhánh vào Nà Lếch thôn Đồng Uẩn, xã Phúc Chu (dài 300m)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nhánh vào Làng Gày đến chân hồ Làng Gày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nhánh vào Cặm Quang + 300m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 ≥</w:t>
            </w:r>
            <w:r>
              <w:rPr>
                <w:rFonts w:ascii="Arial" w:hAnsi="Arial" w:cs="Arial"/>
                <w:color w:val="auto"/>
                <w:sz w:val="20"/>
                <w:szCs w:val="20"/>
                <w:lang w:val="vi-VN"/>
              </w:rPr>
              <w:t xml:space="preserve"> </w:t>
            </w:r>
            <w:r>
              <w:rPr>
                <w:rFonts w:ascii="Arial" w:hAnsi="Arial" w:cs="Arial"/>
                <w:color w:val="auto"/>
                <w:sz w:val="20"/>
                <w:szCs w:val="20"/>
              </w:rPr>
              <w:t>3m nhánh thôn Đồng Uẩn - Đồng Tủm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6.2</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Xã Bảo Linh</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Cách ngã ba rẽ Trường THCS Bảo Linh 40m đến cổng Trường Tiểu học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vào nhà bia tưởng niệm bộ tổng tham mưu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bê tông còn lại có mặt đường ≥ 3,5m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Các đường bê tông còn lại có đường ≥ 2,5m nhưng &lt; 3,5m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lang w:val="vi-VN"/>
              </w:rPr>
              <w:t>ĐƯỜNG</w:t>
            </w:r>
            <w:r>
              <w:rPr>
                <w:rFonts w:ascii="Arial" w:hAnsi="Arial" w:cs="Arial"/>
                <w:b/>
                <w:bCs/>
                <w:color w:val="auto"/>
                <w:sz w:val="20"/>
                <w:szCs w:val="20"/>
              </w:rPr>
              <w:t xml:space="preserve"> NÀ GUỒNG - ĐỒNG THỊNH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0 đến Km 0 + 60m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 0 + 60 m đến Km 0 + 200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0 + 200 đến Km 0 + 500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0 + 500 (giáp đất Trung Lương) đến Km 1 + 500 (cách chợ 100m)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1 + 500 đến Km 1 + 700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1 + 700 đến Km2 + 100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Km2 + 100 đến đến cách ngã ba cầu Vằng Chương 100m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cách ngã ba cầu Vằng Chương 100m đến đường rẽ xóm Noong Nia</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xóm Noong Nia đến giáp đường liên xã Phúc Chu - Bảo Linh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XII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TÂN DƯƠNG - PHƯỢNG TIẾN – TRUNG HỘI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Km0 (cầu tràn Tân Dương) đến đường rẽ xóm Pải (nhà ông Việt)</w:t>
            </w:r>
            <w:r>
              <w:rPr>
                <w:rFonts w:ascii="Arial" w:hAnsi="Arial" w:cs="Arial"/>
                <w:i/>
                <w:iCs/>
                <w:color w:val="auto"/>
                <w:sz w:val="20"/>
                <w:szCs w:val="20"/>
              </w:rPr>
              <w:t xml:space="preserve">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rẽ xóm Pải đến cách ngã ba trung tâm xã Phượng Tiến 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Ngã ba trung tâm xã Phượng Tiến + 50m đi các phía</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ba trung tâm xã Phượng Tiến + 50m đến Km4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Km4 đến Km9 (giáp xã Trung Hội)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Km9 xã Phượng Tiến đến Quốc lộ 3C (xã Trung Hội)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XIII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CHỢ CHU – KIM PHƯỢNG – LAM VỸ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 xml:space="preserve">Đoạn đường bê tông ≥ 5m từ ngã ba khu tưởng niệm đến giáp đầu cầu Vườn Rau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đường bê tông ≥</w:t>
            </w:r>
            <w:r>
              <w:rPr>
                <w:rFonts w:ascii="Arial" w:hAnsi="Arial" w:cs="Arial"/>
                <w:color w:val="auto"/>
                <w:sz w:val="20"/>
                <w:szCs w:val="20"/>
                <w:lang w:val="vi-VN"/>
              </w:rPr>
              <w:t xml:space="preserve"> </w:t>
            </w:r>
            <w:r>
              <w:rPr>
                <w:rFonts w:ascii="Arial" w:hAnsi="Arial" w:cs="Arial"/>
                <w:color w:val="auto"/>
                <w:sz w:val="20"/>
                <w:szCs w:val="20"/>
              </w:rPr>
              <w:t>5m từ cầu xóm Vườn Rau đi đến giáp đất Kim Phượng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Km 0+800 (giáp chợ Chu) đến Km 1+400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1+400 đến Km 3+400 (gần trạm Y tế xã)</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3+400 đến Km 4+100 (cầu Bản Mới)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4+100 đến Km 4+500 (Nhà Văn hóa bản Đa)</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 4+500 đến Km 7+ 200 (nhà bà Lường Thị Thủy)</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Km 7+200 (Nhà bà Lường Thị Thủy) đến Km9+ 00(Nhà ông Hoàng Văn Quyền)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Km 9 (nhà ông Hoàng Văn Quyền) đến Km10+400 (đường rẽ ông Quân làng Giản)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Km 10+400 (đường rẽ nhà ông Quân làng Giản) đến cầu Trung tâm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color w:val="auto"/>
                <w:sz w:val="20"/>
                <w:szCs w:val="20"/>
                <w:lang w:val="vi-VN"/>
              </w:rPr>
            </w:pPr>
            <w:r>
              <w:rPr>
                <w:rFonts w:ascii="Arial" w:hAnsi="Arial" w:cs="Arial"/>
                <w:b/>
                <w:color w:val="auto"/>
                <w:sz w:val="20"/>
                <w:szCs w:val="20"/>
                <w:lang w:val="vi-VN"/>
              </w:rPr>
              <w:t>XIV</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KIM PHƯỢNG – QUY KỲ </w:t>
            </w:r>
          </w:p>
        </w:tc>
        <w:tc>
          <w:tcPr>
            <w:tcW w:w="1120" w:type="dxa"/>
            <w:shd w:val="clear" w:color="auto" w:fill="auto"/>
            <w:noWrap/>
            <w:vAlign w:val="center"/>
          </w:tcPr>
          <w:p>
            <w:pPr>
              <w:jc w:val="right"/>
              <w:rPr>
                <w:rFonts w:ascii="Arial" w:hAnsi="Arial" w:cs="Arial"/>
                <w:b/>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1</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Km4+100 đến Km4+500 (ngã ba cổng trường Tiểu học)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2</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Km4+500 đến Km1+400 (cống tiêu nước đồng lác)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3</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Km1+400 đến Km 2 +900 (giáp Quy Kỳ)</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4</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Km2 +900 (giáp Kim Phượng) đến cầu tràn Kim Phượng (địa phận xã Quy Kỳ)</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XV</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BỘC NHIÊU – THANH BÌNH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lang w:val="vi-VN"/>
              </w:rPr>
            </w:pPr>
            <w:r>
              <w:rPr>
                <w:rFonts w:ascii="Arial" w:hAnsi="Arial" w:cs="Arial"/>
                <w:color w:val="auto"/>
                <w:sz w:val="20"/>
                <w:szCs w:val="20"/>
                <w:lang w:val="vi-VN"/>
              </w:rPr>
              <w:t>1</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Từ trục Quốc lộ 3C rẽ đi Bộc Nhiêu + 50m đến Km4 + 200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Km4 + 200 đến Km5 + 300</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Km5 + 300 đến Km8 + 400 (hết đất xã Bộc Nhiêu, giáp đất xã Bình Thành)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Km8 + 400 (giáp xã Bộc Nhiêu) đến Km8 + 800 (nhà ông Đào Đình Miện)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Km8 + 800 (nhà ông Đào Đình Miện) đến Km9 + 300 (nhà ông Hoàng Văn Sơn)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Km9 + 300 (nhà ông Hoàng Văn Sơn) đến đường 264</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rPr>
              <w:t>X</w:t>
            </w:r>
            <w:r>
              <w:rPr>
                <w:rFonts w:ascii="Arial" w:hAnsi="Arial" w:cs="Arial"/>
                <w:b/>
                <w:bCs/>
                <w:color w:val="auto"/>
                <w:sz w:val="20"/>
                <w:szCs w:val="20"/>
                <w:lang w:val="vi-VN"/>
              </w:rPr>
              <w:t>VI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BÌNH THÀNH – PHÚ ĐÌNH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264 Km12 + 900 (rẽ Bình Tiến) đến đến giáp đất Phú Đình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r>
              <w:rPr>
                <w:rFonts w:ascii="Arial" w:hAnsi="Arial" w:cs="Arial"/>
                <w:b/>
                <w:bCs/>
                <w:color w:val="auto"/>
                <w:sz w:val="20"/>
                <w:szCs w:val="20"/>
                <w:lang w:val="vi-VN"/>
              </w:rPr>
              <w:t>VII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lang w:val="vi-VN"/>
              </w:rPr>
              <w:t>ĐƯỜNG</w:t>
            </w:r>
            <w:r>
              <w:rPr>
                <w:rFonts w:ascii="Arial" w:hAnsi="Arial" w:cs="Arial"/>
                <w:b/>
                <w:bCs/>
                <w:color w:val="auto"/>
                <w:sz w:val="20"/>
                <w:szCs w:val="20"/>
              </w:rPr>
              <w:t xml:space="preserve"> SƠN PHÚ - ĐIỀM MẶC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đường ĐT 264 đến ngã ba đường rẽ vào thôn Sơn Vinh 2</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đường rẽ vào thôn Sơn Vinh 2 đến giáp đất Điềm Mặc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r>
              <w:rPr>
                <w:rFonts w:ascii="Arial" w:hAnsi="Arial" w:cs="Arial"/>
                <w:b/>
                <w:bCs/>
                <w:color w:val="auto"/>
                <w:sz w:val="20"/>
                <w:szCs w:val="20"/>
                <w:lang w:val="vi-VN"/>
              </w:rPr>
              <w:t>VIII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lang w:val="vi-VN"/>
              </w:rPr>
              <w:t>ĐƯỜNG</w:t>
            </w:r>
            <w:r>
              <w:rPr>
                <w:rFonts w:ascii="Arial" w:hAnsi="Arial" w:cs="Arial"/>
                <w:b/>
                <w:bCs/>
                <w:color w:val="auto"/>
                <w:sz w:val="20"/>
                <w:szCs w:val="20"/>
              </w:rPr>
              <w:t xml:space="preserve"> SƠN PHÚ – PHÚ ĐÌNH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đường ĐT 264 đến giáp đất Phú Đình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giáp đất xã Sơn Phú đến giáp đường 264B</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color w:val="auto"/>
                <w:sz w:val="20"/>
                <w:szCs w:val="20"/>
                <w:lang w:val="vi-VN"/>
              </w:rPr>
            </w:pPr>
            <w:r>
              <w:rPr>
                <w:rFonts w:ascii="Arial" w:hAnsi="Arial" w:cs="Arial"/>
                <w:b/>
                <w:color w:val="auto"/>
                <w:sz w:val="20"/>
                <w:szCs w:val="20"/>
                <w:lang w:val="vi-VN"/>
              </w:rPr>
              <w:t>XIX</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SƠN PHÚ – BỘC NHIÊU </w:t>
            </w:r>
          </w:p>
        </w:tc>
        <w:tc>
          <w:tcPr>
            <w:tcW w:w="1120" w:type="dxa"/>
            <w:shd w:val="clear" w:color="auto" w:fill="auto"/>
            <w:noWrap/>
            <w:vAlign w:val="center"/>
          </w:tcPr>
          <w:p>
            <w:pPr>
              <w:jc w:val="right"/>
              <w:rPr>
                <w:rFonts w:ascii="Arial" w:hAnsi="Arial" w:cs="Arial"/>
                <w:b/>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đường từ ĐT 264 đến giáp đất xã Bộc Nhiêu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color w:val="auto"/>
                <w:sz w:val="20"/>
                <w:szCs w:val="20"/>
                <w:lang w:val="vi-VN"/>
              </w:rPr>
            </w:pPr>
            <w:r>
              <w:rPr>
                <w:rFonts w:ascii="Arial" w:hAnsi="Arial" w:cs="Arial"/>
                <w:b/>
                <w:color w:val="auto"/>
                <w:sz w:val="20"/>
                <w:szCs w:val="20"/>
                <w:lang w:val="vi-VN"/>
              </w:rPr>
              <w:t>XX</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LIÊN THÔN CỐC LÙNG – KHÂU BẢO – LÀNG MỚI </w:t>
            </w:r>
          </w:p>
        </w:tc>
        <w:tc>
          <w:tcPr>
            <w:tcW w:w="1120" w:type="dxa"/>
            <w:shd w:val="clear" w:color="auto" w:fill="auto"/>
            <w:noWrap/>
            <w:vAlign w:val="center"/>
          </w:tcPr>
          <w:p>
            <w:pPr>
              <w:jc w:val="right"/>
              <w:rPr>
                <w:rFonts w:ascii="Arial" w:hAnsi="Arial" w:cs="Arial"/>
                <w:b/>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bê tông rộng ≥3m từ ngã tư trung tâm xã Bảo Cường + 200m tiếp theo (tuyến Cốc Lùng - Khấu Bảo)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 ≥ 3m từ Quốc lộ 3C (cạnh nhà ông Trọng) vào 150m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bCs/>
                <w:color w:val="auto"/>
                <w:sz w:val="20"/>
                <w:szCs w:val="20"/>
              </w:rPr>
            </w:pPr>
            <w:r>
              <w:rPr>
                <w:rFonts w:ascii="Arial" w:hAnsi="Arial" w:cs="Arial"/>
                <w:bCs/>
                <w:color w:val="auto"/>
                <w:sz w:val="20"/>
                <w:szCs w:val="20"/>
              </w:rPr>
              <w:t>Đường liên xóm Tân Dương</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&lt; 3,5m nhưng ≥ 2,5m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lang w:val="vi-VN"/>
              </w:rPr>
              <w:t>.</w:t>
            </w: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bê tông rộng ≥ 3,5m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lang w:val="vi-VN"/>
              </w:rPr>
              <w:t>XXI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 xml:space="preserve"> ĐƯỜNG</w:t>
            </w:r>
            <w:r>
              <w:rPr>
                <w:rFonts w:ascii="Arial" w:hAnsi="Arial" w:cs="Arial"/>
                <w:b/>
                <w:bCs/>
                <w:color w:val="auto"/>
                <w:sz w:val="20"/>
                <w:szCs w:val="20"/>
              </w:rPr>
              <w:t xml:space="preserve"> LIÊN THÔN THUỘC XÃ TÂN THỊNH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tràn Tân Thịnh đến ngã ba rẽ đường bê tông vào xóm Thâm Yên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Từ ngã ba rẽ đường bê tông vào xóm Thâm Yên đến giáp đất Khe Thí, xã Nông Hạ, huyện Chợ Mới, tỉnh Bắc </w:t>
            </w:r>
            <w:r>
              <w:rPr>
                <w:rFonts w:ascii="Arial" w:hAnsi="Arial" w:cs="Arial"/>
                <w:color w:val="auto"/>
                <w:sz w:val="20"/>
                <w:szCs w:val="20"/>
                <w:lang w:val="vi-VN"/>
              </w:rPr>
              <w:t>K</w:t>
            </w:r>
            <w:r>
              <w:rPr>
                <w:rFonts w:ascii="Arial" w:hAnsi="Arial" w:cs="Arial"/>
                <w:color w:val="auto"/>
                <w:sz w:val="20"/>
                <w:szCs w:val="20"/>
              </w:rPr>
              <w:t>ạn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rPr>
              <w:t>X</w:t>
            </w:r>
            <w:r>
              <w:rPr>
                <w:rFonts w:ascii="Arial" w:hAnsi="Arial" w:cs="Arial"/>
                <w:b/>
                <w:bCs/>
                <w:color w:val="auto"/>
                <w:sz w:val="20"/>
                <w:szCs w:val="20"/>
                <w:lang w:val="vi-VN"/>
              </w:rPr>
              <w:t>XII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 xml:space="preserve"> ĐƯỜNG</w:t>
            </w:r>
            <w:r>
              <w:rPr>
                <w:rFonts w:ascii="Arial" w:hAnsi="Arial" w:cs="Arial"/>
                <w:b/>
                <w:bCs/>
                <w:color w:val="auto"/>
                <w:sz w:val="20"/>
                <w:szCs w:val="20"/>
              </w:rPr>
              <w:t xml:space="preserve"> LIÊN THÔN THUỘC XÃ LINH THÔNG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Bản Chang đến cầu Đông Khán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Đông Khán đến ngã ba Cốc Móc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đường bê tông Bản Chang - Nà Lá - Nà Chú</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đường bê tông Tân Vàng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Trục đường nhựa Nà Mỵ - Tân Thái - Tân Trào</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Tuyến Nà Chát - Bản Lại - Làng Mới</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 ≥</w:t>
            </w:r>
            <w:r>
              <w:rPr>
                <w:rFonts w:ascii="Arial" w:hAnsi="Arial" w:cs="Arial"/>
                <w:color w:val="auto"/>
                <w:sz w:val="20"/>
                <w:szCs w:val="20"/>
                <w:lang w:val="vi-VN"/>
              </w:rPr>
              <w:t xml:space="preserve"> </w:t>
            </w:r>
            <w:r>
              <w:rPr>
                <w:rFonts w:ascii="Arial" w:hAnsi="Arial" w:cs="Arial"/>
                <w:color w:val="auto"/>
                <w:sz w:val="20"/>
                <w:szCs w:val="20"/>
              </w:rPr>
              <w:t>3m từ nhà ông Chung đến nhà ông Vỹ</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 ≥</w:t>
            </w:r>
            <w:r>
              <w:rPr>
                <w:rFonts w:ascii="Arial" w:hAnsi="Arial" w:cs="Arial"/>
                <w:color w:val="auto"/>
                <w:sz w:val="20"/>
                <w:szCs w:val="20"/>
                <w:lang w:val="vi-VN"/>
              </w:rPr>
              <w:t xml:space="preserve"> </w:t>
            </w:r>
            <w:r>
              <w:rPr>
                <w:rFonts w:ascii="Arial" w:hAnsi="Arial" w:cs="Arial"/>
                <w:color w:val="auto"/>
                <w:sz w:val="20"/>
                <w:szCs w:val="20"/>
              </w:rPr>
              <w:t>3m nhà ông Vỹ đến nhà ông Toan xóm Làng Mới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rPr>
              <w:t>X</w:t>
            </w:r>
            <w:r>
              <w:rPr>
                <w:rFonts w:ascii="Arial" w:hAnsi="Arial" w:cs="Arial"/>
                <w:b/>
                <w:bCs/>
                <w:color w:val="auto"/>
                <w:sz w:val="20"/>
                <w:szCs w:val="20"/>
                <w:lang w:val="vi-VN"/>
              </w:rPr>
              <w:t>XIII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LIÊN THÔN THUỘC XÃ PHƯỢNG TIẾN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liên thôn ngã ba Nạ Poọc đi xóm Héo đến hết đường nhựa (Nạ Poọc - Nà Lang - Xóm Héo)</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trung tâm xã + 50m đi xóm Pa Goải, xóm Đình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Ngã tư xóm Đình đến trạm biến áp xóm Đình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Trạm biến áp xóm Đình đi xóm Tổ (đường nhựa 3,5m), xóm Mấu (đường bê tông rộng</w:t>
            </w:r>
            <w:r>
              <w:rPr>
                <w:rFonts w:ascii="Arial" w:hAnsi="Arial" w:cs="Arial"/>
                <w:color w:val="auto"/>
                <w:sz w:val="20"/>
                <w:szCs w:val="20"/>
                <w:lang w:val="vi-VN"/>
              </w:rPr>
              <w:t xml:space="preserve"> </w:t>
            </w:r>
            <w:r>
              <w:rPr>
                <w:rFonts w:ascii="Arial" w:hAnsi="Arial" w:cs="Arial"/>
                <w:color w:val="auto"/>
                <w:sz w:val="20"/>
                <w:szCs w:val="20"/>
              </w:rPr>
              <w:t>≥ 3m)</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 ≥</w:t>
            </w:r>
            <w:r>
              <w:rPr>
                <w:rFonts w:ascii="Arial" w:hAnsi="Arial" w:cs="Arial"/>
                <w:color w:val="auto"/>
                <w:sz w:val="20"/>
                <w:szCs w:val="20"/>
                <w:lang w:val="vi-VN"/>
              </w:rPr>
              <w:t xml:space="preserve"> </w:t>
            </w:r>
            <w:r>
              <w:rPr>
                <w:rFonts w:ascii="Arial" w:hAnsi="Arial" w:cs="Arial"/>
                <w:color w:val="auto"/>
                <w:sz w:val="20"/>
                <w:szCs w:val="20"/>
              </w:rPr>
              <w:t>3m Nạ Poọc, Héo, Nà Lang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w:t>
            </w:r>
            <w:r>
              <w:rPr>
                <w:rFonts w:ascii="Arial" w:hAnsi="Arial" w:cs="Arial"/>
                <w:color w:val="auto"/>
                <w:sz w:val="20"/>
                <w:szCs w:val="20"/>
                <w:lang w:val="vi-VN"/>
              </w:rPr>
              <w:t xml:space="preserve"> </w:t>
            </w:r>
            <w:r>
              <w:rPr>
                <w:rFonts w:ascii="Arial" w:hAnsi="Arial" w:cs="Arial"/>
                <w:color w:val="auto"/>
                <w:sz w:val="20"/>
                <w:szCs w:val="20"/>
              </w:rPr>
              <w:t>≥ 3m từ trạm thủy luân đến Nhà ông Sáng, từ nhà ông Việt đến hết đường rẽ Nhà Văn hóa xóm Pải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w:t>
            </w:r>
            <w:r>
              <w:rPr>
                <w:rFonts w:ascii="Arial" w:hAnsi="Arial" w:cs="Arial"/>
                <w:color w:val="auto"/>
                <w:sz w:val="20"/>
                <w:szCs w:val="20"/>
                <w:lang w:val="vi-VN"/>
              </w:rPr>
              <w:t xml:space="preserve"> </w:t>
            </w:r>
            <w:r>
              <w:rPr>
                <w:rFonts w:ascii="Arial" w:hAnsi="Arial" w:cs="Arial"/>
                <w:color w:val="auto"/>
                <w:sz w:val="20"/>
                <w:szCs w:val="20"/>
              </w:rPr>
              <w:t>3m xóm Pải, Hợp Thành (các đoạn còn lại)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w:t>
            </w:r>
            <w:r>
              <w:rPr>
                <w:rFonts w:ascii="Arial" w:hAnsi="Arial" w:cs="Arial"/>
                <w:color w:val="auto"/>
                <w:sz w:val="20"/>
                <w:szCs w:val="20"/>
                <w:lang w:val="vi-VN"/>
              </w:rPr>
              <w:t xml:space="preserve"> </w:t>
            </w:r>
            <w:r>
              <w:rPr>
                <w:rFonts w:ascii="Arial" w:hAnsi="Arial" w:cs="Arial"/>
                <w:color w:val="auto"/>
                <w:sz w:val="20"/>
                <w:szCs w:val="20"/>
              </w:rPr>
              <w:t>≥ 3m xóm Pa Chò</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 xml:space="preserve">Đường Hồ Chí Minh (đường gom, thuộc xã Phượng Tiến)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rPr>
              <w:t>X</w:t>
            </w:r>
            <w:r>
              <w:rPr>
                <w:rFonts w:ascii="Arial" w:hAnsi="Arial" w:cs="Arial"/>
                <w:b/>
                <w:bCs/>
                <w:color w:val="auto"/>
                <w:sz w:val="20"/>
                <w:szCs w:val="20"/>
                <w:lang w:val="vi-VN"/>
              </w:rPr>
              <w:t>XIV</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LIÊN THÔN THUỘC XÃ BỘC NHIÊU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trung tâm xã + 500m đi hướng xóm Vân Nhiêu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trung tâm xã + 500m đến hết đất Vân Nhiêu</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trung tâm xã đi hướng xóm Dạo 1</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cầu trung tâm xã + 300m đi hướng xóm Chú 4</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bê tông rộng ≥</w:t>
            </w:r>
            <w:r>
              <w:rPr>
                <w:rFonts w:ascii="Arial" w:hAnsi="Arial" w:cs="Arial"/>
                <w:color w:val="auto"/>
                <w:sz w:val="20"/>
                <w:szCs w:val="20"/>
                <w:lang w:val="vi-VN"/>
              </w:rPr>
              <w:t xml:space="preserve"> </w:t>
            </w:r>
            <w:r>
              <w:rPr>
                <w:rFonts w:ascii="Arial" w:hAnsi="Arial" w:cs="Arial"/>
                <w:color w:val="auto"/>
                <w:sz w:val="20"/>
                <w:szCs w:val="20"/>
              </w:rPr>
              <w:t xml:space="preserve">3m từ Quốc lộ 3C qua Lạc Nhiêu, Dạo 2, Dạo 1 đến cầu trung tâm xã + 300m hướng đi xóm Dạo 1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bê tông rộng ≥</w:t>
            </w:r>
            <w:r>
              <w:rPr>
                <w:rFonts w:ascii="Arial" w:hAnsi="Arial" w:cs="Arial"/>
                <w:color w:val="auto"/>
                <w:sz w:val="20"/>
                <w:szCs w:val="20"/>
                <w:lang w:val="vi-VN"/>
              </w:rPr>
              <w:t xml:space="preserve"> </w:t>
            </w:r>
            <w:r>
              <w:rPr>
                <w:rFonts w:ascii="Arial" w:hAnsi="Arial" w:cs="Arial"/>
                <w:color w:val="auto"/>
                <w:sz w:val="20"/>
                <w:szCs w:val="20"/>
              </w:rPr>
              <w:t xml:space="preserve">3m từ đường liên xã Bộc Nhiêu - Bình Thành rẽ đường Bục 3 - Minh Tiến đến hết đất Minh Tiến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rPr>
              <w:t>X</w:t>
            </w:r>
            <w:r>
              <w:rPr>
                <w:rFonts w:ascii="Arial" w:hAnsi="Arial" w:cs="Arial"/>
                <w:b/>
                <w:bCs/>
                <w:color w:val="auto"/>
                <w:sz w:val="20"/>
                <w:szCs w:val="20"/>
                <w:lang w:val="vi-VN"/>
              </w:rPr>
              <w:t>XV</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LIÊN THÔN THUỘC XÃ ĐỒNG THỊNH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Đoạn từ cầu treo xóm Đèo Tọt đến ngã ba trường Mầm Non xã Đồng Thịnh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w:t>
            </w:r>
            <w:r>
              <w:rPr>
                <w:rFonts w:ascii="Arial" w:hAnsi="Arial" w:cs="Arial"/>
                <w:b/>
                <w:bCs/>
                <w:color w:val="auto"/>
                <w:sz w:val="20"/>
                <w:szCs w:val="20"/>
                <w:lang w:val="vi-VN"/>
              </w:rPr>
              <w:t>XVI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lang w:val="vi-VN"/>
              </w:rPr>
              <w:t>ĐƯỜNG</w:t>
            </w:r>
            <w:r>
              <w:rPr>
                <w:rFonts w:ascii="Arial" w:hAnsi="Arial" w:cs="Arial"/>
                <w:b/>
                <w:bCs/>
                <w:color w:val="auto"/>
                <w:sz w:val="20"/>
                <w:szCs w:val="20"/>
              </w:rPr>
              <w:t xml:space="preserve"> LIÊN THÔN THUỘC XÃ ĐỊNH BIÊN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Đường bê tông rộng</w:t>
            </w:r>
            <w:r>
              <w:rPr>
                <w:rFonts w:ascii="Arial" w:hAnsi="Arial" w:cs="Arial"/>
                <w:color w:val="auto"/>
                <w:sz w:val="20"/>
                <w:szCs w:val="20"/>
                <w:lang w:val="vi-VN"/>
              </w:rPr>
              <w:t xml:space="preserve"> </w:t>
            </w:r>
            <w:r>
              <w:rPr>
                <w:rFonts w:ascii="Arial" w:hAnsi="Arial" w:cs="Arial"/>
                <w:color w:val="auto"/>
                <w:sz w:val="20"/>
                <w:szCs w:val="20"/>
              </w:rPr>
              <w:t>≥ 3m từ đường rẽ xóm Noong Nia đến giáp đường liên xã Đồng Làn - Đồng Thịnh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Từ ngã ba Vằng Chương đường bê tông đến giáp Bảo Hoa xã Bảo Linh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Ngã Ba xóm Gốc Thông đến giáp đường Đồng Quang xã Bình Yên (đường bê tông)</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6957" w:type="dxa"/>
            <w:shd w:val="clear" w:color="auto" w:fill="auto"/>
            <w:noWrap w:val="0"/>
            <w:vAlign w:val="center"/>
          </w:tcPr>
          <w:p>
            <w:pPr>
              <w:rPr>
                <w:rFonts w:ascii="Arial" w:hAnsi="Arial" w:cs="Arial"/>
                <w:color w:val="auto"/>
                <w:sz w:val="20"/>
                <w:szCs w:val="20"/>
              </w:rPr>
            </w:pPr>
            <w:r>
              <w:rPr>
                <w:rFonts w:ascii="Arial" w:hAnsi="Arial" w:cs="Arial"/>
                <w:color w:val="auto"/>
                <w:sz w:val="20"/>
                <w:szCs w:val="20"/>
              </w:rPr>
              <w:t>Ngã ba xóm Nà Dọ đến giáp đất xóm Bản Cái, xã Thanh Định</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XX</w:t>
            </w:r>
            <w:r>
              <w:rPr>
                <w:rFonts w:ascii="Arial" w:hAnsi="Arial" w:cs="Arial"/>
                <w:b/>
                <w:bCs/>
                <w:color w:val="auto"/>
                <w:sz w:val="20"/>
                <w:szCs w:val="20"/>
                <w:lang w:val="vi-VN"/>
              </w:rPr>
              <w:t>V</w:t>
            </w:r>
            <w:r>
              <w:rPr>
                <w:rFonts w:ascii="Arial" w:hAnsi="Arial" w:cs="Arial"/>
                <w:b/>
                <w:bCs/>
                <w:color w:val="auto"/>
                <w:sz w:val="20"/>
                <w:szCs w:val="20"/>
              </w:rPr>
              <w:t>II</w:t>
            </w:r>
          </w:p>
        </w:tc>
        <w:tc>
          <w:tcPr>
            <w:tcW w:w="6957" w:type="dxa"/>
            <w:shd w:val="clear" w:color="auto" w:fill="auto"/>
            <w:noWrap w:val="0"/>
            <w:vAlign w:val="center"/>
          </w:tcPr>
          <w:p>
            <w:pPr>
              <w:rPr>
                <w:rFonts w:ascii="Arial" w:hAnsi="Arial" w:cs="Arial"/>
                <w:b/>
                <w:bCs/>
                <w:color w:val="auto"/>
                <w:sz w:val="20"/>
                <w:szCs w:val="20"/>
              </w:rPr>
            </w:pPr>
            <w:r>
              <w:rPr>
                <w:rFonts w:ascii="Arial" w:hAnsi="Arial" w:cs="Arial"/>
                <w:b/>
                <w:bCs/>
                <w:color w:val="auto"/>
                <w:sz w:val="20"/>
                <w:szCs w:val="20"/>
              </w:rPr>
              <w:t xml:space="preserve">ĐƯỜNG LÀNG HÁ – TAM HỢP (XÃ LAM VỸ) </w:t>
            </w:r>
          </w:p>
        </w:tc>
        <w:tc>
          <w:tcPr>
            <w:tcW w:w="1120" w:type="dxa"/>
            <w:shd w:val="clear" w:color="auto" w:fill="auto"/>
            <w:noWrap/>
            <w:vAlign w:val="center"/>
          </w:tcPr>
          <w:p>
            <w:pPr>
              <w:jc w:val="right"/>
              <w:rPr>
                <w:rFonts w:ascii="Arial" w:hAnsi="Arial" w:cs="Arial"/>
                <w:color w:val="auto"/>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lang w:val="vi-VN"/>
              </w:rPr>
            </w:pPr>
            <w:r>
              <w:rPr>
                <w:rFonts w:ascii="Arial" w:hAnsi="Arial" w:cs="Arial"/>
                <w:color w:val="auto"/>
                <w:sz w:val="20"/>
                <w:szCs w:val="20"/>
                <w:lang w:val="vi-VN"/>
              </w:rPr>
              <w:t>1</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Đường Liên thôn Làng Há - Tam Hợp: Đoạn ngã 3 ông Kỳ - Cầu Treo</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lang w:val="vi-VN"/>
              </w:rPr>
            </w:pPr>
            <w:r>
              <w:rPr>
                <w:rFonts w:ascii="Arial" w:hAnsi="Arial" w:cs="Arial"/>
                <w:color w:val="auto"/>
                <w:sz w:val="20"/>
                <w:szCs w:val="20"/>
                <w:lang w:val="vi-VN"/>
              </w:rPr>
              <w:t>2</w:t>
            </w:r>
          </w:p>
        </w:tc>
        <w:tc>
          <w:tcPr>
            <w:tcW w:w="6957" w:type="dxa"/>
            <w:shd w:val="clear" w:color="auto" w:fill="auto"/>
            <w:noWrap w:val="0"/>
            <w:vAlign w:val="center"/>
          </w:tcPr>
          <w:p>
            <w:pPr>
              <w:rPr>
                <w:rFonts w:ascii="Arial" w:hAnsi="Arial" w:cs="Arial"/>
                <w:color w:val="auto"/>
                <w:sz w:val="20"/>
                <w:szCs w:val="20"/>
                <w:lang w:val="vi-VN"/>
              </w:rPr>
            </w:pPr>
            <w:r>
              <w:rPr>
                <w:rFonts w:ascii="Arial" w:hAnsi="Arial" w:cs="Arial"/>
                <w:color w:val="auto"/>
                <w:sz w:val="20"/>
                <w:szCs w:val="20"/>
                <w:lang w:val="vi-VN"/>
              </w:rPr>
              <w:t>Đường Liên thôn Làng Há - Tam Hợp: Đoạn Cầu Treo - Ngã 3 ông Đắc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bCs/>
                <w:color w:val="auto"/>
                <w:sz w:val="20"/>
                <w:szCs w:val="20"/>
                <w:lang w:val="vi-VN"/>
              </w:rPr>
            </w:pPr>
            <w:r>
              <w:rPr>
                <w:rFonts w:ascii="Arial" w:hAnsi="Arial" w:cs="Arial"/>
                <w:b/>
                <w:bCs/>
                <w:color w:val="auto"/>
                <w:sz w:val="20"/>
                <w:szCs w:val="20"/>
              </w:rPr>
              <w:t>XX</w:t>
            </w:r>
            <w:r>
              <w:rPr>
                <w:rFonts w:ascii="Arial" w:hAnsi="Arial" w:cs="Arial"/>
                <w:b/>
                <w:bCs/>
                <w:color w:val="auto"/>
                <w:sz w:val="20"/>
                <w:szCs w:val="20"/>
                <w:lang w:val="vi-VN"/>
              </w:rPr>
              <w:t>VIII</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rPr>
              <w:t xml:space="preserve">TUYẾN ĐƯỜNG LIÊN THÔN LÀNG HÁ – NÀ TẤC (XÃ LAM VỸ) </w:t>
            </w:r>
          </w:p>
        </w:tc>
        <w:tc>
          <w:tcPr>
            <w:tcW w:w="1120" w:type="dxa"/>
            <w:shd w:val="clear" w:color="auto" w:fill="auto"/>
            <w:noWrap/>
            <w:vAlign w:val="center"/>
          </w:tcPr>
          <w:p>
            <w:pPr>
              <w:jc w:val="right"/>
              <w:rPr>
                <w:rFonts w:ascii="Arial" w:hAnsi="Arial" w:cs="Arial"/>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lang w:val="vi-VN"/>
              </w:rPr>
            </w:pPr>
            <w:r>
              <w:rPr>
                <w:rFonts w:ascii="Arial" w:hAnsi="Arial" w:cs="Arial"/>
                <w:color w:val="auto"/>
                <w:sz w:val="20"/>
                <w:szCs w:val="20"/>
                <w:lang w:val="vi-VN"/>
              </w:rPr>
              <w:t>1</w:t>
            </w:r>
          </w:p>
        </w:tc>
        <w:tc>
          <w:tcPr>
            <w:tcW w:w="6957" w:type="dxa"/>
            <w:shd w:val="clear" w:color="auto" w:fill="auto"/>
            <w:noWrap w:val="0"/>
            <w:vAlign w:val="top"/>
          </w:tcPr>
          <w:p>
            <w:pPr>
              <w:rPr>
                <w:rFonts w:ascii="Arial" w:hAnsi="Arial" w:cs="Arial"/>
                <w:color w:val="auto"/>
                <w:sz w:val="20"/>
                <w:szCs w:val="20"/>
                <w:lang w:val="vi-VN"/>
              </w:rPr>
            </w:pPr>
            <w:r>
              <w:rPr>
                <w:rFonts w:ascii="Arial" w:hAnsi="Arial" w:cs="Arial"/>
                <w:color w:val="auto"/>
                <w:sz w:val="20"/>
                <w:szCs w:val="20"/>
                <w:lang w:val="vi-VN"/>
              </w:rPr>
              <w:t>Tuyến đường liên thôn Làng Há - Nà Tấc: Đoạn cổng Trường Trung học cơ sở - Cầu Nà Viền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lang w:val="vi-VN"/>
              </w:rPr>
            </w:pPr>
            <w:r>
              <w:rPr>
                <w:rFonts w:ascii="Arial" w:hAnsi="Arial" w:cs="Arial"/>
                <w:color w:val="auto"/>
                <w:sz w:val="20"/>
                <w:szCs w:val="20"/>
                <w:lang w:val="vi-VN"/>
              </w:rPr>
              <w:t>2</w:t>
            </w:r>
          </w:p>
        </w:tc>
        <w:tc>
          <w:tcPr>
            <w:tcW w:w="6957" w:type="dxa"/>
            <w:shd w:val="clear" w:color="auto" w:fill="auto"/>
            <w:noWrap w:val="0"/>
            <w:vAlign w:val="top"/>
          </w:tcPr>
          <w:p>
            <w:pPr>
              <w:rPr>
                <w:rFonts w:ascii="Arial" w:hAnsi="Arial" w:cs="Arial"/>
                <w:color w:val="auto"/>
                <w:sz w:val="20"/>
                <w:szCs w:val="20"/>
                <w:lang w:val="vi-VN"/>
              </w:rPr>
            </w:pPr>
            <w:r>
              <w:rPr>
                <w:rFonts w:ascii="Arial" w:hAnsi="Arial" w:cs="Arial"/>
                <w:color w:val="auto"/>
                <w:sz w:val="20"/>
                <w:szCs w:val="20"/>
                <w:lang w:val="vi-VN"/>
              </w:rPr>
              <w:t>Tuyến đường liên thôn Làng Há - Nà Tấc: Đoạn Cầu Nà Viền - Cây gạo Nà Tấc</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0"/>
            <w:vAlign w:val="center"/>
          </w:tcPr>
          <w:p>
            <w:pPr>
              <w:jc w:val="center"/>
              <w:rPr>
                <w:rFonts w:ascii="Arial" w:hAnsi="Arial" w:cs="Arial"/>
                <w:b/>
                <w:color w:val="auto"/>
                <w:sz w:val="20"/>
                <w:szCs w:val="20"/>
                <w:lang w:val="vi-VN"/>
              </w:rPr>
            </w:pPr>
            <w:r>
              <w:rPr>
                <w:rFonts w:ascii="Arial" w:hAnsi="Arial" w:cs="Arial"/>
                <w:b/>
                <w:color w:val="auto"/>
                <w:sz w:val="20"/>
                <w:szCs w:val="20"/>
                <w:lang w:val="vi-VN"/>
              </w:rPr>
              <w:t>XXIX</w:t>
            </w:r>
          </w:p>
        </w:tc>
        <w:tc>
          <w:tcPr>
            <w:tcW w:w="6957" w:type="dxa"/>
            <w:shd w:val="clear" w:color="auto" w:fill="auto"/>
            <w:noWrap w:val="0"/>
            <w:vAlign w:val="center"/>
          </w:tcPr>
          <w:p>
            <w:pPr>
              <w:rPr>
                <w:rFonts w:ascii="Arial" w:hAnsi="Arial" w:cs="Arial"/>
                <w:b/>
                <w:bCs/>
                <w:color w:val="auto"/>
                <w:sz w:val="20"/>
                <w:szCs w:val="20"/>
                <w:lang w:val="vi-VN"/>
              </w:rPr>
            </w:pPr>
            <w:r>
              <w:rPr>
                <w:rFonts w:ascii="Arial" w:hAnsi="Arial" w:cs="Arial"/>
                <w:b/>
                <w:bCs/>
                <w:color w:val="auto"/>
                <w:sz w:val="20"/>
                <w:szCs w:val="20"/>
                <w:lang w:val="vi-VN"/>
              </w:rPr>
              <w:t>ĐƯỜNG</w:t>
            </w:r>
            <w:r>
              <w:rPr>
                <w:rFonts w:ascii="Arial" w:hAnsi="Arial" w:cs="Arial"/>
                <w:b/>
                <w:bCs/>
                <w:color w:val="auto"/>
                <w:sz w:val="20"/>
                <w:szCs w:val="20"/>
              </w:rPr>
              <w:t xml:space="preserve"> LIÊN THÔN THUỘC XÃ LAM VỸ </w:t>
            </w:r>
          </w:p>
        </w:tc>
        <w:tc>
          <w:tcPr>
            <w:tcW w:w="1120" w:type="dxa"/>
            <w:shd w:val="clear" w:color="auto" w:fill="auto"/>
            <w:noWrap/>
            <w:vAlign w:val="center"/>
          </w:tcPr>
          <w:p>
            <w:pPr>
              <w:jc w:val="right"/>
              <w:rPr>
                <w:rFonts w:ascii="Arial" w:hAnsi="Arial" w:cs="Arial"/>
                <w:b/>
                <w:color w:val="auto"/>
                <w:sz w:val="20"/>
                <w:szCs w:val="20"/>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lang w:val="vi-VN"/>
              </w:rPr>
            </w:pPr>
            <w:r>
              <w:rPr>
                <w:rFonts w:ascii="Arial" w:hAnsi="Arial" w:cs="Arial"/>
                <w:color w:val="auto"/>
                <w:sz w:val="20"/>
                <w:szCs w:val="20"/>
                <w:lang w:val="vi-VN"/>
              </w:rPr>
              <w:t>1</w:t>
            </w:r>
          </w:p>
        </w:tc>
        <w:tc>
          <w:tcPr>
            <w:tcW w:w="6957" w:type="dxa"/>
            <w:shd w:val="clear" w:color="auto" w:fill="auto"/>
            <w:noWrap w:val="0"/>
            <w:vAlign w:val="top"/>
          </w:tcPr>
          <w:p>
            <w:pPr>
              <w:rPr>
                <w:rFonts w:ascii="Arial" w:hAnsi="Arial" w:cs="Arial"/>
                <w:color w:val="auto"/>
                <w:sz w:val="20"/>
                <w:szCs w:val="20"/>
                <w:lang w:val="vi-VN"/>
              </w:rPr>
            </w:pPr>
            <w:r>
              <w:rPr>
                <w:rFonts w:ascii="Arial" w:hAnsi="Arial" w:cs="Arial"/>
                <w:color w:val="auto"/>
                <w:sz w:val="20"/>
                <w:szCs w:val="20"/>
                <w:lang w:val="vi-VN"/>
              </w:rPr>
              <w:t>Các tuyến đường nhánh thuộc Trung tâm cụm xã</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lang w:val="vi-VN"/>
              </w:rPr>
            </w:pPr>
            <w:r>
              <w:rPr>
                <w:rFonts w:ascii="Arial" w:hAnsi="Arial" w:cs="Arial"/>
                <w:color w:val="auto"/>
                <w:sz w:val="20"/>
                <w:szCs w:val="20"/>
                <w:lang w:val="vi-VN"/>
              </w:rPr>
              <w:t>2</w:t>
            </w:r>
          </w:p>
        </w:tc>
        <w:tc>
          <w:tcPr>
            <w:tcW w:w="6957" w:type="dxa"/>
            <w:shd w:val="clear" w:color="auto" w:fill="auto"/>
            <w:noWrap w:val="0"/>
            <w:vAlign w:val="top"/>
          </w:tcPr>
          <w:p>
            <w:pPr>
              <w:rPr>
                <w:rFonts w:ascii="Arial" w:hAnsi="Arial" w:cs="Arial"/>
                <w:color w:val="auto"/>
                <w:sz w:val="20"/>
                <w:szCs w:val="20"/>
                <w:lang w:val="vi-VN"/>
              </w:rPr>
            </w:pPr>
            <w:r>
              <w:rPr>
                <w:rFonts w:ascii="Arial" w:hAnsi="Arial" w:cs="Arial"/>
                <w:color w:val="auto"/>
                <w:sz w:val="20"/>
                <w:szCs w:val="20"/>
                <w:lang w:val="vi-VN"/>
              </w:rPr>
              <w:t>Thôn Làng Quyền: Từ đường nhựa - Nhà Văn hóa thôn</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lang w:val="vi-VN"/>
              </w:rPr>
            </w:pPr>
            <w:r>
              <w:rPr>
                <w:rFonts w:ascii="Arial" w:hAnsi="Arial" w:cs="Arial"/>
                <w:color w:val="auto"/>
                <w:sz w:val="20"/>
                <w:szCs w:val="20"/>
                <w:lang w:val="vi-VN"/>
              </w:rPr>
              <w:t>3</w:t>
            </w:r>
          </w:p>
        </w:tc>
        <w:tc>
          <w:tcPr>
            <w:tcW w:w="6957" w:type="dxa"/>
            <w:shd w:val="clear" w:color="auto" w:fill="auto"/>
            <w:noWrap w:val="0"/>
            <w:vAlign w:val="top"/>
          </w:tcPr>
          <w:p>
            <w:pPr>
              <w:rPr>
                <w:rFonts w:ascii="Arial" w:hAnsi="Arial" w:cs="Arial"/>
                <w:color w:val="auto"/>
                <w:sz w:val="20"/>
                <w:szCs w:val="20"/>
                <w:lang w:val="vi-VN"/>
              </w:rPr>
            </w:pPr>
            <w:r>
              <w:rPr>
                <w:rFonts w:ascii="Arial" w:hAnsi="Arial" w:cs="Arial"/>
                <w:color w:val="auto"/>
                <w:sz w:val="20"/>
                <w:szCs w:val="20"/>
                <w:lang w:val="vi-VN"/>
              </w:rPr>
              <w:t xml:space="preserve">Thôn Nà Toán: Theo nhánh đường bê tông Cầu Nà Buốc - Đường liên thôn đi Nà Tấc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lang w:val="vi-VN"/>
              </w:rPr>
              <w:t>4</w:t>
            </w:r>
          </w:p>
        </w:tc>
        <w:tc>
          <w:tcPr>
            <w:tcW w:w="6957" w:type="dxa"/>
            <w:shd w:val="clear" w:color="auto" w:fill="auto"/>
            <w:noWrap w:val="0"/>
            <w:vAlign w:val="top"/>
          </w:tcPr>
          <w:p>
            <w:pPr>
              <w:rPr>
                <w:rFonts w:ascii="Arial" w:hAnsi="Arial" w:cs="Arial"/>
                <w:color w:val="auto"/>
                <w:sz w:val="20"/>
                <w:szCs w:val="20"/>
              </w:rPr>
            </w:pPr>
            <w:r>
              <w:rPr>
                <w:rFonts w:ascii="Arial" w:hAnsi="Arial" w:cs="Arial"/>
                <w:color w:val="auto"/>
                <w:sz w:val="20"/>
                <w:szCs w:val="20"/>
              </w:rPr>
              <w:t xml:space="preserve">Thôn Nà Toán: Cầu Nà Viền Nhà Văn hóa thôn Nà Toán </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979" w:type="dxa"/>
            <w:shd w:val="clear" w:color="auto" w:fill="auto"/>
            <w:noWrap/>
            <w:vAlign w:val="center"/>
          </w:tcPr>
          <w:p>
            <w:pPr>
              <w:jc w:val="center"/>
              <w:rPr>
                <w:rFonts w:ascii="Arial" w:hAnsi="Arial" w:cs="Arial"/>
                <w:color w:val="auto"/>
                <w:sz w:val="20"/>
                <w:szCs w:val="20"/>
                <w:lang w:val="vi-VN"/>
              </w:rPr>
            </w:pPr>
            <w:r>
              <w:rPr>
                <w:rFonts w:ascii="Arial" w:hAnsi="Arial" w:cs="Arial"/>
                <w:color w:val="auto"/>
                <w:sz w:val="20"/>
                <w:szCs w:val="20"/>
                <w:lang w:val="vi-VN"/>
              </w:rPr>
              <w:t>5</w:t>
            </w:r>
          </w:p>
        </w:tc>
        <w:tc>
          <w:tcPr>
            <w:tcW w:w="6957" w:type="dxa"/>
            <w:shd w:val="clear" w:color="auto" w:fill="auto"/>
            <w:noWrap w:val="0"/>
            <w:vAlign w:val="top"/>
          </w:tcPr>
          <w:p>
            <w:pPr>
              <w:rPr>
                <w:rFonts w:ascii="Arial" w:hAnsi="Arial" w:cs="Arial"/>
                <w:color w:val="auto"/>
                <w:sz w:val="20"/>
                <w:szCs w:val="20"/>
                <w:lang w:val="vi-VN"/>
              </w:rPr>
            </w:pPr>
            <w:r>
              <w:rPr>
                <w:rFonts w:ascii="Arial" w:hAnsi="Arial" w:cs="Arial"/>
                <w:color w:val="auto"/>
                <w:sz w:val="20"/>
                <w:szCs w:val="20"/>
                <w:lang w:val="vi-VN"/>
              </w:rPr>
              <w:t>Đất ở bám theo các tuyến đường bê tông của các thôn còn lại</w:t>
            </w:r>
          </w:p>
        </w:tc>
        <w:tc>
          <w:tcPr>
            <w:tcW w:w="1120" w:type="dxa"/>
            <w:shd w:val="clear" w:color="auto" w:fill="auto"/>
            <w:noWrap/>
            <w:vAlign w:val="center"/>
          </w:tcPr>
          <w:p>
            <w:pPr>
              <w:jc w:val="right"/>
              <w:rPr>
                <w:rFonts w:ascii="Arial" w:hAnsi="Arial" w:cs="Arial"/>
                <w:color w:val="auto"/>
                <w:sz w:val="20"/>
                <w:szCs w:val="20"/>
              </w:rPr>
            </w:pPr>
            <w:r>
              <w:rPr>
                <w:rFonts w:ascii="Arial" w:hAnsi="Arial" w:cs="Arial"/>
                <w:color w:val="auto"/>
                <w:sz w:val="20"/>
                <w:szCs w:val="20"/>
              </w:rPr>
              <w:t>250</w:t>
            </w:r>
          </w:p>
        </w:tc>
      </w:tr>
    </w:tbl>
    <w:p>
      <w:pPr>
        <w:autoSpaceDE w:val="0"/>
        <w:autoSpaceDN w:val="0"/>
        <w:adjustRightInd w:val="0"/>
        <w:rPr>
          <w:rFonts w:ascii="Arial" w:hAnsi="Arial" w:cs="Arial"/>
          <w:b/>
          <w:color w:val="auto"/>
          <w:sz w:val="20"/>
          <w:szCs w:val="20"/>
          <w:lang w:val="pt-BR"/>
        </w:rPr>
      </w:pPr>
      <w:bookmarkStart w:id="76" w:name="muc_2_9"/>
      <w:r>
        <w:rPr>
          <w:rFonts w:ascii="Arial" w:hAnsi="Arial" w:cs="Arial"/>
          <w:b/>
          <w:color w:val="auto"/>
          <w:sz w:val="20"/>
          <w:szCs w:val="20"/>
          <w:lang w:val="pt-BR"/>
        </w:rPr>
        <w:t>2. Giá đất ở tại đô thị nằm ngoài các trục đường giao thông đã có trong bảng tại điểm 1 nêu trên thì áp dụng bảng sau</w:t>
      </w:r>
      <w:bookmarkEnd w:id="76"/>
    </w:p>
    <w:p>
      <w:pPr>
        <w:autoSpaceDE w:val="0"/>
        <w:autoSpaceDN w:val="0"/>
        <w:adjustRightInd w:val="0"/>
        <w:jc w:val="right"/>
        <w:rPr>
          <w:rFonts w:ascii="Arial" w:hAnsi="Arial" w:cs="Arial"/>
          <w:i/>
          <w:color w:val="auto"/>
          <w:sz w:val="20"/>
          <w:szCs w:val="20"/>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1298"/>
        <w:gridCol w:w="1297"/>
        <w:gridCol w:w="129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vMerge w:val="restart"/>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5209" w:type="dxa"/>
            <w:gridSpan w:val="4"/>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vMerge w:val="continue"/>
            <w:shd w:val="clear" w:color="auto" w:fill="auto"/>
            <w:noWrap w:val="0"/>
            <w:vAlign w:val="top"/>
          </w:tcPr>
          <w:p>
            <w:pPr>
              <w:autoSpaceDE w:val="0"/>
              <w:autoSpaceDN w:val="0"/>
              <w:adjustRightInd w:val="0"/>
              <w:rPr>
                <w:rFonts w:ascii="Arial" w:hAnsi="Arial" w:cs="Arial"/>
                <w:b/>
                <w:color w:val="auto"/>
                <w:sz w:val="20"/>
                <w:szCs w:val="20"/>
                <w:lang w:val="pt-BR"/>
              </w:rPr>
            </w:pPr>
          </w:p>
        </w:tc>
        <w:tc>
          <w:tcPr>
            <w:tcW w:w="1303"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30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30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30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shd w:val="clear" w:color="auto" w:fill="auto"/>
            <w:noWrap w:val="0"/>
            <w:vAlign w:val="center"/>
          </w:tcPr>
          <w:p>
            <w:pPr>
              <w:tabs>
                <w:tab w:val="left" w:pos="4554"/>
              </w:tabs>
              <w:rPr>
                <w:rFonts w:ascii="Arial" w:hAnsi="Arial" w:cs="Arial"/>
                <w:color w:val="auto"/>
                <w:sz w:val="20"/>
                <w:szCs w:val="20"/>
                <w:lang w:val="vi-VN"/>
              </w:rPr>
            </w:pPr>
            <w:r>
              <w:rPr>
                <w:rFonts w:ascii="Arial" w:hAnsi="Arial" w:cs="Arial"/>
                <w:color w:val="auto"/>
                <w:sz w:val="20"/>
                <w:szCs w:val="20"/>
              </w:rPr>
              <w:t>Thị trấn Chợ Chu</w:t>
            </w:r>
          </w:p>
        </w:tc>
        <w:tc>
          <w:tcPr>
            <w:tcW w:w="1303"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400</w:t>
            </w:r>
          </w:p>
        </w:tc>
        <w:tc>
          <w:tcPr>
            <w:tcW w:w="130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380</w:t>
            </w:r>
          </w:p>
        </w:tc>
        <w:tc>
          <w:tcPr>
            <w:tcW w:w="130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360</w:t>
            </w:r>
          </w:p>
        </w:tc>
        <w:tc>
          <w:tcPr>
            <w:tcW w:w="130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340</w:t>
            </w:r>
          </w:p>
        </w:tc>
      </w:tr>
    </w:tbl>
    <w:p>
      <w:pPr>
        <w:rPr>
          <w:rFonts w:ascii="Arial" w:hAnsi="Arial" w:cs="Arial"/>
          <w:b/>
          <w:color w:val="auto"/>
          <w:sz w:val="20"/>
          <w:szCs w:val="20"/>
          <w:lang w:val="pt-BR"/>
        </w:rPr>
      </w:pPr>
      <w:bookmarkStart w:id="77" w:name="muc_3_9"/>
      <w:r>
        <w:rPr>
          <w:rFonts w:ascii="Arial" w:hAnsi="Arial" w:cs="Arial"/>
          <w:b/>
          <w:bCs/>
          <w:color w:val="auto"/>
          <w:sz w:val="20"/>
          <w:szCs w:val="20"/>
        </w:rPr>
        <w:t>3. Giá đất ở tại nông thôn nằm ngoài các trục đường giao thông đã có trong bảng tại điểm 1 nêu trên thì áp dụng bảng sau</w:t>
      </w:r>
      <w:bookmarkEnd w:id="77"/>
    </w:p>
    <w:p>
      <w:pPr>
        <w:autoSpaceDE w:val="0"/>
        <w:autoSpaceDN w:val="0"/>
        <w:adjustRightInd w:val="0"/>
        <w:jc w:val="right"/>
        <w:rPr>
          <w:rFonts w:ascii="Arial" w:hAnsi="Arial" w:cs="Arial"/>
          <w:i/>
          <w:color w:val="auto"/>
          <w:sz w:val="20"/>
          <w:szCs w:val="20"/>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bCs/>
                <w:color w:val="auto"/>
                <w:sz w:val="20"/>
                <w:szCs w:val="20"/>
                <w:lang w:val="pt-BR" w:eastAsia="vi-VN"/>
              </w:rPr>
              <w:t>Tên đơn vị hành chính</w:t>
            </w:r>
          </w:p>
        </w:tc>
        <w:tc>
          <w:tcPr>
            <w:tcW w:w="4968" w:type="dxa"/>
            <w:gridSpan w:val="4"/>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continue"/>
            <w:shd w:val="clear" w:color="auto" w:fill="auto"/>
            <w:noWrap w:val="0"/>
            <w:vAlign w:val="top"/>
          </w:tcPr>
          <w:p>
            <w:pPr>
              <w:autoSpaceDE w:val="0"/>
              <w:autoSpaceDN w:val="0"/>
              <w:adjustRightInd w:val="0"/>
              <w:rPr>
                <w:rFonts w:ascii="Arial" w:hAnsi="Arial" w:cs="Arial"/>
                <w:b/>
                <w:color w:val="auto"/>
                <w:sz w:val="20"/>
                <w:szCs w:val="20"/>
                <w:lang w:val="pt-BR"/>
              </w:rPr>
            </w:pP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shd w:val="clear" w:color="auto" w:fill="auto"/>
            <w:noWrap w:val="0"/>
            <w:vAlign w:val="center"/>
          </w:tcPr>
          <w:p>
            <w:pPr>
              <w:tabs>
                <w:tab w:val="left" w:pos="4554"/>
              </w:tabs>
              <w:rPr>
                <w:rFonts w:ascii="Arial" w:hAnsi="Arial" w:cs="Arial"/>
                <w:color w:val="auto"/>
                <w:sz w:val="20"/>
                <w:szCs w:val="20"/>
                <w:lang w:val="vi-VN"/>
              </w:rPr>
            </w:pPr>
            <w:r>
              <w:rPr>
                <w:rFonts w:ascii="Arial" w:hAnsi="Arial" w:cs="Arial"/>
                <w:color w:val="auto"/>
                <w:sz w:val="20"/>
                <w:szCs w:val="20"/>
              </w:rPr>
              <w:t>Các xã: Đồng Thịnh, Kim Phượng, Phú Tiến, Phúc Chu, Tân Dương, Trung Hội, Bảo Linh, Bảo Cường, Bình Yên, Bình Thành, Bộc Nhiêu, Định Biên, Điềm Mạc, Linh Thông, Phú Đình, Tân Thịnh, Thanh Định, Trung Lương, Sơn Phú, Quy Kỳ, Lam Vỹ, Kim Sơn, Phượng Tiến</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240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3</w:t>
            </w:r>
            <w:r>
              <w:rPr>
                <w:rFonts w:ascii="Arial" w:hAnsi="Arial" w:cs="Arial"/>
                <w:color w:val="auto"/>
                <w:sz w:val="20"/>
                <w:szCs w:val="20"/>
              </w:rPr>
              <w:t>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vi-VN"/>
              </w:rPr>
              <w:t>2</w:t>
            </w:r>
            <w:r>
              <w:rPr>
                <w:rFonts w:ascii="Arial" w:hAnsi="Arial" w:cs="Arial"/>
                <w:color w:val="auto"/>
                <w:sz w:val="20"/>
                <w:szCs w:val="20"/>
              </w:rPr>
              <w:t>0</w:t>
            </w:r>
          </w:p>
        </w:tc>
        <w:tc>
          <w:tcPr>
            <w:tcW w:w="1242"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210</w:t>
            </w:r>
          </w:p>
        </w:tc>
      </w:tr>
    </w:tbl>
    <w:p>
      <w:pPr>
        <w:autoSpaceDE w:val="0"/>
        <w:autoSpaceDN w:val="0"/>
        <w:adjustRightInd w:val="0"/>
        <w:rPr>
          <w:rFonts w:ascii="Arial" w:hAnsi="Arial" w:cs="Arial"/>
          <w:b/>
          <w:bCs/>
          <w:color w:val="auto"/>
          <w:sz w:val="20"/>
          <w:szCs w:val="20"/>
        </w:rPr>
      </w:pPr>
    </w:p>
    <w:p>
      <w:pPr>
        <w:pStyle w:val="15"/>
        <w:ind w:firstLine="0"/>
        <w:jc w:val="center"/>
        <w:rPr>
          <w:rFonts w:ascii="Arial" w:hAnsi="Arial" w:cs="Arial"/>
          <w:b/>
          <w:sz w:val="20"/>
          <w:szCs w:val="20"/>
          <w:lang w:val="vi-VN"/>
        </w:rPr>
      </w:pPr>
      <w:bookmarkStart w:id="78" w:name="chuong_pl_10"/>
      <w:r>
        <w:rPr>
          <w:rFonts w:ascii="Arial" w:hAnsi="Arial" w:cs="Arial"/>
          <w:b/>
          <w:sz w:val="20"/>
          <w:szCs w:val="20"/>
          <w:lang w:val="pt-BR"/>
        </w:rPr>
        <w:t>PHỤ LỤC SỐ 10</w:t>
      </w:r>
      <w:bookmarkEnd w:id="78"/>
    </w:p>
    <w:p>
      <w:pPr>
        <w:pStyle w:val="2"/>
        <w:keepNext w:val="0"/>
        <w:rPr>
          <w:rFonts w:ascii="Arial" w:hAnsi="Arial" w:cs="Arial"/>
          <w:b w:val="0"/>
          <w:bCs w:val="0"/>
          <w:i/>
          <w:color w:val="auto"/>
          <w:sz w:val="20"/>
          <w:szCs w:val="20"/>
          <w:lang w:val="pt-BR"/>
        </w:rPr>
      </w:pPr>
      <w:bookmarkStart w:id="79" w:name="chuong_pl_10_name"/>
      <w:r>
        <w:rPr>
          <w:rFonts w:ascii="Arial" w:hAnsi="Arial" w:cs="Arial"/>
          <w:b w:val="0"/>
          <w:color w:val="auto"/>
          <w:sz w:val="20"/>
          <w:szCs w:val="20"/>
          <w:lang w:val="pt-BR"/>
        </w:rPr>
        <w:t>BẢNG GIÁ ĐẤT Ở GIAI ĐOẠN 2020-2024 HUYỆN VÕ NHAI</w:t>
      </w:r>
      <w:bookmarkEnd w:id="79"/>
      <w:r>
        <w:rPr>
          <w:rFonts w:ascii="Arial" w:hAnsi="Arial" w:cs="Arial"/>
          <w:b w:val="0"/>
          <w:color w:val="auto"/>
          <w:sz w:val="20"/>
          <w:szCs w:val="20"/>
          <w:lang w:val="pt-BR"/>
        </w:rPr>
        <w:br w:type="textWrapping"/>
      </w:r>
      <w:r>
        <w:rPr>
          <w:rFonts w:ascii="Arial" w:hAnsi="Arial" w:cs="Arial"/>
          <w:b w:val="0"/>
          <w:bCs w:val="0"/>
          <w:i/>
          <w:color w:val="auto"/>
          <w:sz w:val="20"/>
          <w:szCs w:val="20"/>
          <w:lang w:val="pt-BR"/>
        </w:rPr>
        <w:t xml:space="preserve">(Kèm theo Quyết định </w:t>
      </w:r>
      <w:r>
        <w:rPr>
          <w:rFonts w:ascii="Arial" w:hAnsi="Arial" w:cs="Arial"/>
          <w:b w:val="0"/>
          <w:i/>
          <w:color w:val="auto"/>
          <w:sz w:val="20"/>
          <w:szCs w:val="20"/>
          <w:lang w:val="pt-BR"/>
        </w:rPr>
        <w:t xml:space="preserve">số: 46/2019/QĐ-UBND ngày 20 tháng 12 năm 2019 </w:t>
      </w:r>
      <w:r>
        <w:rPr>
          <w:rFonts w:ascii="Arial" w:hAnsi="Arial" w:cs="Arial"/>
          <w:b w:val="0"/>
          <w:bCs w:val="0"/>
          <w:i/>
          <w:color w:val="auto"/>
          <w:sz w:val="20"/>
          <w:szCs w:val="20"/>
          <w:lang w:val="pt-BR"/>
        </w:rPr>
        <w:t>của Ủy ban nhân dân tỉnh Thái Nguyên)</w:t>
      </w:r>
    </w:p>
    <w:p>
      <w:pPr>
        <w:autoSpaceDE w:val="0"/>
        <w:autoSpaceDN w:val="0"/>
        <w:adjustRightInd w:val="0"/>
        <w:rPr>
          <w:rFonts w:ascii="Arial" w:hAnsi="Arial" w:cs="Arial"/>
          <w:b/>
          <w:color w:val="auto"/>
          <w:sz w:val="20"/>
          <w:szCs w:val="20"/>
          <w:lang w:val="pt-BR"/>
        </w:rPr>
      </w:pPr>
      <w:bookmarkStart w:id="80" w:name="muc_1_10"/>
      <w:r>
        <w:rPr>
          <w:rFonts w:ascii="Arial" w:hAnsi="Arial" w:cs="Arial"/>
          <w:b/>
          <w:color w:val="auto"/>
          <w:sz w:val="20"/>
          <w:szCs w:val="20"/>
          <w:lang w:val="pt-BR"/>
        </w:rPr>
        <w:t>1. Giá đất ở tại đô thị, giá đất ở tại nông thôn bám các trục đường giao thông</w:t>
      </w:r>
      <w:bookmarkEnd w:id="80"/>
      <w:r>
        <w:rPr>
          <w:rFonts w:ascii="Arial" w:hAnsi="Arial" w:cs="Arial"/>
          <w:b/>
          <w:color w:val="auto"/>
          <w:sz w:val="20"/>
          <w:szCs w:val="20"/>
          <w:lang w:val="pt-BR"/>
        </w:rPr>
        <w:t xml:space="preserve"> </w:t>
      </w:r>
    </w:p>
    <w:p>
      <w:pPr>
        <w:autoSpaceDE w:val="0"/>
        <w:autoSpaceDN w:val="0"/>
        <w:adjustRightInd w:val="0"/>
        <w:jc w:val="right"/>
        <w:rPr>
          <w:rFonts w:ascii="Arial" w:hAnsi="Arial" w:cs="Arial"/>
          <w:i/>
          <w:iCs/>
          <w:color w:val="auto"/>
          <w:sz w:val="20"/>
          <w:szCs w:val="20"/>
          <w:vertAlign w:val="superscript"/>
          <w:lang w:val="pt-BR"/>
        </w:rPr>
      </w:pPr>
      <w:r>
        <w:rPr>
          <w:rFonts w:ascii="Arial" w:hAnsi="Arial" w:cs="Arial"/>
          <w:i/>
          <w:iCs/>
          <w:color w:val="auto"/>
          <w:sz w:val="20"/>
          <w:szCs w:val="20"/>
          <w:lang w:val="pt-BR"/>
        </w:rPr>
        <w:t>Đơn vị tính: Nghìn đồng/m</w:t>
      </w:r>
      <w:r>
        <w:rPr>
          <w:rFonts w:ascii="Arial" w:hAnsi="Arial" w:cs="Arial"/>
          <w:i/>
          <w:iCs/>
          <w:color w:val="auto"/>
          <w:sz w:val="20"/>
          <w:szCs w:val="20"/>
          <w:vertAlign w:val="superscript"/>
          <w:lang w:val="pt-BR"/>
        </w:rPr>
        <w:t>2</w:t>
      </w:r>
    </w:p>
    <w:tbl>
      <w:tblPr>
        <w:tblStyle w:val="3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879"/>
        <w:gridCol w:w="7280"/>
        <w:gridCol w:w="10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STT</w:t>
            </w:r>
          </w:p>
        </w:tc>
        <w:tc>
          <w:tcPr>
            <w:tcW w:w="7153"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TRỤC ĐƯỜNG GIAO THÔNG</w:t>
            </w:r>
          </w:p>
        </w:tc>
        <w:tc>
          <w:tcPr>
            <w:tcW w:w="10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A</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QUỐC LỘ 1B (từ giáp đất Lạng Sơn đến giáp đất huyện Đồng Hỷ)</w:t>
            </w:r>
          </w:p>
        </w:tc>
        <w:tc>
          <w:tcPr>
            <w:tcW w:w="1064" w:type="dxa"/>
            <w:shd w:val="clear" w:color="auto" w:fill="auto"/>
            <w:noWrap w:val="0"/>
            <w:vAlign w:val="center"/>
          </w:tcPr>
          <w:p>
            <w:pPr>
              <w:jc w:val="right"/>
              <w:rPr>
                <w:rFonts w:ascii="Arial" w:hAnsi="Arial" w:cs="Arial"/>
                <w:b/>
                <w:bCs/>
                <w:color w:val="auto"/>
                <w:sz w:val="20"/>
                <w:szCs w:val="20"/>
              </w:rPr>
            </w:pPr>
            <w:r>
              <w:rPr>
                <w:rFonts w:ascii="Arial" w:hAnsi="Arial" w:cs="Arial"/>
                <w:b/>
                <w:bCs/>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giáp đất Lạng Sơn Km100 + 500 đến Km102</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Km102 đến Km102 + 300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Km102 + 300 đến Km102+600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Km102 + 600 đến Km103</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 103 đến Cầu Vẽ (Km106)</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Km106 (Cầu Vẽ) đến Km107 + 150 (cầu Suối Cạn)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Km107+ 150 (cầu Suối Cạn) đến Km107+ 550 (cầu Nà Trang)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Km107 + 550 (cầu Nà Trang) đến Km107 + 750 (ngã tư thị trấn Đình Cả)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Km107 + 750 (ngã tư thị trấn Đình Cả) đến Km108 + 120 (đường rẽ vào Trường Tiểu học thị trấn Đình Cả)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Km108 + 120 (đường rẽ vào Trường Tiểu học thị trấn Đình Cả) đến Km108 + 700 (Cầu Rắn)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Km108 + 700 (Cầu Rắn) đến Km109 + 400 (đường rẽ vào Trường Trung học phổ thông Võ Nhai)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Km109 + 400 (rẽ Trường Trung học phổ thông Võ Nhai) đến Km109 + 900 (Trường Tiểu học Đông Bắc xã Lâu Thượng)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Km109 + 900 (cổng Trường Tiểu học Đông Bắc xã Lâu Thượng) đến Km111 + 800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Km111 + 800 đến Km112 + 400 (đường rẽ vào Trường Trung học cơ sở Lâu Thượng)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15</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Km112 + 400 (đường rẽ vào Trường Trung học cơ sở Lâu Thượng) đến Km115 + 500</w:t>
            </w:r>
            <w:r>
              <w:rPr>
                <w:rFonts w:ascii="Arial" w:hAnsi="Arial" w:cs="Arial"/>
                <w:i/>
                <w:iCs/>
                <w:color w:val="auto"/>
                <w:sz w:val="20"/>
                <w:szCs w:val="20"/>
              </w:rPr>
              <w:t xml:space="preserve">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16</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Km115 + 500 đến cổng khu công nghiệp Trúc Mai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khu công nghiệp Trúc Mai đến Km119 + 400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Km119 + 400 đến Km124 + 100 (trạm Y tế xã La Hiên)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19</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Km124 + 100 (Trạm Y tế xã La Hiên) đến Km124 + 800 (đường rẽ vào Trường Trung học cơ sở La Hiên)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Km124 + 800 (đường rẽ vào Trường Trung học cơ sở xã La Hiên) đến Km125 + 80 (đường rẽ vào UBND xã La hiên)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Km125 + 80 (đường rẽ vào UBND xã La hiên) đến Km125+200 (cầu La Hiên)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Km125 + 200 (cầu La Hiên) đến Km126 + 300 (nhà máy nước khoáng AVA La Hiên)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Km126 + 300 (nhà máy nước khoáng AVA La Hiên) đến Km128 + 100 (giáp đất huyện Đồng Hỷ)</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Ngõ rẽ khu dân cư xóm Mỏ Gà, từ Quốc lộ 1B vào 300m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ign w:val="center"/>
          </w:tcPr>
          <w:p>
            <w:pPr>
              <w:jc w:val="center"/>
              <w:rPr>
                <w:rFonts w:ascii="Arial" w:hAnsi="Arial" w:cs="Arial"/>
                <w:color w:val="auto"/>
                <w:sz w:val="20"/>
                <w:szCs w:val="20"/>
              </w:rPr>
            </w:pPr>
            <w:r>
              <w:rPr>
                <w:rFonts w:ascii="Arial" w:hAnsi="Arial" w:cs="Arial"/>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Ngõ rẽ cạnh Trường Phổ thông dân tộc nội trú Nguyễn Bỉnh Khiêm, từ Quốc lộ 1B rẽ vào 300m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(Km107 + 380) vào đến đường Bãi Lai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(Km107 + 465) vào đến đường Bãi Lai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(Km108) vào đến sau Trường Tiểu học Đình Cả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Sông Đào đến khu dân cư số 3, thị trấn Đình Cả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(Km108 + 120) đến Trường Tiểu học Đình Cả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(Km108 + 650) đến Trung tâm Y tế Võ Nhai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(Km109 + 400) đến Trường THPT Võ Nhai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đến Trung tâm bồi dưỡng Chính trị Võ Nhai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bCs/>
                <w:color w:val="auto"/>
                <w:sz w:val="20"/>
                <w:szCs w:val="20"/>
              </w:rPr>
              <w:t>11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trục phụ đường bê tông ≥ 3m còn lại thuộc thị trấn Đình Cả từ Quốc lộ 1B vào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bCs/>
                <w:color w:val="auto"/>
                <w:sz w:val="20"/>
                <w:szCs w:val="20"/>
              </w:rPr>
              <w:t>12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trục phụ đường bê tông ≥ 3m còn lại thuộc các xã La Hiên, Lâu Thượng, Phú Thượng từ Quốc lộ 1B vào 200m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B</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TUYẾN TỈNH LỘ</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TỈNH LỘ 265 ĐÌNH CẢ - BÌNH LONG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Đình Cả đến cầu Sông Đào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Sông Đào đến cầu Đá Mài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Đá Mài đến cầu Suối Lũ</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Suối Lũ đến Km7 (Trường Tiểu học Tràng Xá)</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 (Trường Tiểu học Tràng Xá) đến Km8 (cầu Bắc Bén)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 (cầu Bắc Bén) đến Km8 + 400 (bưu điện xã Tràng Xá)</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 + 400 (bưu điện xã Tràng Xá) đến Km10 + 400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 + 400 đến Km10 + 800 (cổng Trường Trung học cơ sở Tràng Xá + 200m về 2 phía)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Km10 + 800 đến Km15 + 100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Km15 + 100 đến Km15 + 500 (cổng chợ Dân Tiến + 200m về 2 phía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Km15 + 500 đến Km16 + 500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Km16 + 500 đến Km21 + 100</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Km21+100 đến Km21+700 (chợ Bình Long+ 300m về 2 phía)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14</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Km21 + 700 đến giáp đất huyện Hữu Lũng - Lạng Sơn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Tỉnh lộ 265 (hiệu thuốc Tràng Xá) đến Trạm đa khoa khu vực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C</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CÁC TUYẾN ĐƯỜNG KHÁC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TRÀNG XÁ - PHƯƠNG GIAO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Cổng chợ Mủng + 250m về 2 phía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đoạn còn lại của đường Tràng Xá - Dân Tiến - Phương Giao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Cổng UBND xã Phương Giao + 400m về 2 phía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ĐÔNG BO XÃ TRÀNG XÁ - PHƯƠNG GIAO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Cổng chợ Đông Bo + 200m về hai phía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bCs/>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bCs/>
                <w:color w:val="auto"/>
                <w:sz w:val="20"/>
                <w:szCs w:val="20"/>
              </w:rPr>
              <w:t>Các đoạn còn lại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III</w:t>
            </w:r>
          </w:p>
        </w:tc>
        <w:tc>
          <w:tcPr>
            <w:tcW w:w="7153" w:type="dxa"/>
            <w:shd w:val="clear" w:color="auto" w:fill="auto"/>
            <w:noWrap w:val="0"/>
            <w:vAlign w:val="bottom"/>
          </w:tcPr>
          <w:p>
            <w:pPr>
              <w:rPr>
                <w:rFonts w:ascii="Arial" w:hAnsi="Arial" w:cs="Arial"/>
                <w:b/>
                <w:bCs/>
                <w:color w:val="auto"/>
                <w:sz w:val="20"/>
                <w:szCs w:val="20"/>
                <w:lang w:val="fr-FR"/>
              </w:rPr>
            </w:pPr>
            <w:r>
              <w:rPr>
                <w:rFonts w:ascii="Arial" w:hAnsi="Arial" w:cs="Arial"/>
                <w:b/>
                <w:bCs/>
                <w:color w:val="auto"/>
                <w:sz w:val="20"/>
                <w:szCs w:val="20"/>
                <w:lang w:val="fr-FR"/>
              </w:rPr>
              <w:t>ĐƯỜNG LA HIÊN - VŨ CHẤN</w:t>
            </w:r>
          </w:p>
        </w:tc>
        <w:tc>
          <w:tcPr>
            <w:tcW w:w="1064" w:type="dxa"/>
            <w:shd w:val="clear" w:color="auto" w:fill="auto"/>
            <w:noWrap w:val="0"/>
            <w:vAlign w:val="center"/>
          </w:tcPr>
          <w:p>
            <w:pPr>
              <w:jc w:val="right"/>
              <w:rPr>
                <w:rFonts w:ascii="Arial" w:hAnsi="Arial" w:cs="Arial"/>
                <w:color w:val="auto"/>
                <w:sz w:val="20"/>
                <w:szCs w:val="20"/>
                <w:lang w:val="fr-FR"/>
              </w:rPr>
            </w:pPr>
            <w:r>
              <w:rPr>
                <w:rFonts w:ascii="Arial" w:hAnsi="Arial" w:cs="Arial"/>
                <w:color w:val="auto"/>
                <w:sz w:val="20"/>
                <w:szCs w:val="20"/>
                <w:lang w:val="fr-F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Quốc lộ 1B đến Km0 + 150m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Km0 + 150 đến Km 1 (dốc Suối Đát)</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 1 (dốc Suối Đát) đến Km7 + 600 (đường rẽ vào Trường Trung học phổ thông Trần Phú)</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Km7 + 600 (đường rẽ vào Trường Trung học phổ thông Trần Phú) đến Km8 + 100 (ngã ba Cúc Đường)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Km8 + 100 (ngã ba Cúc Đường) đến qua UBND xã Cúc Đường 100m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6</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Km8 + 100 (ngã ba Cúc Đường) đi tiếp 200m đường đi Thần Sa, Thượng Nung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7</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qua UBND xã Cúc Đường 100m đến Km 9 (trạm Y tế xã Cúc Đường)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8</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Km9 đến Trường Mầm non xã Vũ Chấn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9</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Trường Mầm non xã Vũ Chấn đến đường rẽ vào xóm Khe Rịa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10</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rẽ vào xóm Khe Rịa đi xã Nghinh Tường đến hết đất xã Vũ Chấn</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IV</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KHU VỰC CHỢ ĐÌNH CẢ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Đình Cả Bình Long (Tỉnh lộ 265) đến hết đất Trường Trung học cơ sở Đình Cả</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Đình Cả Bình Long (Tỉnh lộ 265) vòng ra cổng chợ sau chợ (cổng phía đông)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sau chợ (cổng phía đông) + 150m đường đi Bãi Lai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4</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Đoạn còn lại từ đường Bãi Lai đến Quốc lộ 1B</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5</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 xml:space="preserve">Từ cầu vào Chợ Đình Cả theo đường bê tông rẽ về hai phía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NGÃ TƯ ĐÌNH CẢ - CỔNG HUYỆN UỶ</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ngã tư Đình Cả đến Ban Chỉ huy quân sự huyện Võ Nhai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Ban Chỉ huy quân sự huyện đến cổng Huyện uỷ Võ Nhai</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TRÀNG XÁ - LIÊN MINH - ĐÈO NHÂU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tràn Tràng Xá đi Liên Minh + 300m</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bCs/>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bCs/>
                <w:color w:val="auto"/>
                <w:sz w:val="20"/>
                <w:szCs w:val="20"/>
              </w:rPr>
              <w:t>Từ cổng UBND xã Liên Minh + 100 m về hai phía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bCs/>
                <w:color w:val="auto"/>
                <w:sz w:val="20"/>
                <w:szCs w:val="20"/>
              </w:rPr>
              <w:t>3</w:t>
            </w:r>
          </w:p>
        </w:tc>
        <w:tc>
          <w:tcPr>
            <w:tcW w:w="7153" w:type="dxa"/>
            <w:shd w:val="clear" w:color="auto" w:fill="auto"/>
            <w:noWrap w:val="0"/>
            <w:vAlign w:val="bottom"/>
          </w:tcPr>
          <w:p>
            <w:pPr>
              <w:rPr>
                <w:rFonts w:ascii="Arial" w:hAnsi="Arial" w:cs="Arial"/>
                <w:color w:val="auto"/>
                <w:sz w:val="20"/>
                <w:szCs w:val="20"/>
              </w:rPr>
            </w:pPr>
            <w:r>
              <w:rPr>
                <w:rFonts w:ascii="Arial" w:hAnsi="Arial" w:cs="Arial"/>
                <w:bCs/>
                <w:color w:val="auto"/>
                <w:sz w:val="20"/>
                <w:szCs w:val="20"/>
              </w:rPr>
              <w:t>Các đoạn còn lại thuộc đường Tràng Xá - Liên Minh - Đèo Nhâu</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THƯỢNG NUNG - SẢNG MỘC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Cổng Chợ Thượng Nung + 500 m về hai phía</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đoạn còn lại nằm trên trục đường Thượng Nung - Sảng Mộc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Trục phụ</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đường Thượng Nung - Sảng Mộc đến cổng Trường Trung học cơ sở Thượng Nung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300</w:t>
            </w:r>
          </w:p>
        </w:tc>
      </w:tr>
      <w:tr>
        <w:tblPrEx>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r>
              <w:rPr>
                <w:rFonts w:ascii="Arial" w:hAnsi="Arial" w:cs="Arial"/>
                <w:b/>
                <w:bCs/>
                <w:color w:val="auto"/>
                <w:sz w:val="20"/>
                <w:szCs w:val="20"/>
              </w:rPr>
              <w:t>VIII</w:t>
            </w: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ĐƯỜNG LIÊN XÃ NGHINH TƯỜNG - SẢNG MỘC</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trạm Kiểm lâm Nghinh Tường đến cầu Na Mao</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b/>
                <w:bCs/>
                <w:color w:val="auto"/>
                <w:sz w:val="20"/>
                <w:szCs w:val="20"/>
              </w:rPr>
            </w:pPr>
          </w:p>
        </w:tc>
        <w:tc>
          <w:tcPr>
            <w:tcW w:w="7153" w:type="dxa"/>
            <w:shd w:val="clear" w:color="auto" w:fill="auto"/>
            <w:noWrap w:val="0"/>
            <w:vAlign w:val="bottom"/>
          </w:tcPr>
          <w:p>
            <w:pPr>
              <w:rPr>
                <w:rFonts w:ascii="Arial" w:hAnsi="Arial" w:cs="Arial"/>
                <w:b/>
                <w:bCs/>
                <w:color w:val="auto"/>
                <w:sz w:val="20"/>
                <w:szCs w:val="20"/>
              </w:rPr>
            </w:pPr>
            <w:r>
              <w:rPr>
                <w:rFonts w:ascii="Arial" w:hAnsi="Arial" w:cs="Arial"/>
                <w:b/>
                <w:bCs/>
                <w:color w:val="auto"/>
                <w:sz w:val="20"/>
                <w:szCs w:val="20"/>
              </w:rPr>
              <w:t xml:space="preserve">Trục phụ </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864" w:type="dxa"/>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w:t>
            </w:r>
          </w:p>
        </w:tc>
        <w:tc>
          <w:tcPr>
            <w:tcW w:w="7153" w:type="dxa"/>
            <w:shd w:val="clear" w:color="auto" w:fill="auto"/>
            <w:noWrap w:val="0"/>
            <w:vAlign w:val="bottom"/>
          </w:tcPr>
          <w:p>
            <w:pPr>
              <w:rPr>
                <w:rFonts w:ascii="Arial" w:hAnsi="Arial" w:cs="Arial"/>
                <w:color w:val="auto"/>
                <w:sz w:val="20"/>
                <w:szCs w:val="20"/>
              </w:rPr>
            </w:pPr>
            <w:r>
              <w:rPr>
                <w:rFonts w:ascii="Arial" w:hAnsi="Arial" w:cs="Arial"/>
                <w:color w:val="auto"/>
                <w:sz w:val="20"/>
                <w:szCs w:val="20"/>
              </w:rPr>
              <w:t>Từ cầu Na Mao đến cổng UBND xã Nghinh Tường</w:t>
            </w:r>
          </w:p>
        </w:tc>
        <w:tc>
          <w:tcPr>
            <w:tcW w:w="1064" w:type="dxa"/>
            <w:shd w:val="clear" w:color="auto" w:fill="auto"/>
            <w:noWrap w:val="0"/>
            <w:vAlign w:val="center"/>
          </w:tcPr>
          <w:p>
            <w:pPr>
              <w:jc w:val="right"/>
              <w:rPr>
                <w:rFonts w:ascii="Arial" w:hAnsi="Arial" w:cs="Arial"/>
                <w:color w:val="auto"/>
                <w:sz w:val="20"/>
                <w:szCs w:val="20"/>
              </w:rPr>
            </w:pPr>
            <w:r>
              <w:rPr>
                <w:rFonts w:ascii="Arial" w:hAnsi="Arial" w:cs="Arial"/>
                <w:color w:val="auto"/>
                <w:sz w:val="20"/>
                <w:szCs w:val="20"/>
              </w:rPr>
              <w:t>400</w:t>
            </w:r>
          </w:p>
        </w:tc>
      </w:tr>
    </w:tbl>
    <w:p>
      <w:pPr>
        <w:autoSpaceDE w:val="0"/>
        <w:autoSpaceDN w:val="0"/>
        <w:adjustRightInd w:val="0"/>
        <w:rPr>
          <w:rFonts w:ascii="Arial" w:hAnsi="Arial" w:cs="Arial"/>
          <w:b/>
          <w:color w:val="auto"/>
          <w:sz w:val="20"/>
          <w:szCs w:val="20"/>
          <w:vertAlign w:val="superscript"/>
          <w:lang w:val="pt-BR"/>
        </w:rPr>
      </w:pPr>
      <w:bookmarkStart w:id="81" w:name="muc_2_10"/>
      <w:r>
        <w:rPr>
          <w:rFonts w:ascii="Arial" w:hAnsi="Arial" w:cs="Arial"/>
          <w:b/>
          <w:color w:val="auto"/>
          <w:sz w:val="20"/>
          <w:szCs w:val="20"/>
          <w:lang w:val="pt-BR"/>
        </w:rPr>
        <w:t>2. Giá đất ở tại đô thị nằm ngoài các trục đường giao thông đã có trong bảng tại điểm 1 nêu trên thì áp dụng bảng sau</w:t>
      </w:r>
      <w:bookmarkEnd w:id="81"/>
    </w:p>
    <w:p>
      <w:pPr>
        <w:pStyle w:val="18"/>
        <w:tabs>
          <w:tab w:val="clear" w:pos="4320"/>
          <w:tab w:val="clear" w:pos="8640"/>
        </w:tabs>
        <w:jc w:val="right"/>
        <w:rPr>
          <w:rFonts w:ascii="Arial" w:hAnsi="Arial" w:cs="Arial"/>
          <w:i/>
          <w:color w:val="auto"/>
          <w:sz w:val="20"/>
          <w:szCs w:val="20"/>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1298"/>
        <w:gridCol w:w="1297"/>
        <w:gridCol w:w="129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lang w:val="pt-BR"/>
              </w:rPr>
            </w:pPr>
            <w:r>
              <w:rPr>
                <w:rFonts w:ascii="Arial" w:hAnsi="Arial" w:cs="Arial"/>
                <w:b/>
                <w:bCs/>
                <w:color w:val="auto"/>
                <w:sz w:val="20"/>
                <w:szCs w:val="20"/>
                <w:lang w:val="pt-BR" w:eastAsia="vi-VN"/>
              </w:rPr>
              <w:t>Tên đơn vị hành chính</w:t>
            </w:r>
          </w:p>
        </w:tc>
        <w:tc>
          <w:tcPr>
            <w:tcW w:w="520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rPr>
                <w:rFonts w:ascii="Arial" w:hAnsi="Arial" w:cs="Arial"/>
                <w:color w:val="auto"/>
                <w:sz w:val="20"/>
                <w:szCs w:val="20"/>
                <w:lang w:val="vi-VN"/>
              </w:rPr>
            </w:pPr>
            <w:r>
              <w:rPr>
                <w:rFonts w:ascii="Arial" w:hAnsi="Arial" w:cs="Arial"/>
                <w:color w:val="auto"/>
                <w:sz w:val="20"/>
                <w:szCs w:val="20"/>
              </w:rPr>
              <w:t xml:space="preserve">Thị trấn </w:t>
            </w:r>
            <w:r>
              <w:rPr>
                <w:rFonts w:ascii="Arial" w:hAnsi="Arial" w:cs="Arial"/>
                <w:color w:val="auto"/>
                <w:sz w:val="20"/>
                <w:szCs w:val="20"/>
                <w:lang w:val="vi-VN"/>
              </w:rPr>
              <w:t>Đ</w:t>
            </w:r>
            <w:r>
              <w:rPr>
                <w:rFonts w:ascii="Arial" w:hAnsi="Arial" w:cs="Arial"/>
                <w:color w:val="auto"/>
                <w:sz w:val="20"/>
                <w:szCs w:val="20"/>
              </w:rPr>
              <w:t>ình Cả</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350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330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310</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290</w:t>
            </w:r>
          </w:p>
        </w:tc>
      </w:tr>
    </w:tbl>
    <w:p>
      <w:pPr>
        <w:autoSpaceDE w:val="0"/>
        <w:autoSpaceDN w:val="0"/>
        <w:adjustRightInd w:val="0"/>
        <w:rPr>
          <w:rFonts w:ascii="Arial" w:hAnsi="Arial" w:cs="Arial"/>
          <w:b/>
          <w:bCs/>
          <w:color w:val="auto"/>
          <w:sz w:val="20"/>
          <w:szCs w:val="20"/>
        </w:rPr>
      </w:pPr>
      <w:bookmarkStart w:id="82" w:name="muc_3_10"/>
      <w:r>
        <w:rPr>
          <w:rFonts w:ascii="Arial" w:hAnsi="Arial" w:cs="Arial"/>
          <w:b/>
          <w:bCs/>
          <w:color w:val="auto"/>
          <w:sz w:val="20"/>
          <w:szCs w:val="20"/>
        </w:rPr>
        <w:t>3. Giá đất ở tại nông thôn nằm ngoài các trục đường giao thông đã có trong bảng tại điểm 1 nêu trên thì áp dụng bảng sau</w:t>
      </w:r>
      <w:bookmarkEnd w:id="82"/>
    </w:p>
    <w:p>
      <w:pPr>
        <w:pStyle w:val="18"/>
        <w:tabs>
          <w:tab w:val="clear" w:pos="4320"/>
          <w:tab w:val="clear" w:pos="8640"/>
        </w:tabs>
        <w:jc w:val="right"/>
        <w:rPr>
          <w:rFonts w:ascii="Arial" w:hAnsi="Arial" w:cs="Arial"/>
          <w:i/>
          <w:color w:val="auto"/>
          <w:sz w:val="20"/>
          <w:szCs w:val="20"/>
          <w:vertAlign w:val="superscript"/>
          <w:lang w:val="pt-BR"/>
        </w:rPr>
      </w:pPr>
      <w:r>
        <w:rPr>
          <w:rFonts w:ascii="Arial" w:hAnsi="Arial" w:cs="Arial"/>
          <w:i/>
          <w:color w:val="auto"/>
          <w:sz w:val="20"/>
          <w:szCs w:val="20"/>
          <w:lang w:val="pt-BR"/>
        </w:rPr>
        <w:t>Đơn vị tính: Nghìn đồng/m</w:t>
      </w:r>
      <w:r>
        <w:rPr>
          <w:rFonts w:ascii="Arial" w:hAnsi="Arial" w:cs="Arial"/>
          <w:i/>
          <w:color w:val="auto"/>
          <w:sz w:val="20"/>
          <w:szCs w:val="20"/>
          <w:vertAlign w:val="superscript"/>
          <w:lang w:val="pt-BR"/>
        </w:rPr>
        <w:t>2</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lang w:val="pt-BR"/>
              </w:rPr>
            </w:pPr>
            <w:r>
              <w:rPr>
                <w:rFonts w:ascii="Arial" w:hAnsi="Arial" w:cs="Arial"/>
                <w:b/>
                <w:bCs/>
                <w:color w:val="auto"/>
                <w:sz w:val="20"/>
                <w:szCs w:val="20"/>
                <w:lang w:val="pt-BR" w:eastAsia="vi-VN"/>
              </w:rPr>
              <w:t>Tên đơn vị hành chính</w:t>
            </w:r>
          </w:p>
        </w:tc>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b/>
                <w:color w:val="auto"/>
                <w:sz w:val="20"/>
                <w:szCs w:val="20"/>
              </w:rPr>
            </w:pP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1</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2</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3</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4554"/>
              </w:tabs>
              <w:jc w:val="center"/>
              <w:rPr>
                <w:rFonts w:ascii="Arial" w:hAnsi="Arial" w:cs="Arial"/>
                <w:b/>
                <w:color w:val="auto"/>
                <w:sz w:val="20"/>
                <w:szCs w:val="20"/>
              </w:rPr>
            </w:pPr>
            <w:r>
              <w:rPr>
                <w:rFonts w:ascii="Arial" w:hAnsi="Arial" w:cs="Arial"/>
                <w:b/>
                <w:color w:val="auto"/>
                <w:sz w:val="20"/>
                <w:szCs w:val="20"/>
              </w:rPr>
              <w:t>Loại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xã: La Hiên, Lâu Thượng, Phú Thượng, Tràng Xá, Dân Tiến</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260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88"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Arial" w:hAnsi="Arial" w:cs="Arial"/>
                <w:color w:val="auto"/>
                <w:sz w:val="20"/>
                <w:szCs w:val="20"/>
              </w:rPr>
            </w:pPr>
            <w:r>
              <w:rPr>
                <w:rFonts w:ascii="Arial" w:hAnsi="Arial" w:cs="Arial"/>
                <w:color w:val="auto"/>
                <w:sz w:val="20"/>
                <w:szCs w:val="20"/>
              </w:rPr>
              <w:t>Các xã: Bình Long, Phương Giao, Liên Minh, Cúc Đường, Thần Sa, Thượng Nung, Sảng Mộc, Nghinh Tường, Vũ Chấn</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230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200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180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color w:val="auto"/>
                <w:sz w:val="20"/>
                <w:szCs w:val="20"/>
              </w:rPr>
            </w:pPr>
            <w:r>
              <w:rPr>
                <w:rFonts w:ascii="Arial" w:hAnsi="Arial" w:cs="Arial"/>
                <w:color w:val="auto"/>
                <w:sz w:val="20"/>
                <w:szCs w:val="20"/>
              </w:rPr>
              <w:t>170</w:t>
            </w:r>
          </w:p>
        </w:tc>
      </w:tr>
    </w:tbl>
    <w:p>
      <w:pPr>
        <w:autoSpaceDE w:val="0"/>
        <w:autoSpaceDN w:val="0"/>
        <w:adjustRightInd w:val="0"/>
        <w:rPr>
          <w:rFonts w:ascii="Arial" w:hAnsi="Arial" w:cs="Arial"/>
          <w:b/>
          <w:bCs/>
          <w:color w:val="auto"/>
          <w:sz w:val="20"/>
          <w:szCs w:val="20"/>
        </w:rPr>
      </w:pPr>
    </w:p>
    <w:sectPr>
      <w:pgSz w:w="11906" w:h="16838"/>
      <w:pgMar w:top="1440" w:right="1440" w:bottom="1440" w:left="144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VnCentury SchoolbookH">
    <w:panose1 w:val="020B7200000000000000"/>
    <w:charset w:val="00"/>
    <w:family w:val="swiss"/>
    <w:pitch w:val="default"/>
    <w:sig w:usb0="00000000" w:usb1="00000000" w:usb2="00000000" w:usb3="00000000" w:csb0="00000000" w:csb1="00000000"/>
  </w:font>
  <w:font w:name="Helvetica">
    <w:altName w:val="Arial"/>
    <w:panose1 w:val="020B0604020202020204"/>
    <w:charset w:val="00"/>
    <w:family w:val="swiss"/>
    <w:pitch w:val="default"/>
    <w:sig w:usb0="E0002EFF" w:usb1="C000785B" w:usb2="00000009" w:usb3="00000000" w:csb0="000001FF" w:csb1="00000000"/>
  </w:font>
  <w:font w:name="Arial Unicode MS">
    <w:altName w:val="Arial"/>
    <w:panose1 w:val="020B0604020202020204"/>
    <w:charset w:val="80"/>
    <w:family w:val="swiss"/>
    <w:pitch w:val="default"/>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40"/>
  <w:displayHorizontalDrawingGridEvery w:val="2"/>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88"/>
    <w:rsid w:val="00023CED"/>
    <w:rsid w:val="00060A4E"/>
    <w:rsid w:val="00102367"/>
    <w:rsid w:val="00266BF9"/>
    <w:rsid w:val="00400D43"/>
    <w:rsid w:val="00484C1D"/>
    <w:rsid w:val="00523AF2"/>
    <w:rsid w:val="0057227F"/>
    <w:rsid w:val="005E0B65"/>
    <w:rsid w:val="00791EE8"/>
    <w:rsid w:val="00812BD9"/>
    <w:rsid w:val="009E1D91"/>
    <w:rsid w:val="00A1381B"/>
    <w:rsid w:val="00A14BB4"/>
    <w:rsid w:val="00A5518C"/>
    <w:rsid w:val="00A74753"/>
    <w:rsid w:val="00AE57C7"/>
    <w:rsid w:val="00BE1C50"/>
    <w:rsid w:val="00C852C0"/>
    <w:rsid w:val="00D26184"/>
    <w:rsid w:val="00D64331"/>
    <w:rsid w:val="037701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VnTime" w:hAnsi=".VnTime"/>
      <w:color w:val="333399"/>
      <w:sz w:val="28"/>
      <w:szCs w:val="24"/>
      <w:lang w:val="en-US" w:eastAsia="en-US" w:bidi="ar-SA"/>
    </w:rPr>
  </w:style>
  <w:style w:type="paragraph" w:styleId="2">
    <w:name w:val="heading 1"/>
    <w:basedOn w:val="1"/>
    <w:next w:val="1"/>
    <w:link w:val="66"/>
    <w:qFormat/>
    <w:uiPriority w:val="0"/>
    <w:pPr>
      <w:keepNext/>
      <w:jc w:val="center"/>
      <w:outlineLvl w:val="0"/>
    </w:pPr>
    <w:rPr>
      <w:rFonts w:ascii=".VnTimeH" w:hAnsi=".VnTimeH"/>
      <w:b/>
      <w:bCs/>
    </w:rPr>
  </w:style>
  <w:style w:type="paragraph" w:styleId="3">
    <w:name w:val="heading 2"/>
    <w:basedOn w:val="1"/>
    <w:next w:val="1"/>
    <w:link w:val="67"/>
    <w:qFormat/>
    <w:uiPriority w:val="0"/>
    <w:pPr>
      <w:keepNext/>
      <w:jc w:val="center"/>
      <w:outlineLvl w:val="1"/>
    </w:pPr>
    <w:rPr>
      <w:rFonts w:ascii=".VnTimeH" w:hAnsi=".VnTimeH"/>
      <w:b/>
      <w:bCs/>
      <w:color w:val="auto"/>
    </w:rPr>
  </w:style>
  <w:style w:type="paragraph" w:styleId="4">
    <w:name w:val="heading 3"/>
    <w:basedOn w:val="1"/>
    <w:next w:val="1"/>
    <w:link w:val="68"/>
    <w:qFormat/>
    <w:uiPriority w:val="0"/>
    <w:pPr>
      <w:keepNext/>
      <w:outlineLvl w:val="2"/>
    </w:pPr>
    <w:rPr>
      <w:b/>
      <w:color w:val="auto"/>
      <w:sz w:val="26"/>
      <w:szCs w:val="20"/>
    </w:rPr>
  </w:style>
  <w:style w:type="paragraph" w:styleId="5">
    <w:name w:val="heading 4"/>
    <w:basedOn w:val="1"/>
    <w:next w:val="1"/>
    <w:link w:val="69"/>
    <w:qFormat/>
    <w:uiPriority w:val="0"/>
    <w:pPr>
      <w:keepNext/>
      <w:spacing w:line="480" w:lineRule="atLeast"/>
      <w:jc w:val="center"/>
      <w:outlineLvl w:val="3"/>
    </w:pPr>
    <w:rPr>
      <w:b/>
      <w:bCs/>
      <w:color w:val="auto"/>
      <w:sz w:val="26"/>
      <w:szCs w:val="28"/>
    </w:rPr>
  </w:style>
  <w:style w:type="paragraph" w:styleId="6">
    <w:name w:val="heading 5"/>
    <w:basedOn w:val="1"/>
    <w:next w:val="1"/>
    <w:link w:val="70"/>
    <w:qFormat/>
    <w:uiPriority w:val="0"/>
    <w:pPr>
      <w:keepNext/>
      <w:ind w:left="-284" w:firstLine="284"/>
      <w:jc w:val="center"/>
      <w:outlineLvl w:val="4"/>
    </w:pPr>
    <w:rPr>
      <w:rFonts w:ascii=".VnTimeH" w:hAnsi=".VnTimeH"/>
      <w:b/>
      <w:color w:val="auto"/>
      <w:szCs w:val="20"/>
    </w:rPr>
  </w:style>
  <w:style w:type="paragraph" w:styleId="7">
    <w:name w:val="heading 6"/>
    <w:basedOn w:val="1"/>
    <w:next w:val="1"/>
    <w:link w:val="98"/>
    <w:qFormat/>
    <w:uiPriority w:val="0"/>
    <w:pPr>
      <w:keepNext/>
      <w:ind w:left="284"/>
      <w:outlineLvl w:val="5"/>
    </w:pPr>
    <w:rPr>
      <w:b/>
      <w:i/>
      <w:color w:val="auto"/>
      <w:szCs w:val="20"/>
      <w:lang w:val="en-GB"/>
    </w:rPr>
  </w:style>
  <w:style w:type="paragraph" w:styleId="8">
    <w:name w:val="heading 8"/>
    <w:basedOn w:val="1"/>
    <w:next w:val="1"/>
    <w:link w:val="99"/>
    <w:qFormat/>
    <w:uiPriority w:val="0"/>
    <w:pPr>
      <w:keepNext/>
      <w:spacing w:line="400" w:lineRule="atLeast"/>
      <w:ind w:left="360"/>
      <w:outlineLvl w:val="7"/>
    </w:pPr>
    <w:rPr>
      <w:rFonts w:ascii=".VnTimeH" w:hAnsi=".VnTimeH"/>
      <w:b/>
      <w:color w:val="auto"/>
      <w:szCs w:val="20"/>
      <w:u w:val="single"/>
    </w:rPr>
  </w:style>
  <w:style w:type="character" w:default="1" w:styleId="25">
    <w:name w:val="Default Paragraph Font"/>
    <w:link w:val="26"/>
    <w:semiHidden/>
    <w:uiPriority w:val="0"/>
  </w:style>
  <w:style w:type="table" w:default="1" w:styleId="32">
    <w:name w:val="Normal Table"/>
    <w:semiHidden/>
    <w:uiPriority w:val="0"/>
    <w:tblPr>
      <w:tblStyle w:val="32"/>
      <w:tblCellMar>
        <w:top w:w="0" w:type="dxa"/>
        <w:left w:w="108" w:type="dxa"/>
        <w:bottom w:w="0" w:type="dxa"/>
        <w:right w:w="108" w:type="dxa"/>
      </w:tblCellMar>
    </w:tblPr>
    <w:trPr>
      <w:wBefore w:w="0" w:type="dxa"/>
    </w:trPr>
  </w:style>
  <w:style w:type="paragraph" w:styleId="9">
    <w:name w:val="Balloon Text"/>
    <w:basedOn w:val="1"/>
    <w:link w:val="74"/>
    <w:uiPriority w:val="0"/>
    <w:rPr>
      <w:rFonts w:ascii="Tahoma" w:hAnsi="Tahoma" w:cs="Tahoma"/>
      <w:sz w:val="16"/>
      <w:szCs w:val="16"/>
    </w:rPr>
  </w:style>
  <w:style w:type="paragraph" w:styleId="10">
    <w:name w:val="Body Text"/>
    <w:basedOn w:val="1"/>
    <w:link w:val="102"/>
    <w:uiPriority w:val="0"/>
    <w:pPr>
      <w:jc w:val="both"/>
    </w:pPr>
    <w:rPr>
      <w:b/>
      <w:bCs/>
    </w:rPr>
  </w:style>
  <w:style w:type="paragraph" w:styleId="11">
    <w:name w:val="Body Text 2"/>
    <w:basedOn w:val="1"/>
    <w:link w:val="80"/>
    <w:uiPriority w:val="0"/>
    <w:pPr>
      <w:spacing w:line="300" w:lineRule="auto"/>
      <w:jc w:val="both"/>
    </w:pPr>
    <w:rPr>
      <w:color w:val="auto"/>
      <w:szCs w:val="20"/>
      <w:lang w:val="en-GB"/>
    </w:rPr>
  </w:style>
  <w:style w:type="paragraph" w:styleId="12">
    <w:name w:val="Body Text 3"/>
    <w:basedOn w:val="1"/>
    <w:link w:val="72"/>
    <w:uiPriority w:val="0"/>
    <w:pPr>
      <w:overflowPunct w:val="0"/>
      <w:autoSpaceDE w:val="0"/>
      <w:autoSpaceDN w:val="0"/>
      <w:adjustRightInd w:val="0"/>
      <w:textAlignment w:val="baseline"/>
    </w:pPr>
    <w:rPr>
      <w:color w:val="auto"/>
      <w:szCs w:val="20"/>
      <w:lang w:val="en-GB"/>
    </w:rPr>
  </w:style>
  <w:style w:type="paragraph" w:styleId="13">
    <w:name w:val="Body Text Indent"/>
    <w:basedOn w:val="1"/>
    <w:link w:val="65"/>
    <w:uiPriority w:val="0"/>
    <w:pPr>
      <w:ind w:firstLine="720"/>
    </w:pPr>
    <w:rPr>
      <w:b/>
      <w:i/>
      <w:color w:val="auto"/>
      <w:szCs w:val="20"/>
      <w:lang w:val="en-GB"/>
    </w:rPr>
  </w:style>
  <w:style w:type="paragraph" w:styleId="14">
    <w:name w:val="Body Text Indent 2"/>
    <w:basedOn w:val="1"/>
    <w:link w:val="73"/>
    <w:uiPriority w:val="0"/>
    <w:pPr>
      <w:ind w:firstLine="720"/>
      <w:jc w:val="both"/>
    </w:pPr>
  </w:style>
  <w:style w:type="paragraph" w:styleId="15">
    <w:name w:val="Body Text Indent 3"/>
    <w:basedOn w:val="1"/>
    <w:link w:val="75"/>
    <w:uiPriority w:val="0"/>
    <w:pPr>
      <w:overflowPunct w:val="0"/>
      <w:autoSpaceDE w:val="0"/>
      <w:autoSpaceDN w:val="0"/>
      <w:adjustRightInd w:val="0"/>
      <w:ind w:firstLine="720"/>
      <w:jc w:val="both"/>
    </w:pPr>
    <w:rPr>
      <w:color w:val="auto"/>
    </w:rPr>
  </w:style>
  <w:style w:type="paragraph" w:styleId="16">
    <w:name w:val="caption"/>
    <w:basedOn w:val="1"/>
    <w:next w:val="1"/>
    <w:qFormat/>
    <w:uiPriority w:val="0"/>
    <w:rPr>
      <w:b/>
      <w:bCs/>
      <w:i/>
      <w:iCs/>
      <w:color w:val="auto"/>
      <w:u w:val="single"/>
    </w:rPr>
  </w:style>
  <w:style w:type="paragraph" w:styleId="17">
    <w:name w:val="Document Map"/>
    <w:basedOn w:val="1"/>
    <w:link w:val="76"/>
    <w:uiPriority w:val="0"/>
    <w:pPr>
      <w:shd w:val="clear" w:color="auto" w:fill="000080"/>
    </w:pPr>
    <w:rPr>
      <w:rFonts w:ascii="Tahoma" w:hAnsi="Tahoma"/>
      <w:color w:val="auto"/>
      <w:szCs w:val="20"/>
    </w:rPr>
  </w:style>
  <w:style w:type="paragraph" w:styleId="18">
    <w:name w:val="footer"/>
    <w:basedOn w:val="1"/>
    <w:link w:val="71"/>
    <w:uiPriority w:val="99"/>
    <w:pPr>
      <w:tabs>
        <w:tab w:val="center" w:pos="4320"/>
        <w:tab w:val="right" w:pos="8640"/>
      </w:tabs>
    </w:pPr>
  </w:style>
  <w:style w:type="paragraph" w:styleId="19">
    <w:name w:val="footnote text"/>
    <w:basedOn w:val="1"/>
    <w:link w:val="111"/>
    <w:uiPriority w:val="0"/>
    <w:pPr>
      <w:spacing w:before="60" w:after="60" w:line="360" w:lineRule="auto"/>
      <w:ind w:firstLine="720"/>
      <w:jc w:val="both"/>
    </w:pPr>
    <w:rPr>
      <w:color w:val="auto"/>
      <w:sz w:val="20"/>
      <w:szCs w:val="20"/>
    </w:rPr>
  </w:style>
  <w:style w:type="paragraph" w:styleId="20">
    <w:name w:val="header"/>
    <w:basedOn w:val="1"/>
    <w:link w:val="79"/>
    <w:uiPriority w:val="0"/>
    <w:pPr>
      <w:tabs>
        <w:tab w:val="center" w:pos="4320"/>
        <w:tab w:val="right" w:pos="8640"/>
      </w:tabs>
    </w:pPr>
  </w:style>
  <w:style w:type="paragraph" w:styleId="21">
    <w:name w:val="List Bullet"/>
    <w:basedOn w:val="1"/>
    <w:uiPriority w:val="0"/>
    <w:pPr>
      <w:numPr>
        <w:ilvl w:val="0"/>
        <w:numId w:val="1"/>
      </w:numPr>
    </w:pPr>
    <w:rPr>
      <w:rFonts w:ascii="Times New Roman" w:hAnsi="Times New Roman"/>
      <w:color w:val="auto"/>
      <w:sz w:val="24"/>
    </w:rPr>
  </w:style>
  <w:style w:type="paragraph" w:styleId="22">
    <w:name w:val="Normal (Web)"/>
    <w:basedOn w:val="1"/>
    <w:link w:val="97"/>
    <w:uiPriority w:val="0"/>
    <w:pPr>
      <w:spacing w:before="100" w:beforeAutospacing="1" w:after="100" w:afterAutospacing="1"/>
    </w:pPr>
    <w:rPr>
      <w:rFonts w:ascii="Times New Roman" w:hAnsi="Times New Roman"/>
      <w:color w:val="auto"/>
      <w:sz w:val="24"/>
    </w:rPr>
  </w:style>
  <w:style w:type="paragraph" w:styleId="23">
    <w:name w:val="Normal Indent"/>
    <w:basedOn w:val="1"/>
    <w:uiPriority w:val="0"/>
    <w:pPr>
      <w:ind w:left="720"/>
    </w:pPr>
    <w:rPr>
      <w:b/>
      <w:color w:val="auto"/>
      <w:szCs w:val="28"/>
    </w:rPr>
  </w:style>
  <w:style w:type="paragraph" w:styleId="24">
    <w:name w:val="Title"/>
    <w:basedOn w:val="1"/>
    <w:link w:val="101"/>
    <w:qFormat/>
    <w:uiPriority w:val="0"/>
    <w:pPr>
      <w:jc w:val="center"/>
    </w:pPr>
    <w:rPr>
      <w:rFonts w:ascii=".VnCentury SchoolbookH" w:hAnsi=".VnCentury SchoolbookH"/>
      <w:b/>
      <w:color w:val="auto"/>
      <w:sz w:val="24"/>
      <w:szCs w:val="20"/>
    </w:rPr>
  </w:style>
  <w:style w:type="paragraph" w:customStyle="1" w:styleId="26">
    <w:name w:val="_Style 8"/>
    <w:basedOn w:val="1"/>
    <w:link w:val="25"/>
    <w:uiPriority w:val="0"/>
    <w:pPr>
      <w:spacing w:after="160" w:line="240" w:lineRule="exact"/>
    </w:pPr>
    <w:rPr>
      <w:rFonts w:ascii="Verdana" w:hAnsi="Verdana" w:cs="Verdana"/>
      <w:color w:val="auto"/>
      <w:sz w:val="20"/>
      <w:szCs w:val="20"/>
    </w:rPr>
  </w:style>
  <w:style w:type="character" w:styleId="27">
    <w:name w:val="Emphasis"/>
    <w:qFormat/>
    <w:uiPriority w:val="0"/>
    <w:rPr>
      <w:i/>
      <w:iCs/>
    </w:rPr>
  </w:style>
  <w:style w:type="character" w:styleId="28">
    <w:name w:val="footnote reference"/>
    <w:uiPriority w:val="0"/>
    <w:rPr>
      <w:vertAlign w:val="superscript"/>
    </w:rPr>
  </w:style>
  <w:style w:type="character" w:styleId="29">
    <w:name w:val="Hyperlink"/>
    <w:uiPriority w:val="0"/>
    <w:rPr>
      <w:color w:val="0000FF"/>
      <w:u w:val="single"/>
    </w:rPr>
  </w:style>
  <w:style w:type="character" w:styleId="30">
    <w:name w:val="page number"/>
    <w:basedOn w:val="25"/>
    <w:uiPriority w:val="0"/>
  </w:style>
  <w:style w:type="character" w:styleId="31">
    <w:name w:val="Strong"/>
    <w:qFormat/>
    <w:uiPriority w:val="0"/>
    <w:rPr>
      <w:b/>
      <w:bCs/>
    </w:rPr>
  </w:style>
  <w:style w:type="table" w:styleId="33">
    <w:name w:val="Table Grid"/>
    <w:basedOn w:val="32"/>
    <w:uiPriority w:val="0"/>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 Char Char Char Char Char Char1 Char Char Char Char Char Char Char Char Char Char Char Char Char Char Char Char Char Char Char"/>
    <w:basedOn w:val="1"/>
    <w:semiHidden/>
    <w:uiPriority w:val="0"/>
    <w:pPr>
      <w:spacing w:after="160" w:line="240" w:lineRule="exact"/>
    </w:pPr>
    <w:rPr>
      <w:rFonts w:ascii="Arial" w:hAnsi="Arial"/>
      <w:color w:val="auto"/>
      <w:sz w:val="22"/>
      <w:szCs w:val="22"/>
    </w:rPr>
  </w:style>
  <w:style w:type="paragraph" w:customStyle="1" w:styleId="35">
    <w:name w:val="Default Paragraph Font Para Char Char Char Char Char"/>
    <w:uiPriority w:val="0"/>
    <w:pPr>
      <w:tabs>
        <w:tab w:val="left" w:pos="1152"/>
      </w:tabs>
      <w:spacing w:before="120" w:after="120" w:line="312" w:lineRule="auto"/>
    </w:pPr>
    <w:rPr>
      <w:rFonts w:ascii="Arial" w:hAnsi="Arial" w:cs="Arial"/>
      <w:sz w:val="26"/>
      <w:szCs w:val="26"/>
      <w:lang w:val="en-US" w:eastAsia="en-US" w:bidi="ar-SA"/>
    </w:rPr>
  </w:style>
  <w:style w:type="paragraph" w:customStyle="1" w:styleId="36">
    <w:name w:val=" Char Char Char Char"/>
    <w:basedOn w:val="1"/>
    <w:uiPriority w:val="0"/>
    <w:pPr>
      <w:spacing w:after="160" w:line="240" w:lineRule="exact"/>
    </w:pPr>
    <w:rPr>
      <w:rFonts w:ascii="Times New Roman" w:hAnsi="Times New Roman"/>
      <w:color w:val="auto"/>
      <w:sz w:val="21"/>
      <w:szCs w:val="20"/>
    </w:rPr>
  </w:style>
  <w:style w:type="paragraph" w:customStyle="1" w:styleId="37">
    <w:name w:val="Char Char Char Char Char Char Char"/>
    <w:basedOn w:val="1"/>
    <w:uiPriority w:val="0"/>
    <w:pPr>
      <w:spacing w:after="160" w:line="240" w:lineRule="exact"/>
    </w:pPr>
    <w:rPr>
      <w:rFonts w:ascii="Times New Roman" w:hAnsi="Times New Roman"/>
      <w:color w:val="auto"/>
      <w:sz w:val="21"/>
      <w:szCs w:val="20"/>
    </w:rPr>
  </w:style>
  <w:style w:type="paragraph" w:customStyle="1" w:styleId="38">
    <w:name w:val="Char"/>
    <w:basedOn w:val="1"/>
    <w:uiPriority w:val="0"/>
    <w:pPr>
      <w:spacing w:after="160" w:line="240" w:lineRule="exact"/>
    </w:pPr>
    <w:rPr>
      <w:rFonts w:ascii="Verdana" w:hAnsi="Verdana"/>
      <w:color w:val="auto"/>
      <w:sz w:val="20"/>
      <w:szCs w:val="20"/>
    </w:rPr>
  </w:style>
  <w:style w:type="paragraph" w:styleId="39">
    <w:name w:val="List Paragraph"/>
    <w:basedOn w:val="1"/>
    <w:qFormat/>
    <w:uiPriority w:val="0"/>
    <w:pPr>
      <w:ind w:left="720"/>
      <w:contextualSpacing/>
    </w:pPr>
    <w:rPr>
      <w:color w:val="auto"/>
      <w:sz w:val="24"/>
    </w:rPr>
  </w:style>
  <w:style w:type="paragraph" w:customStyle="1" w:styleId="40">
    <w:name w:val="Char Char Char Char"/>
    <w:basedOn w:val="1"/>
    <w:uiPriority w:val="0"/>
    <w:pPr>
      <w:spacing w:after="160" w:line="240" w:lineRule="exact"/>
    </w:pPr>
    <w:rPr>
      <w:rFonts w:ascii="Verdana" w:hAnsi="Verdana" w:cs="Verdana"/>
      <w:color w:val="auto"/>
      <w:sz w:val="20"/>
      <w:szCs w:val="20"/>
    </w:rPr>
  </w:style>
  <w:style w:type="paragraph" w:customStyle="1" w:styleId="41">
    <w:name w:val=" Char Char Char Char Char Char Char"/>
    <w:basedOn w:val="1"/>
    <w:uiPriority w:val="0"/>
    <w:pPr>
      <w:spacing w:after="160" w:line="240" w:lineRule="exact"/>
    </w:pPr>
    <w:rPr>
      <w:rFonts w:ascii="Arial" w:hAnsi="Arial"/>
      <w:color w:val="auto"/>
      <w:sz w:val="22"/>
      <w:szCs w:val="22"/>
    </w:rPr>
  </w:style>
  <w:style w:type="paragraph" w:customStyle="1" w:styleId="42">
    <w:name w:val="Char Char7"/>
    <w:basedOn w:val="17"/>
    <w:uiPriority w:val="0"/>
    <w:pPr>
      <w:widowControl w:val="0"/>
      <w:jc w:val="both"/>
    </w:pPr>
    <w:rPr>
      <w:rFonts w:eastAsia="SimSun"/>
      <w:kern w:val="2"/>
      <w:sz w:val="24"/>
      <w:szCs w:val="24"/>
      <w:lang w:eastAsia="zh-CN"/>
    </w:rPr>
  </w:style>
  <w:style w:type="paragraph" w:customStyle="1" w:styleId="43">
    <w:name w:val="Char Char Char Char Char Char Char Char Char1 Char"/>
    <w:basedOn w:val="1"/>
    <w:next w:val="1"/>
    <w:uiPriority w:val="0"/>
    <w:pPr>
      <w:spacing w:before="120" w:after="120" w:line="312" w:lineRule="auto"/>
    </w:pPr>
    <w:rPr>
      <w:rFonts w:ascii="Times New Roman" w:hAnsi="Times New Roman"/>
      <w:color w:val="auto"/>
      <w:szCs w:val="28"/>
    </w:rPr>
  </w:style>
  <w:style w:type="paragraph" w:customStyle="1" w:styleId="44">
    <w:name w:val=" Char Char Char Char Char Char Char Char Char1 Char"/>
    <w:basedOn w:val="1"/>
    <w:next w:val="1"/>
    <w:uiPriority w:val="0"/>
    <w:pPr>
      <w:spacing w:before="120" w:after="120" w:line="312" w:lineRule="auto"/>
    </w:pPr>
    <w:rPr>
      <w:rFonts w:ascii="Times New Roman" w:hAnsi="Times New Roman"/>
      <w:color w:val="auto"/>
      <w:szCs w:val="22"/>
    </w:rPr>
  </w:style>
  <w:style w:type="paragraph" w:customStyle="1" w:styleId="45">
    <w:name w:val="1 Char"/>
    <w:basedOn w:val="17"/>
    <w:uiPriority w:val="0"/>
    <w:pPr>
      <w:widowControl w:val="0"/>
      <w:jc w:val="both"/>
    </w:pPr>
    <w:rPr>
      <w:rFonts w:eastAsia="SimSun"/>
      <w:kern w:val="2"/>
      <w:sz w:val="24"/>
      <w:szCs w:val="24"/>
      <w:lang w:eastAsia="zh-CN"/>
    </w:rPr>
  </w:style>
  <w:style w:type="paragraph" w:customStyle="1" w:styleId="46">
    <w:name w:val="Tieu chuan"/>
    <w:uiPriority w:val="0"/>
    <w:pPr>
      <w:spacing w:before="60" w:after="60" w:line="400" w:lineRule="atLeast"/>
      <w:ind w:firstLine="567"/>
      <w:jc w:val="both"/>
    </w:pPr>
    <w:rPr>
      <w:sz w:val="28"/>
      <w:szCs w:val="28"/>
      <w:lang w:val="en-US" w:eastAsia="en-US" w:bidi="ar-SA"/>
    </w:rPr>
  </w:style>
  <w:style w:type="paragraph" w:customStyle="1" w:styleId="47">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FF0000"/>
      <w:sz w:val="26"/>
      <w:szCs w:val="26"/>
    </w:rPr>
  </w:style>
  <w:style w:type="paragraph" w:customStyle="1" w:styleId="48">
    <w:name w:val="Char Char6"/>
    <w:basedOn w:val="17"/>
    <w:uiPriority w:val="0"/>
    <w:pPr>
      <w:widowControl w:val="0"/>
      <w:jc w:val="both"/>
    </w:pPr>
    <w:rPr>
      <w:rFonts w:eastAsia="SimSun"/>
      <w:kern w:val="2"/>
      <w:sz w:val="24"/>
      <w:szCs w:val="24"/>
      <w:lang w:eastAsia="zh-CN"/>
    </w:rPr>
  </w:style>
  <w:style w:type="paragraph" w:customStyle="1" w:styleId="49">
    <w:name w:val="n-dieund"/>
    <w:basedOn w:val="1"/>
    <w:uiPriority w:val="0"/>
    <w:pPr>
      <w:spacing w:before="100" w:beforeAutospacing="1" w:after="100" w:afterAutospacing="1"/>
    </w:pPr>
    <w:rPr>
      <w:rFonts w:ascii="Times New Roman" w:hAnsi="Times New Roman"/>
      <w:color w:val="auto"/>
      <w:sz w:val="24"/>
    </w:rPr>
  </w:style>
  <w:style w:type="paragraph" w:customStyle="1" w:styleId="50">
    <w:name w:val="Body 1"/>
    <w:uiPriority w:val="0"/>
    <w:pPr>
      <w:spacing w:after="200" w:line="276" w:lineRule="auto"/>
      <w:outlineLvl w:val="0"/>
    </w:pPr>
    <w:rPr>
      <w:rFonts w:ascii="Helvetica" w:hAnsi="Helvetica" w:eastAsia="Arial Unicode MS"/>
      <w:color w:val="000000"/>
      <w:sz w:val="22"/>
      <w:u w:val="none" w:color="000000"/>
      <w:lang w:val="vi-VN" w:eastAsia="vi-VN" w:bidi="ar-SA"/>
    </w:rPr>
  </w:style>
  <w:style w:type="paragraph" w:customStyle="1" w:styleId="51">
    <w:name w:val=" Char Char Char8 Char Char Char"/>
    <w:basedOn w:val="1"/>
    <w:semiHidden/>
    <w:uiPriority w:val="0"/>
    <w:pPr>
      <w:spacing w:after="160" w:line="240" w:lineRule="exact"/>
    </w:pPr>
    <w:rPr>
      <w:rFonts w:ascii="Arial" w:hAnsi="Arial"/>
      <w:color w:val="auto"/>
      <w:sz w:val="22"/>
      <w:szCs w:val="22"/>
    </w:rPr>
  </w:style>
  <w:style w:type="paragraph" w:customStyle="1" w:styleId="52">
    <w:name w:val=" Char Char Char1 Char"/>
    <w:basedOn w:val="17"/>
    <w:uiPriority w:val="0"/>
    <w:pPr>
      <w:widowControl w:val="0"/>
      <w:jc w:val="both"/>
    </w:pPr>
    <w:rPr>
      <w:rFonts w:eastAsia="SimSun"/>
      <w:kern w:val="2"/>
      <w:sz w:val="24"/>
      <w:szCs w:val="24"/>
      <w:lang w:eastAsia="zh-CN"/>
    </w:rPr>
  </w:style>
  <w:style w:type="paragraph" w:customStyle="1" w:styleId="53">
    <w:name w:val=" Char Char Char1"/>
    <w:next w:val="1"/>
    <w:semiHidden/>
    <w:uiPriority w:val="0"/>
    <w:pPr>
      <w:spacing w:after="160" w:line="240" w:lineRule="exact"/>
      <w:jc w:val="both"/>
    </w:pPr>
    <w:rPr>
      <w:sz w:val="28"/>
      <w:szCs w:val="22"/>
      <w:lang w:val="en-US" w:eastAsia="en-US" w:bidi="ar-SA"/>
    </w:rPr>
  </w:style>
  <w:style w:type="paragraph" w:customStyle="1" w:styleId="54">
    <w:name w:val="Char Char Char1 Char"/>
    <w:basedOn w:val="1"/>
    <w:uiPriority w:val="0"/>
    <w:pPr>
      <w:spacing w:after="160" w:line="240" w:lineRule="exact"/>
    </w:pPr>
    <w:rPr>
      <w:rFonts w:ascii="Verdana" w:hAnsi="Verdana"/>
      <w:color w:val="auto"/>
      <w:sz w:val="20"/>
      <w:szCs w:val="20"/>
    </w:rPr>
  </w:style>
  <w:style w:type="paragraph" w:customStyle="1" w:styleId="55">
    <w:name w:val=" Char Char"/>
    <w:basedOn w:val="1"/>
    <w:uiPriority w:val="0"/>
    <w:pPr>
      <w:spacing w:after="160" w:line="240" w:lineRule="exact"/>
    </w:pPr>
    <w:rPr>
      <w:rFonts w:ascii="Verdana" w:hAnsi="Verdana"/>
      <w:color w:val="auto"/>
      <w:sz w:val="20"/>
      <w:szCs w:val="20"/>
    </w:rPr>
  </w:style>
  <w:style w:type="paragraph" w:customStyle="1" w:styleId="56">
    <w:name w:val="Style4"/>
    <w:basedOn w:val="1"/>
    <w:uiPriority w:val="0"/>
    <w:pPr>
      <w:autoSpaceDE w:val="0"/>
      <w:autoSpaceDN w:val="0"/>
      <w:jc w:val="center"/>
    </w:pPr>
    <w:rPr>
      <w:rFonts w:ascii="Times New Roman" w:hAnsi="Times New Roman"/>
      <w:color w:val="auto"/>
      <w:szCs w:val="28"/>
      <w:lang w:val="vi-VN"/>
    </w:rPr>
  </w:style>
  <w:style w:type="paragraph" w:customStyle="1" w:styleId="57">
    <w:name w:val="Char Char2 Char Char Char Char Char Char"/>
    <w:basedOn w:val="1"/>
    <w:uiPriority w:val="0"/>
    <w:pPr>
      <w:tabs>
        <w:tab w:val="left" w:pos="709"/>
      </w:tabs>
    </w:pPr>
    <w:rPr>
      <w:rFonts w:ascii="Tahoma" w:hAnsi="Tahoma"/>
      <w:color w:val="auto"/>
      <w:sz w:val="24"/>
      <w:lang w:val="pl-PL" w:eastAsia="pl-PL"/>
    </w:rPr>
  </w:style>
  <w:style w:type="paragraph" w:customStyle="1" w:styleId="58">
    <w:name w:val=" Char Char7 Char Char"/>
    <w:basedOn w:val="1"/>
    <w:uiPriority w:val="0"/>
    <w:pPr>
      <w:spacing w:after="160" w:line="240" w:lineRule="exact"/>
    </w:pPr>
    <w:rPr>
      <w:rFonts w:ascii="Verdana" w:hAnsi="Verdana"/>
      <w:color w:val="auto"/>
      <w:szCs w:val="20"/>
      <w:lang/>
    </w:rPr>
  </w:style>
  <w:style w:type="paragraph" w:customStyle="1" w:styleId="59">
    <w:name w:val="Style1"/>
    <w:basedOn w:val="5"/>
    <w:link w:val="109"/>
    <w:qFormat/>
    <w:uiPriority w:val="0"/>
    <w:pPr>
      <w:keepLines/>
      <w:spacing w:before="40" w:line="240" w:lineRule="auto"/>
      <w:ind w:left="720" w:firstLine="446"/>
      <w:jc w:val="both"/>
    </w:pPr>
    <w:rPr>
      <w:rFonts w:ascii="Times New Roman" w:hAnsi="Times New Roman"/>
      <w:b w:val="0"/>
      <w:bCs w:val="0"/>
      <w:i/>
      <w:iCs/>
      <w:sz w:val="28"/>
      <w:szCs w:val="22"/>
    </w:rPr>
  </w:style>
  <w:style w:type="paragraph" w:customStyle="1" w:styleId="60">
    <w:name w:val=" Char Char Char1 Char Char Char"/>
    <w:basedOn w:val="17"/>
    <w:uiPriority w:val="0"/>
    <w:pPr>
      <w:widowControl w:val="0"/>
      <w:jc w:val="both"/>
    </w:pPr>
    <w:rPr>
      <w:rFonts w:eastAsia="SimSun"/>
      <w:kern w:val="2"/>
      <w:sz w:val="24"/>
      <w:szCs w:val="24"/>
      <w:lang w:eastAsia="zh-CN"/>
    </w:rPr>
  </w:style>
  <w:style w:type="paragraph" w:customStyle="1" w:styleId="61">
    <w:name w:val=" Char Char14 Char Char Char"/>
    <w:basedOn w:val="17"/>
    <w:uiPriority w:val="0"/>
    <w:pPr>
      <w:widowControl w:val="0"/>
      <w:jc w:val="both"/>
    </w:pPr>
    <w:rPr>
      <w:szCs w:val="24"/>
      <w:shd w:val="clear" w:color="auto" w:fill="000080"/>
    </w:rPr>
  </w:style>
  <w:style w:type="paragraph" w:customStyle="1" w:styleId="62">
    <w:name w:val="130"/>
    <w:basedOn w:val="1"/>
    <w:uiPriority w:val="0"/>
    <w:pPr>
      <w:spacing w:before="60" w:after="60"/>
      <w:jc w:val="center"/>
    </w:pPr>
    <w:rPr>
      <w:rFonts w:ascii="Times New Roman" w:hAnsi="Times New Roman"/>
      <w:color w:val="auto"/>
      <w:szCs w:val="28"/>
    </w:rPr>
  </w:style>
  <w:style w:type="paragraph" w:styleId="63">
    <w:name w:val=""/>
    <w:hidden/>
    <w:semiHidden/>
    <w:uiPriority w:val="99"/>
    <w:rPr>
      <w:rFonts w:ascii=".VnTime" w:hAnsi=".VnTime"/>
      <w:color w:val="333399"/>
      <w:sz w:val="28"/>
      <w:szCs w:val="24"/>
      <w:lang w:val="en-US" w:eastAsia="en-US" w:bidi="ar-SA"/>
    </w:rPr>
  </w:style>
  <w:style w:type="paragraph" w:customStyle="1" w:styleId="64">
    <w:name w:val=" Char"/>
    <w:basedOn w:val="1"/>
    <w:uiPriority w:val="0"/>
    <w:pPr>
      <w:spacing w:after="160" w:line="240" w:lineRule="exact"/>
    </w:pPr>
    <w:rPr>
      <w:rFonts w:ascii="Verdana" w:hAnsi="Verdana" w:cs="Verdana"/>
      <w:color w:val="auto"/>
      <w:sz w:val="20"/>
      <w:szCs w:val="20"/>
    </w:rPr>
  </w:style>
  <w:style w:type="character" w:customStyle="1" w:styleId="65">
    <w:name w:val="Body Text Indent Char"/>
    <w:aliases w:val=" Char1 Char1,Char1 Char1,Char1 Char Char1,luan Char"/>
    <w:link w:val="13"/>
    <w:uiPriority w:val="0"/>
    <w:rPr>
      <w:rFonts w:ascii=".VnTime" w:hAnsi=".VnTime"/>
      <w:b/>
      <w:i/>
      <w:sz w:val="28"/>
      <w:lang w:val="en-GB" w:eastAsia="en-US" w:bidi="ar-SA"/>
    </w:rPr>
  </w:style>
  <w:style w:type="character" w:customStyle="1" w:styleId="66">
    <w:name w:val="Heading 1 Char"/>
    <w:link w:val="2"/>
    <w:uiPriority w:val="0"/>
    <w:rPr>
      <w:rFonts w:ascii=".VnTimeH" w:hAnsi=".VnTimeH"/>
      <w:b/>
      <w:bCs/>
      <w:color w:val="333399"/>
      <w:sz w:val="28"/>
      <w:szCs w:val="24"/>
      <w:lang w:val="en-US" w:eastAsia="en-US" w:bidi="ar-SA"/>
    </w:rPr>
  </w:style>
  <w:style w:type="character" w:customStyle="1" w:styleId="67">
    <w:name w:val="Heading 2 Char"/>
    <w:aliases w:val="BVI2 Char1,H2 Char1,Heading 2-BVI Char1,I Char1,II Char1,III Char,MyHeading2 Char1,Mystyle2 Char1,Mystyle21 Char1,Mystyle211 Char1,Mystyle22 Char1,Mystyle221 Char1,Mystyle23 Char1,RepHead2 Char1,Trích yếu Char1,h2 Char1,h21 Char1,l2 Char1"/>
    <w:link w:val="3"/>
    <w:uiPriority w:val="0"/>
    <w:rPr>
      <w:rFonts w:ascii=".VnTimeH" w:hAnsi=".VnTimeH"/>
      <w:b/>
      <w:bCs/>
      <w:sz w:val="28"/>
      <w:szCs w:val="24"/>
      <w:lang w:val="en-US" w:eastAsia="en-US" w:bidi="ar-SA"/>
    </w:rPr>
  </w:style>
  <w:style w:type="character" w:customStyle="1" w:styleId="68">
    <w:name w:val="Heading 3 Char"/>
    <w:link w:val="4"/>
    <w:uiPriority w:val="0"/>
    <w:rPr>
      <w:rFonts w:ascii=".VnTime" w:hAnsi=".VnTime"/>
      <w:b/>
      <w:sz w:val="26"/>
      <w:lang w:val="en-US" w:eastAsia="en-US" w:bidi="ar-SA"/>
    </w:rPr>
  </w:style>
  <w:style w:type="character" w:customStyle="1" w:styleId="69">
    <w:name w:val="Heading 4 Char"/>
    <w:link w:val="5"/>
    <w:uiPriority w:val="0"/>
    <w:rPr>
      <w:rFonts w:ascii=".VnTime" w:hAnsi=".VnTime"/>
      <w:b/>
      <w:bCs/>
      <w:sz w:val="26"/>
      <w:szCs w:val="28"/>
      <w:lang w:val="en-US" w:eastAsia="en-US" w:bidi="ar-SA"/>
    </w:rPr>
  </w:style>
  <w:style w:type="character" w:customStyle="1" w:styleId="70">
    <w:name w:val="Heading 5 Char"/>
    <w:link w:val="6"/>
    <w:uiPriority w:val="0"/>
    <w:rPr>
      <w:rFonts w:ascii=".VnTimeH" w:hAnsi=".VnTimeH"/>
      <w:b/>
      <w:sz w:val="28"/>
      <w:lang w:val="en-US" w:eastAsia="en-US" w:bidi="ar-SA"/>
    </w:rPr>
  </w:style>
  <w:style w:type="character" w:customStyle="1" w:styleId="71">
    <w:name w:val="Footer Char"/>
    <w:link w:val="18"/>
    <w:uiPriority w:val="99"/>
    <w:rPr>
      <w:rFonts w:ascii=".VnTime" w:hAnsi=".VnTime"/>
      <w:color w:val="333399"/>
      <w:sz w:val="28"/>
      <w:szCs w:val="24"/>
      <w:lang w:val="en-US" w:eastAsia="en-US" w:bidi="ar-SA"/>
    </w:rPr>
  </w:style>
  <w:style w:type="character" w:customStyle="1" w:styleId="72">
    <w:name w:val="Body Text 3 Char"/>
    <w:link w:val="12"/>
    <w:uiPriority w:val="0"/>
    <w:rPr>
      <w:rFonts w:ascii=".VnTime" w:hAnsi=".VnTime"/>
      <w:sz w:val="28"/>
      <w:lang w:val="en-GB" w:eastAsia="en-US" w:bidi="ar-SA"/>
    </w:rPr>
  </w:style>
  <w:style w:type="character" w:customStyle="1" w:styleId="73">
    <w:name w:val="Body Text Indent 2 Char"/>
    <w:link w:val="14"/>
    <w:uiPriority w:val="0"/>
    <w:rPr>
      <w:rFonts w:ascii=".VnTime" w:hAnsi=".VnTime"/>
      <w:color w:val="333399"/>
      <w:sz w:val="28"/>
      <w:szCs w:val="24"/>
      <w:lang w:val="en-US" w:eastAsia="en-US" w:bidi="ar-SA"/>
    </w:rPr>
  </w:style>
  <w:style w:type="character" w:customStyle="1" w:styleId="74">
    <w:name w:val="Balloon Text Char"/>
    <w:link w:val="9"/>
    <w:uiPriority w:val="0"/>
    <w:rPr>
      <w:rFonts w:ascii="Tahoma" w:hAnsi="Tahoma" w:cs="Tahoma"/>
      <w:color w:val="333399"/>
      <w:sz w:val="16"/>
      <w:szCs w:val="16"/>
      <w:lang w:val="en-US" w:eastAsia="en-US" w:bidi="ar-SA"/>
    </w:rPr>
  </w:style>
  <w:style w:type="character" w:customStyle="1" w:styleId="75">
    <w:name w:val="Body Text Indent 3 Char"/>
    <w:link w:val="15"/>
    <w:uiPriority w:val="0"/>
    <w:rPr>
      <w:rFonts w:ascii=".VnTime" w:hAnsi=".VnTime"/>
      <w:sz w:val="28"/>
      <w:szCs w:val="24"/>
      <w:lang w:val="en-US" w:eastAsia="en-US" w:bidi="ar-SA"/>
    </w:rPr>
  </w:style>
  <w:style w:type="character" w:customStyle="1" w:styleId="76">
    <w:name w:val="Document Map Char"/>
    <w:link w:val="17"/>
    <w:uiPriority w:val="0"/>
    <w:rPr>
      <w:rFonts w:ascii="Tahoma" w:hAnsi="Tahoma"/>
      <w:sz w:val="28"/>
      <w:lang w:val="en-US" w:eastAsia="en-US" w:bidi="ar-SA"/>
    </w:rPr>
  </w:style>
  <w:style w:type="character" w:customStyle="1" w:styleId="77">
    <w:name w:val=" Char1 Char"/>
    <w:aliases w:val="Char1 Char Char"/>
    <w:uiPriority w:val="0"/>
    <w:rPr>
      <w:rFonts w:ascii=".VnTime" w:hAnsi=".VnTime"/>
      <w:spacing w:val="-8"/>
      <w:sz w:val="28"/>
      <w:szCs w:val="24"/>
    </w:rPr>
  </w:style>
  <w:style w:type="character" w:customStyle="1" w:styleId="78">
    <w:name w:val=" Char Char7"/>
    <w:uiPriority w:val="0"/>
    <w:rPr>
      <w:sz w:val="24"/>
      <w:szCs w:val="24"/>
    </w:rPr>
  </w:style>
  <w:style w:type="character" w:customStyle="1" w:styleId="79">
    <w:name w:val="Header Char"/>
    <w:link w:val="20"/>
    <w:uiPriority w:val="0"/>
    <w:rPr>
      <w:rFonts w:ascii=".VnTime" w:hAnsi=".VnTime"/>
      <w:color w:val="333399"/>
      <w:sz w:val="28"/>
      <w:szCs w:val="24"/>
      <w:lang w:val="en-US" w:eastAsia="en-US" w:bidi="ar-SA"/>
    </w:rPr>
  </w:style>
  <w:style w:type="character" w:customStyle="1" w:styleId="80">
    <w:name w:val="Body Text 2 Char"/>
    <w:link w:val="11"/>
    <w:uiPriority w:val="0"/>
    <w:rPr>
      <w:rFonts w:ascii=".VnTime" w:hAnsi=".VnTime"/>
      <w:sz w:val="28"/>
      <w:lang w:val="en-GB" w:eastAsia="en-US" w:bidi="ar-SA"/>
    </w:rPr>
  </w:style>
  <w:style w:type="character" w:customStyle="1" w:styleId="81">
    <w:name w:val="Char Char"/>
    <w:locked/>
    <w:uiPriority w:val="0"/>
    <w:rPr>
      <w:b/>
      <w:bCs/>
      <w:sz w:val="28"/>
      <w:szCs w:val="28"/>
      <w:lang w:val="en-US" w:eastAsia="en-US" w:bidi="ar-SA"/>
    </w:rPr>
  </w:style>
  <w:style w:type="character" w:customStyle="1" w:styleId="82">
    <w:name w:val=" Char Char13"/>
    <w:uiPriority w:val="0"/>
    <w:rPr>
      <w:rFonts w:ascii=".VnTime" w:hAnsi=".VnTime"/>
      <w:b/>
      <w:sz w:val="28"/>
    </w:rPr>
  </w:style>
  <w:style w:type="character" w:customStyle="1" w:styleId="83">
    <w:name w:val=" Char Char Char"/>
    <w:uiPriority w:val="0"/>
    <w:rPr>
      <w:rFonts w:ascii=".VnTime" w:hAnsi=".VnTime"/>
      <w:color w:val="000000"/>
      <w:sz w:val="28"/>
      <w:szCs w:val="24"/>
      <w:lang w:val="en-US" w:eastAsia="en-US" w:bidi="ar-SA"/>
    </w:rPr>
  </w:style>
  <w:style w:type="character" w:customStyle="1" w:styleId="84">
    <w:name w:val=" Char1 Char Char"/>
    <w:uiPriority w:val="0"/>
    <w:rPr>
      <w:rFonts w:ascii=".VnTime" w:hAnsi=".VnTime"/>
      <w:sz w:val="28"/>
      <w:szCs w:val="24"/>
      <w:lang w:val="en-US" w:eastAsia="en-US" w:bidi="ar-SA"/>
    </w:rPr>
  </w:style>
  <w:style w:type="character" w:customStyle="1" w:styleId="85">
    <w:name w:val=" Char Char14"/>
    <w:uiPriority w:val="0"/>
    <w:rPr>
      <w:rFonts w:ascii=".VnTime" w:hAnsi=".VnTime"/>
      <w:b/>
      <w:sz w:val="28"/>
    </w:rPr>
  </w:style>
  <w:style w:type="character" w:customStyle="1" w:styleId="86">
    <w:name w:val=" Char Char11"/>
    <w:uiPriority w:val="0"/>
    <w:rPr>
      <w:rFonts w:ascii=".VnTime" w:hAnsi=".VnTime"/>
      <w:b/>
      <w:sz w:val="26"/>
    </w:rPr>
  </w:style>
  <w:style w:type="character" w:customStyle="1" w:styleId="87">
    <w:name w:val=" Char Char10"/>
    <w:uiPriority w:val="0"/>
    <w:rPr>
      <w:rFonts w:ascii=".VnTime" w:hAnsi=".VnTime"/>
      <w:b/>
      <w:sz w:val="26"/>
    </w:rPr>
  </w:style>
  <w:style w:type="character" w:customStyle="1" w:styleId="88">
    <w:name w:val=" Char Char9"/>
    <w:uiPriority w:val="0"/>
    <w:rPr>
      <w:rFonts w:ascii=".VnTime" w:hAnsi=".VnTime"/>
      <w:b/>
      <w:sz w:val="28"/>
    </w:rPr>
  </w:style>
  <w:style w:type="character" w:customStyle="1" w:styleId="89">
    <w:name w:val=" Char Char8"/>
    <w:uiPriority w:val="0"/>
    <w:rPr>
      <w:rFonts w:ascii=".VnTimeH" w:hAnsi=".VnTimeH"/>
      <w:b/>
      <w:sz w:val="28"/>
    </w:rPr>
  </w:style>
  <w:style w:type="character" w:customStyle="1" w:styleId="90">
    <w:name w:val=" Char Char6"/>
    <w:uiPriority w:val="0"/>
    <w:rPr>
      <w:sz w:val="24"/>
      <w:szCs w:val="24"/>
    </w:rPr>
  </w:style>
  <w:style w:type="character" w:customStyle="1" w:styleId="91">
    <w:name w:val=" Char Char4"/>
    <w:uiPriority w:val="0"/>
    <w:rPr>
      <w:rFonts w:ascii=".VnTime" w:hAnsi=".VnTime"/>
      <w:b/>
      <w:sz w:val="28"/>
    </w:rPr>
  </w:style>
  <w:style w:type="character" w:customStyle="1" w:styleId="92">
    <w:name w:val=" Char Char3"/>
    <w:uiPriority w:val="0"/>
    <w:rPr>
      <w:rFonts w:ascii=".VnTime" w:hAnsi=".VnTime"/>
      <w:b/>
      <w:sz w:val="28"/>
    </w:rPr>
  </w:style>
  <w:style w:type="character" w:customStyle="1" w:styleId="93">
    <w:name w:val=" Char Char2"/>
    <w:uiPriority w:val="0"/>
    <w:rPr>
      <w:rFonts w:ascii="Tahoma" w:hAnsi="Tahoma" w:cs="Tahoma"/>
      <w:sz w:val="16"/>
      <w:szCs w:val="16"/>
    </w:rPr>
  </w:style>
  <w:style w:type="character" w:customStyle="1" w:styleId="94">
    <w:name w:val="apple-converted-space"/>
    <w:basedOn w:val="25"/>
    <w:uiPriority w:val="0"/>
  </w:style>
  <w:style w:type="character" w:customStyle="1" w:styleId="95">
    <w:name w:val=" Char Char12"/>
    <w:uiPriority w:val="0"/>
    <w:rPr>
      <w:rFonts w:ascii=".VnTimeH" w:hAnsi=".VnTimeH"/>
      <w:b/>
      <w:sz w:val="28"/>
      <w:szCs w:val="24"/>
      <w:lang w:val="en-US" w:eastAsia="en-US" w:bidi="ar-SA"/>
    </w:rPr>
  </w:style>
  <w:style w:type="character" w:customStyle="1" w:styleId="96">
    <w:name w:val=" Char Char Char12"/>
    <w:uiPriority w:val="0"/>
    <w:rPr>
      <w:rFonts w:ascii=".VnTime" w:hAnsi=".VnTime"/>
      <w:b/>
      <w:sz w:val="28"/>
    </w:rPr>
  </w:style>
  <w:style w:type="character" w:customStyle="1" w:styleId="97">
    <w:name w:val="Normal (Web) Char1"/>
    <w:aliases w:val="Normal (Web) Char Char"/>
    <w:link w:val="22"/>
    <w:locked/>
    <w:uiPriority w:val="0"/>
    <w:rPr>
      <w:sz w:val="24"/>
      <w:szCs w:val="24"/>
    </w:rPr>
  </w:style>
  <w:style w:type="character" w:customStyle="1" w:styleId="98">
    <w:name w:val="Heading 6 Char"/>
    <w:link w:val="7"/>
    <w:uiPriority w:val="0"/>
    <w:rPr>
      <w:rFonts w:ascii=".VnTime" w:hAnsi=".VnTime"/>
      <w:b/>
      <w:i/>
      <w:sz w:val="28"/>
      <w:lang w:val="en-GB"/>
    </w:rPr>
  </w:style>
  <w:style w:type="character" w:customStyle="1" w:styleId="99">
    <w:name w:val="Heading 8 Char"/>
    <w:link w:val="8"/>
    <w:uiPriority w:val="0"/>
    <w:rPr>
      <w:rFonts w:ascii=".VnTimeH" w:hAnsi=".VnTimeH"/>
      <w:b/>
      <w:sz w:val="28"/>
      <w:u w:val="single"/>
    </w:rPr>
  </w:style>
  <w:style w:type="character" w:customStyle="1" w:styleId="100">
    <w:name w:val="Heading 2 Char1"/>
    <w:aliases w:val="BVI2 Char,H2 Char,Heading 2 Char Char,Heading 2-BVI Char,I Char,II Char,MyHeading2 Char,Mystyle2 Char,Mystyle21 Char,Mystyle211 Char,Mystyle22 Char,Mystyle221 Char,Mystyle23 Char,RepHead2 Char,Trích yếu Char,h2 Char,h21 Char,l2 Char"/>
    <w:uiPriority w:val="0"/>
    <w:rPr>
      <w:rFonts w:ascii="Arial" w:hAnsi="Arial" w:cs="Arial"/>
      <w:b/>
      <w:bCs/>
      <w:i/>
      <w:iCs/>
      <w:sz w:val="28"/>
      <w:szCs w:val="28"/>
    </w:rPr>
  </w:style>
  <w:style w:type="character" w:customStyle="1" w:styleId="101">
    <w:name w:val="Title Char"/>
    <w:link w:val="24"/>
    <w:uiPriority w:val="0"/>
    <w:rPr>
      <w:rFonts w:ascii=".VnCentury SchoolbookH" w:hAnsi=".VnCentury SchoolbookH"/>
      <w:b/>
      <w:sz w:val="24"/>
    </w:rPr>
  </w:style>
  <w:style w:type="character" w:customStyle="1" w:styleId="102">
    <w:name w:val="Body Text Char"/>
    <w:link w:val="10"/>
    <w:uiPriority w:val="0"/>
    <w:rPr>
      <w:rFonts w:ascii=".VnTime" w:hAnsi=".VnTime"/>
      <w:b/>
      <w:bCs/>
      <w:color w:val="333399"/>
      <w:sz w:val="28"/>
      <w:szCs w:val="24"/>
    </w:rPr>
  </w:style>
  <w:style w:type="character" w:customStyle="1" w:styleId="103">
    <w:name w:val="luan Char Char"/>
    <w:uiPriority w:val="0"/>
    <w:rPr>
      <w:rFonts w:ascii=".VnTime" w:hAnsi=".VnTime" w:eastAsia="Times New Roman" w:cs="Times New Roman"/>
      <w:szCs w:val="20"/>
    </w:rPr>
  </w:style>
  <w:style w:type="character" w:customStyle="1" w:styleId="104">
    <w:name w:val=" Char Char22"/>
    <w:uiPriority w:val="0"/>
    <w:rPr>
      <w:rFonts w:ascii=".VnTime" w:hAnsi=".VnTime"/>
      <w:b/>
      <w:bCs/>
      <w:sz w:val="28"/>
      <w:szCs w:val="24"/>
      <w:lang w:val="en-US" w:eastAsia="en-US" w:bidi="ar-SA"/>
    </w:rPr>
  </w:style>
  <w:style w:type="character" w:customStyle="1" w:styleId="105">
    <w:name w:val=" Char Char21"/>
    <w:uiPriority w:val="0"/>
    <w:rPr>
      <w:rFonts w:ascii=".VnTime" w:hAnsi=".VnTime"/>
      <w:b/>
      <w:sz w:val="26"/>
    </w:rPr>
  </w:style>
  <w:style w:type="character" w:customStyle="1" w:styleId="106">
    <w:name w:val=" Char Char Char Char2"/>
    <w:uiPriority w:val="0"/>
    <w:rPr>
      <w:rFonts w:ascii=".VnTime" w:hAnsi=".VnTime"/>
      <w:sz w:val="28"/>
      <w:szCs w:val="24"/>
      <w:lang w:val="en-US" w:eastAsia="en-US" w:bidi="ar-SA"/>
    </w:rPr>
  </w:style>
  <w:style w:type="character" w:customStyle="1" w:styleId="107">
    <w:name w:val="normal__char1"/>
    <w:uiPriority w:val="0"/>
    <w:rPr>
      <w:rFonts w:hint="default" w:ascii="Arial" w:hAnsi="Arial" w:cs="Arial"/>
      <w:sz w:val="22"/>
      <w:szCs w:val="22"/>
    </w:rPr>
  </w:style>
  <w:style w:type="character" w:styleId="108">
    <w:name w:val=""/>
    <w:qFormat/>
    <w:uiPriority w:val="0"/>
    <w:rPr>
      <w:rFonts w:ascii="Times New Roman" w:hAnsi="Times New Roman"/>
      <w:i/>
      <w:iCs/>
      <w:color w:val="auto"/>
      <w:sz w:val="28"/>
    </w:rPr>
  </w:style>
  <w:style w:type="character" w:customStyle="1" w:styleId="109">
    <w:name w:val="Style1 Char"/>
    <w:link w:val="59"/>
    <w:uiPriority w:val="0"/>
    <w:rPr>
      <w:i/>
      <w:iCs/>
      <w:sz w:val="28"/>
      <w:szCs w:val="22"/>
    </w:rPr>
  </w:style>
  <w:style w:type="character" w:customStyle="1" w:styleId="110">
    <w:name w:val="Char1 Char Char Char1"/>
    <w:uiPriority w:val="0"/>
    <w:rPr>
      <w:rFonts w:ascii=".VnTime" w:hAnsi=".VnTime"/>
      <w:sz w:val="28"/>
      <w:szCs w:val="24"/>
      <w:lang w:val="en-US" w:eastAsia="en-US" w:bidi="ar-SA"/>
    </w:rPr>
  </w:style>
  <w:style w:type="character" w:customStyle="1" w:styleId="111">
    <w:name w:val="Footnote Text Char"/>
    <w:link w:val="19"/>
    <w:uiPriority w:val="0"/>
    <w:rPr>
      <w:rFonts w:ascii=".VnTime" w:hAnsi=".VnTime"/>
    </w:rPr>
  </w:style>
  <w:style w:type="character" w:customStyle="1" w:styleId="112">
    <w:name w:val=" Char Char Char11"/>
    <w:uiPriority w:val="0"/>
    <w:rPr>
      <w:rFonts w:ascii=".VnTime" w:hAnsi=".VnTime"/>
      <w:b/>
      <w:sz w:val="26"/>
    </w:rPr>
  </w:style>
  <w:style w:type="character" w:customStyle="1" w:styleId="113">
    <w:name w:val=" Char Char Char10"/>
    <w:uiPriority w:val="0"/>
    <w:rPr>
      <w:rFonts w:ascii=".VnTime" w:hAnsi=".VnTime"/>
      <w:b/>
      <w:sz w:val="26"/>
    </w:rPr>
  </w:style>
  <w:style w:type="character" w:customStyle="1" w:styleId="114">
    <w:name w:val=" Char Char Char9"/>
    <w:uiPriority w:val="0"/>
    <w:rPr>
      <w:rFonts w:ascii=".VnTime" w:hAnsi=".VnTime"/>
      <w:b/>
      <w:sz w:val="28"/>
    </w:rPr>
  </w:style>
  <w:style w:type="character" w:customStyle="1" w:styleId="115">
    <w:name w:val=" Char Char Char8"/>
    <w:uiPriority w:val="0"/>
    <w:rPr>
      <w:rFonts w:ascii=".VnTimeH" w:hAnsi=".VnTimeH"/>
      <w:b/>
      <w:sz w:val="28"/>
    </w:rPr>
  </w:style>
  <w:style w:type="character" w:customStyle="1" w:styleId="116">
    <w:name w:val=" Char Char Char5"/>
    <w:uiPriority w:val="0"/>
    <w:rPr>
      <w:rFonts w:ascii="Tahoma" w:hAnsi="Tahoma"/>
      <w:sz w:val="28"/>
      <w:shd w:val="clear" w:color="auto" w:fill="000080"/>
    </w:rPr>
  </w:style>
  <w:style w:type="character" w:customStyle="1" w:styleId="117">
    <w:name w:val=" Char Char Char4"/>
    <w:uiPriority w:val="0"/>
    <w:rPr>
      <w:rFonts w:ascii=".VnTime" w:hAnsi=".VnTime"/>
      <w:b/>
      <w:sz w:val="28"/>
    </w:rPr>
  </w:style>
  <w:style w:type="character" w:customStyle="1" w:styleId="118">
    <w:name w:val=" Char Char Char3"/>
    <w:uiPriority w:val="0"/>
    <w:rPr>
      <w:rFonts w:ascii=".VnTime" w:hAnsi=".VnTime"/>
      <w:b/>
      <w:sz w:val="28"/>
    </w:rPr>
  </w:style>
  <w:style w:type="character" w:customStyle="1" w:styleId="119">
    <w:name w:val=" Char Char Char6"/>
    <w:uiPriority w:val="0"/>
    <w:rPr>
      <w:sz w:val="24"/>
      <w:szCs w:val="24"/>
    </w:rPr>
  </w:style>
  <w:style w:type="character" w:customStyle="1" w:styleId="120">
    <w:name w:val=" Char Char Char7"/>
    <w:uiPriority w:val="0"/>
    <w:rPr>
      <w:sz w:val="24"/>
      <w:szCs w:val="24"/>
    </w:rPr>
  </w:style>
  <w:style w:type="character" w:customStyle="1" w:styleId="121">
    <w:name w:val=" Char Char Char2"/>
    <w:uiPriority w:val="0"/>
    <w:rPr>
      <w:rFonts w:ascii="Tahoma" w:hAnsi="Tahoma" w:cs="Tahoma"/>
      <w:sz w:val="16"/>
      <w:szCs w:val="16"/>
    </w:rPr>
  </w:style>
  <w:style w:type="character" w:customStyle="1" w:styleId="122">
    <w:name w:val=" Char Char Char Char1"/>
    <w:uiPriority w:val="0"/>
    <w:rPr>
      <w:rFonts w:ascii="Tahoma" w:hAnsi="Tahoma" w:cs="Tahoma"/>
      <w:sz w:val="16"/>
      <w:szCs w:val="16"/>
    </w:rPr>
  </w:style>
  <w:style w:type="character" w:customStyle="1" w:styleId="123">
    <w:name w:val=" Char Char19"/>
    <w:uiPriority w:val="0"/>
    <w:rPr>
      <w:rFonts w:ascii=".VnTime" w:hAnsi=".VnTime"/>
      <w:b/>
      <w:bCs/>
      <w:sz w:val="28"/>
      <w:szCs w:val="24"/>
    </w:rPr>
  </w:style>
  <w:style w:type="character" w:customStyle="1" w:styleId="124">
    <w:name w:val=" Char Char18"/>
    <w:uiPriority w:val="0"/>
    <w:rPr>
      <w:rFonts w:ascii=".VnTime" w:hAnsi=".VnTime"/>
      <w:b/>
      <w:sz w:val="26"/>
    </w:rPr>
  </w:style>
  <w:style w:type="character" w:customStyle="1" w:styleId="125">
    <w:name w:val=" Char Char17"/>
    <w:uiPriority w:val="0"/>
    <w:rPr>
      <w:rFonts w:ascii=".VnTime" w:hAnsi=".VnTime"/>
      <w:b/>
      <w:sz w:val="26"/>
    </w:rPr>
  </w:style>
  <w:style w:type="character" w:customStyle="1" w:styleId="126">
    <w:name w:val=" Char Char23"/>
    <w:uiPriority w:val="0"/>
    <w:rPr>
      <w:rFonts w:ascii=".VnTimeH" w:hAnsi=".VnTimeH"/>
      <w:b/>
      <w:bCs/>
      <w:sz w:val="28"/>
      <w:szCs w:val="24"/>
      <w:lang w:val="en-US" w:eastAsia="en-US" w:bidi="ar-SA"/>
    </w:rPr>
  </w:style>
  <w:style w:type="character" w:customStyle="1" w:styleId="127">
    <w:name w:val="Footer Char1"/>
    <w:semiHidden/>
    <w:uiPriority w:val="0"/>
    <w:rPr>
      <w:sz w:val="28"/>
      <w:szCs w:val="28"/>
    </w:rPr>
  </w:style>
  <w:style w:type="character" w:customStyle="1" w:styleId="128">
    <w:name w:val="Char Char4"/>
    <w:locked/>
    <w:uiPriority w:val="0"/>
    <w:rPr>
      <w:rFonts w:ascii=".VnTimeH" w:hAnsi=".VnTimeH"/>
      <w:b/>
      <w:bCs/>
      <w:sz w:val="28"/>
      <w:szCs w:val="24"/>
      <w:lang w:val="en-US" w:eastAsia="en-US" w:bidi="ar-SA"/>
    </w:rPr>
  </w:style>
  <w:style w:type="character" w:customStyle="1" w:styleId="129">
    <w:name w:val="Char Char11"/>
    <w:locked/>
    <w:uiPriority w:val="0"/>
    <w:rPr>
      <w:rFonts w:ascii=".VnTimeH" w:hAnsi=".VnTimeH"/>
      <w:b/>
      <w:bCs/>
      <w:sz w:val="28"/>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126</Pages>
  <Words>46051</Words>
  <Characters>262496</Characters>
  <Lines>2187</Lines>
  <Paragraphs>615</Paragraphs>
  <TotalTime>0</TotalTime>
  <ScaleCrop>false</ScaleCrop>
  <LinksUpToDate>false</LinksUpToDate>
  <CharactersWithSpaces>307932</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2020-06-25T04:01:00Z</dcterms:created>
  <dcterms:modified xsi:type="dcterms:W3CDTF">2020-10-26T08:54:51Z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